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C4F" w:rsidRPr="00812D9E" w:rsidRDefault="001D0C4F" w:rsidP="001D0C4F">
      <w:pPr>
        <w:ind w:right="-2"/>
        <w:jc w:val="center"/>
        <w:rPr>
          <w:b/>
          <w:bCs/>
          <w:sz w:val="24"/>
          <w:szCs w:val="24"/>
          <w:u w:val="single"/>
        </w:rPr>
      </w:pPr>
      <w:r w:rsidRPr="00812D9E">
        <w:rPr>
          <w:b/>
          <w:bCs/>
          <w:sz w:val="24"/>
          <w:szCs w:val="24"/>
          <w:u w:val="single"/>
        </w:rPr>
        <w:t>ОСНОВНЫЕ ЗАДАЧИ ОТДЕЛА</w:t>
      </w:r>
    </w:p>
    <w:p w:rsidR="001D0C4F" w:rsidRPr="00812D9E" w:rsidRDefault="008D2E63" w:rsidP="001D0C4F">
      <w:pPr>
        <w:pStyle w:val="ae"/>
        <w:numPr>
          <w:ilvl w:val="0"/>
          <w:numId w:val="12"/>
        </w:numPr>
        <w:spacing w:before="120"/>
        <w:ind w:right="-2"/>
        <w:jc w:val="both"/>
        <w:rPr>
          <w:sz w:val="26"/>
          <w:szCs w:val="26"/>
        </w:rPr>
      </w:pPr>
      <w:r w:rsidRPr="00812D9E">
        <w:rPr>
          <w:sz w:val="26"/>
          <w:szCs w:val="26"/>
        </w:rPr>
        <w:t>осуществление государственной статистической деятельности с соблюдением принц</w:t>
      </w:r>
      <w:r w:rsidR="001D0C4F" w:rsidRPr="00812D9E">
        <w:rPr>
          <w:sz w:val="26"/>
          <w:szCs w:val="26"/>
        </w:rPr>
        <w:t>ипов государственной статистики</w:t>
      </w:r>
    </w:p>
    <w:p w:rsidR="008D2E63" w:rsidRPr="00812D9E" w:rsidRDefault="008D2E63" w:rsidP="001D0C4F">
      <w:pPr>
        <w:pStyle w:val="ae"/>
        <w:numPr>
          <w:ilvl w:val="0"/>
          <w:numId w:val="12"/>
        </w:numPr>
        <w:spacing w:before="120"/>
        <w:ind w:right="-2"/>
        <w:jc w:val="both"/>
        <w:rPr>
          <w:sz w:val="26"/>
          <w:szCs w:val="26"/>
        </w:rPr>
      </w:pPr>
      <w:r w:rsidRPr="00812D9E">
        <w:rPr>
          <w:sz w:val="26"/>
          <w:szCs w:val="26"/>
        </w:rPr>
        <w:t>планирование статистич</w:t>
      </w:r>
      <w:r w:rsidR="001D0C4F" w:rsidRPr="00812D9E">
        <w:rPr>
          <w:sz w:val="26"/>
          <w:szCs w:val="26"/>
        </w:rPr>
        <w:t>еских работ Главного управления</w:t>
      </w:r>
    </w:p>
    <w:p w:rsidR="008D2E63" w:rsidRPr="00812D9E" w:rsidRDefault="008D2E63" w:rsidP="001D0C4F">
      <w:pPr>
        <w:pStyle w:val="ae"/>
        <w:numPr>
          <w:ilvl w:val="0"/>
          <w:numId w:val="12"/>
        </w:numPr>
        <w:spacing w:before="120"/>
        <w:jc w:val="both"/>
        <w:rPr>
          <w:sz w:val="26"/>
          <w:szCs w:val="26"/>
          <w:lang w:val="be-BY"/>
        </w:rPr>
      </w:pPr>
      <w:r w:rsidRPr="00812D9E">
        <w:rPr>
          <w:sz w:val="26"/>
          <w:szCs w:val="26"/>
        </w:rPr>
        <w:t>подготовка для распростран</w:t>
      </w:r>
      <w:r w:rsidR="00812D9E">
        <w:rPr>
          <w:sz w:val="26"/>
          <w:szCs w:val="26"/>
        </w:rPr>
        <w:t xml:space="preserve">ения официальной статистической </w:t>
      </w:r>
      <w:r w:rsidRPr="00812D9E">
        <w:rPr>
          <w:sz w:val="26"/>
          <w:szCs w:val="26"/>
        </w:rPr>
        <w:t xml:space="preserve">информации в виде комплексных статистических изданий исполнительным и распорядительным органам области, областному Совету депутатов, территориальным органам государственного управления Витебской области, а также иным пользователям в порядке, </w:t>
      </w:r>
      <w:r w:rsidR="001D0C4F" w:rsidRPr="00812D9E">
        <w:rPr>
          <w:sz w:val="26"/>
          <w:szCs w:val="26"/>
        </w:rPr>
        <w:t>установленном законодательством</w:t>
      </w:r>
    </w:p>
    <w:p w:rsidR="008D2E63" w:rsidRPr="00812D9E" w:rsidRDefault="008D2E63" w:rsidP="001D0C4F">
      <w:pPr>
        <w:pStyle w:val="ae"/>
        <w:numPr>
          <w:ilvl w:val="0"/>
          <w:numId w:val="12"/>
        </w:numPr>
        <w:spacing w:before="120"/>
        <w:ind w:right="-2"/>
        <w:jc w:val="both"/>
        <w:rPr>
          <w:sz w:val="26"/>
          <w:szCs w:val="26"/>
        </w:rPr>
      </w:pPr>
      <w:r w:rsidRPr="00812D9E">
        <w:rPr>
          <w:sz w:val="26"/>
          <w:szCs w:val="26"/>
        </w:rPr>
        <w:t xml:space="preserve">обеспечение официальной статистической информацией пользователей в порядке, </w:t>
      </w:r>
      <w:r w:rsidR="001D0C4F" w:rsidRPr="00812D9E">
        <w:rPr>
          <w:sz w:val="26"/>
          <w:szCs w:val="26"/>
        </w:rPr>
        <w:t>установленном законодательством</w:t>
      </w:r>
    </w:p>
    <w:p w:rsidR="008D2E63" w:rsidRPr="00812D9E" w:rsidRDefault="008D2E63" w:rsidP="001D0C4F">
      <w:pPr>
        <w:pStyle w:val="ae"/>
        <w:numPr>
          <w:ilvl w:val="0"/>
          <w:numId w:val="12"/>
        </w:numPr>
        <w:spacing w:before="120"/>
        <w:ind w:right="-2"/>
        <w:jc w:val="both"/>
        <w:rPr>
          <w:sz w:val="26"/>
          <w:szCs w:val="26"/>
        </w:rPr>
      </w:pPr>
      <w:r w:rsidRPr="00812D9E">
        <w:rPr>
          <w:sz w:val="26"/>
          <w:szCs w:val="26"/>
        </w:rPr>
        <w:t>организация работы со средс</w:t>
      </w:r>
      <w:r w:rsidR="001D0C4F" w:rsidRPr="00812D9E">
        <w:rPr>
          <w:sz w:val="26"/>
          <w:szCs w:val="26"/>
        </w:rPr>
        <w:t>твами массовой информации (СМИ)</w:t>
      </w:r>
    </w:p>
    <w:p w:rsidR="008D2E63" w:rsidRPr="00812D9E" w:rsidRDefault="008D2E63" w:rsidP="001D0C4F">
      <w:pPr>
        <w:pStyle w:val="ae"/>
        <w:numPr>
          <w:ilvl w:val="0"/>
          <w:numId w:val="12"/>
        </w:numPr>
        <w:spacing w:before="120"/>
        <w:ind w:right="-2"/>
        <w:jc w:val="both"/>
        <w:rPr>
          <w:sz w:val="26"/>
          <w:szCs w:val="26"/>
        </w:rPr>
      </w:pPr>
      <w:r w:rsidRPr="00812D9E">
        <w:rPr>
          <w:sz w:val="26"/>
          <w:szCs w:val="26"/>
        </w:rPr>
        <w:t>координация работы структурных по</w:t>
      </w:r>
      <w:r w:rsidR="00311CC2">
        <w:rPr>
          <w:sz w:val="26"/>
          <w:szCs w:val="26"/>
        </w:rPr>
        <w:t>дразделений Главного управления</w:t>
      </w:r>
    </w:p>
    <w:p w:rsidR="008D2E63" w:rsidRPr="00812D9E" w:rsidRDefault="008D2E63" w:rsidP="001D0C4F">
      <w:pPr>
        <w:pStyle w:val="ae"/>
        <w:numPr>
          <w:ilvl w:val="0"/>
          <w:numId w:val="12"/>
        </w:numPr>
        <w:spacing w:before="120"/>
        <w:ind w:right="-2"/>
        <w:jc w:val="both"/>
        <w:rPr>
          <w:sz w:val="26"/>
          <w:szCs w:val="26"/>
        </w:rPr>
      </w:pPr>
      <w:r w:rsidRPr="00812D9E">
        <w:rPr>
          <w:sz w:val="26"/>
          <w:szCs w:val="26"/>
        </w:rPr>
        <w:t>организация и координация работ по подготовке материалов для подведения ит</w:t>
      </w:r>
      <w:r w:rsidR="001D0C4F" w:rsidRPr="00812D9E">
        <w:rPr>
          <w:sz w:val="26"/>
          <w:szCs w:val="26"/>
        </w:rPr>
        <w:t>огов работы Главного управления</w:t>
      </w:r>
    </w:p>
    <w:p w:rsidR="008D2E63" w:rsidRPr="00812D9E" w:rsidRDefault="008D2E63" w:rsidP="001D0C4F">
      <w:pPr>
        <w:pStyle w:val="ae"/>
        <w:numPr>
          <w:ilvl w:val="0"/>
          <w:numId w:val="12"/>
        </w:numPr>
        <w:spacing w:before="120"/>
        <w:ind w:right="-2"/>
        <w:jc w:val="both"/>
        <w:rPr>
          <w:sz w:val="26"/>
          <w:szCs w:val="26"/>
        </w:rPr>
      </w:pPr>
      <w:r w:rsidRPr="00812D9E">
        <w:rPr>
          <w:sz w:val="26"/>
          <w:szCs w:val="26"/>
        </w:rPr>
        <w:t xml:space="preserve">координация работы по проведению Главным управлением проверок достоверности </w:t>
      </w:r>
      <w:r w:rsidR="001D0C4F" w:rsidRPr="00812D9E">
        <w:rPr>
          <w:sz w:val="26"/>
          <w:szCs w:val="26"/>
        </w:rPr>
        <w:t>первичных статистических данных</w:t>
      </w:r>
    </w:p>
    <w:p w:rsidR="008D2E63" w:rsidRPr="00812D9E" w:rsidRDefault="008D2E63" w:rsidP="001D0C4F">
      <w:pPr>
        <w:pStyle w:val="ae"/>
        <w:numPr>
          <w:ilvl w:val="0"/>
          <w:numId w:val="12"/>
        </w:numPr>
        <w:spacing w:before="120"/>
        <w:ind w:right="-2"/>
        <w:jc w:val="both"/>
        <w:rPr>
          <w:sz w:val="26"/>
          <w:szCs w:val="26"/>
        </w:rPr>
      </w:pPr>
      <w:r w:rsidRPr="00812D9E">
        <w:rPr>
          <w:sz w:val="26"/>
          <w:szCs w:val="26"/>
        </w:rPr>
        <w:t>организация и координация работы по мониторингу показателей Целей устойчиво</w:t>
      </w:r>
      <w:r w:rsidR="001D0C4F" w:rsidRPr="00812D9E">
        <w:rPr>
          <w:sz w:val="26"/>
          <w:szCs w:val="26"/>
        </w:rPr>
        <w:t>го развития в Витебской области</w:t>
      </w:r>
    </w:p>
    <w:p w:rsidR="008D2E63" w:rsidRPr="00812D9E" w:rsidRDefault="008D2E63" w:rsidP="001D0C4F">
      <w:pPr>
        <w:pStyle w:val="ae"/>
        <w:numPr>
          <w:ilvl w:val="0"/>
          <w:numId w:val="12"/>
        </w:numPr>
        <w:spacing w:before="120"/>
        <w:jc w:val="both"/>
        <w:rPr>
          <w:sz w:val="26"/>
          <w:szCs w:val="26"/>
        </w:rPr>
      </w:pPr>
      <w:r w:rsidRPr="00812D9E">
        <w:rPr>
          <w:sz w:val="26"/>
          <w:szCs w:val="26"/>
        </w:rPr>
        <w:t xml:space="preserve">обеспечение </w:t>
      </w:r>
      <w:proofErr w:type="gramStart"/>
      <w:r w:rsidRPr="00812D9E">
        <w:rPr>
          <w:sz w:val="26"/>
          <w:szCs w:val="26"/>
        </w:rPr>
        <w:t>функционирования системы менеджмента качества орг</w:t>
      </w:r>
      <w:r w:rsidR="001D0C4F" w:rsidRPr="00812D9E">
        <w:rPr>
          <w:sz w:val="26"/>
          <w:szCs w:val="26"/>
        </w:rPr>
        <w:t>анов государственной статистики</w:t>
      </w:r>
      <w:proofErr w:type="gramEnd"/>
    </w:p>
    <w:p w:rsidR="008D2E63" w:rsidRPr="0062626C" w:rsidRDefault="008D2E63" w:rsidP="001D0C4F">
      <w:pPr>
        <w:ind w:right="-2"/>
        <w:jc w:val="both"/>
        <w:rPr>
          <w:sz w:val="24"/>
          <w:szCs w:val="24"/>
        </w:rPr>
      </w:pPr>
    </w:p>
    <w:p w:rsidR="00812D9E" w:rsidRPr="0062626C" w:rsidRDefault="00812D9E" w:rsidP="001D0C4F">
      <w:pPr>
        <w:ind w:right="-2"/>
        <w:jc w:val="both"/>
        <w:rPr>
          <w:sz w:val="24"/>
          <w:szCs w:val="24"/>
        </w:rPr>
      </w:pPr>
    </w:p>
    <w:p w:rsidR="00D93C30" w:rsidRPr="0062626C" w:rsidRDefault="00D93C30" w:rsidP="00D93C30">
      <w:pPr>
        <w:ind w:right="-2"/>
        <w:jc w:val="center"/>
        <w:rPr>
          <w:b/>
          <w:bCs/>
          <w:sz w:val="24"/>
          <w:szCs w:val="24"/>
          <w:u w:val="single"/>
        </w:rPr>
      </w:pPr>
      <w:r w:rsidRPr="0062626C">
        <w:rPr>
          <w:b/>
          <w:bCs/>
          <w:sz w:val="24"/>
          <w:szCs w:val="24"/>
          <w:u w:val="single"/>
        </w:rPr>
        <w:t>ОСНОВНЫЕ ОБЯЗАННОСТИ ОТДЕЛА</w:t>
      </w:r>
    </w:p>
    <w:p w:rsidR="008D2E63" w:rsidRPr="0062626C" w:rsidRDefault="008D2E63" w:rsidP="008D2E63">
      <w:pPr>
        <w:tabs>
          <w:tab w:val="num" w:pos="993"/>
        </w:tabs>
        <w:jc w:val="center"/>
        <w:rPr>
          <w:sz w:val="24"/>
          <w:szCs w:val="24"/>
        </w:rPr>
      </w:pPr>
    </w:p>
    <w:p w:rsidR="008D2E63" w:rsidRPr="00812D9E" w:rsidRDefault="008D2E63" w:rsidP="008D2E63">
      <w:pPr>
        <w:pStyle w:val="underpoint"/>
        <w:autoSpaceDE w:val="0"/>
        <w:autoSpaceDN w:val="0"/>
        <w:adjustRightInd w:val="0"/>
        <w:ind w:right="-2" w:firstLine="709"/>
        <w:rPr>
          <w:b/>
          <w:sz w:val="26"/>
          <w:szCs w:val="26"/>
          <w:lang w:val="be-BY"/>
        </w:rPr>
      </w:pPr>
      <w:r w:rsidRPr="00812D9E">
        <w:rPr>
          <w:b/>
          <w:sz w:val="26"/>
          <w:szCs w:val="26"/>
        </w:rPr>
        <w:t>Отдел в соответствии с возложенными на него задачами обязан:</w:t>
      </w:r>
    </w:p>
    <w:p w:rsidR="008D2E63" w:rsidRPr="00812D9E" w:rsidRDefault="008D2E63" w:rsidP="00812D9E">
      <w:pPr>
        <w:pStyle w:val="ae"/>
        <w:numPr>
          <w:ilvl w:val="0"/>
          <w:numId w:val="13"/>
        </w:numPr>
        <w:spacing w:before="120"/>
        <w:ind w:right="-2"/>
        <w:jc w:val="both"/>
        <w:rPr>
          <w:sz w:val="26"/>
          <w:szCs w:val="26"/>
        </w:rPr>
      </w:pPr>
      <w:r w:rsidRPr="00812D9E">
        <w:rPr>
          <w:sz w:val="26"/>
          <w:szCs w:val="26"/>
        </w:rPr>
        <w:t>осуществлять координацию работ по подготовке для Белстата предложений по проектам нормативных правовых актов, инструкций по организации и проведению государственных статистических наблюдений, совершенствованию форм централизованных государственных статистических наблюде</w:t>
      </w:r>
      <w:r w:rsidR="00D93C30" w:rsidRPr="00812D9E">
        <w:rPr>
          <w:sz w:val="26"/>
          <w:szCs w:val="26"/>
        </w:rPr>
        <w:t>ний и указаний по их заполнению</w:t>
      </w:r>
    </w:p>
    <w:p w:rsidR="008D2E63" w:rsidRPr="00812D9E" w:rsidRDefault="008D2E63" w:rsidP="00812D9E">
      <w:pPr>
        <w:pStyle w:val="ae"/>
        <w:numPr>
          <w:ilvl w:val="0"/>
          <w:numId w:val="13"/>
        </w:numPr>
        <w:spacing w:before="120"/>
        <w:ind w:right="-2"/>
        <w:jc w:val="both"/>
        <w:rPr>
          <w:sz w:val="26"/>
          <w:szCs w:val="26"/>
        </w:rPr>
      </w:pPr>
      <w:r w:rsidRPr="00812D9E">
        <w:rPr>
          <w:sz w:val="26"/>
          <w:szCs w:val="26"/>
        </w:rPr>
        <w:t>осуществля</w:t>
      </w:r>
      <w:r w:rsidR="00D93C30" w:rsidRPr="00812D9E">
        <w:rPr>
          <w:sz w:val="26"/>
          <w:szCs w:val="26"/>
        </w:rPr>
        <w:t xml:space="preserve">ть подготовку для представления </w:t>
      </w:r>
      <w:r w:rsidRPr="00812D9E">
        <w:rPr>
          <w:sz w:val="26"/>
          <w:szCs w:val="26"/>
        </w:rPr>
        <w:t>и распространения официа</w:t>
      </w:r>
      <w:r w:rsidR="00D93C30" w:rsidRPr="00812D9E">
        <w:rPr>
          <w:sz w:val="26"/>
          <w:szCs w:val="26"/>
        </w:rPr>
        <w:t xml:space="preserve">льной статистической информации </w:t>
      </w:r>
      <w:r w:rsidRPr="00812D9E">
        <w:rPr>
          <w:sz w:val="26"/>
          <w:szCs w:val="26"/>
        </w:rPr>
        <w:t>об экономическом, демографическом, социальном положении и состоянии окружа</w:t>
      </w:r>
      <w:r w:rsidR="00D93C30" w:rsidRPr="00812D9E">
        <w:rPr>
          <w:sz w:val="26"/>
          <w:szCs w:val="26"/>
        </w:rPr>
        <w:t>ющей среды в  Витебской области</w:t>
      </w:r>
    </w:p>
    <w:p w:rsidR="008D2E63" w:rsidRPr="00812D9E" w:rsidRDefault="008D2E63" w:rsidP="00812D9E">
      <w:pPr>
        <w:pStyle w:val="ae"/>
        <w:numPr>
          <w:ilvl w:val="0"/>
          <w:numId w:val="13"/>
        </w:numPr>
        <w:spacing w:before="120"/>
        <w:ind w:right="-2"/>
        <w:jc w:val="both"/>
        <w:rPr>
          <w:sz w:val="26"/>
          <w:szCs w:val="26"/>
        </w:rPr>
      </w:pPr>
      <w:r w:rsidRPr="00812D9E">
        <w:rPr>
          <w:sz w:val="26"/>
          <w:szCs w:val="26"/>
        </w:rPr>
        <w:t>организовывать подготовку совместно с отраслевыми структурными подразделениями Главного управления комплексных статистических и информационно-аналитических материалов для представления органам государственного управления, другим государственным органам, а также для распространения официальной статистическо</w:t>
      </w:r>
      <w:r w:rsidR="00D93C30" w:rsidRPr="00812D9E">
        <w:rPr>
          <w:sz w:val="26"/>
          <w:szCs w:val="26"/>
        </w:rPr>
        <w:t>й информации иным пользователям</w:t>
      </w:r>
    </w:p>
    <w:p w:rsidR="008D2E63" w:rsidRPr="00812D9E" w:rsidRDefault="008D2E63" w:rsidP="00812D9E">
      <w:pPr>
        <w:pStyle w:val="ae"/>
        <w:numPr>
          <w:ilvl w:val="0"/>
          <w:numId w:val="13"/>
        </w:numPr>
        <w:spacing w:before="120"/>
        <w:ind w:right="-2"/>
        <w:jc w:val="both"/>
        <w:rPr>
          <w:sz w:val="26"/>
          <w:szCs w:val="26"/>
        </w:rPr>
      </w:pPr>
      <w:proofErr w:type="gramStart"/>
      <w:r w:rsidRPr="00812D9E">
        <w:rPr>
          <w:sz w:val="26"/>
          <w:szCs w:val="26"/>
        </w:rPr>
        <w:t xml:space="preserve">организовывать работы по планированию государственной статистической деятельности в Витебской области в части подготовки аналитических материалов для органов государственного управления, проведения проверок достоверности первичных статистических данных, проверок структурных подразделений Главного управления,  семинаров и «круглых столов» с респондентами государственных статистических </w:t>
      </w:r>
      <w:r w:rsidRPr="00812D9E">
        <w:rPr>
          <w:sz w:val="26"/>
          <w:szCs w:val="26"/>
        </w:rPr>
        <w:lastRenderedPageBreak/>
        <w:t>наблюдений, работы с пользователями официальной статистической информации; после утверждения планов осуществ</w:t>
      </w:r>
      <w:r w:rsidR="00D93C30" w:rsidRPr="00812D9E">
        <w:rPr>
          <w:sz w:val="26"/>
          <w:szCs w:val="26"/>
        </w:rPr>
        <w:t>лять контроль за их выполнением</w:t>
      </w:r>
      <w:proofErr w:type="gramEnd"/>
    </w:p>
    <w:p w:rsidR="008D2E63" w:rsidRPr="00812D9E" w:rsidRDefault="008D2E63" w:rsidP="00812D9E">
      <w:pPr>
        <w:pStyle w:val="ae"/>
        <w:numPr>
          <w:ilvl w:val="0"/>
          <w:numId w:val="13"/>
        </w:numPr>
        <w:spacing w:before="120"/>
        <w:ind w:right="-2"/>
        <w:jc w:val="both"/>
        <w:rPr>
          <w:sz w:val="26"/>
          <w:szCs w:val="26"/>
        </w:rPr>
      </w:pPr>
      <w:r w:rsidRPr="00812D9E">
        <w:rPr>
          <w:sz w:val="26"/>
          <w:szCs w:val="26"/>
        </w:rPr>
        <w:t>обеспечивать равный доступ пользователей к официальной статистической информаци</w:t>
      </w:r>
      <w:r w:rsidR="00D93C30" w:rsidRPr="00812D9E">
        <w:rPr>
          <w:sz w:val="26"/>
          <w:szCs w:val="26"/>
        </w:rPr>
        <w:t>и и методологии ее формирования</w:t>
      </w:r>
    </w:p>
    <w:p w:rsidR="008D2E63" w:rsidRPr="00812D9E" w:rsidRDefault="008D2E63" w:rsidP="00812D9E">
      <w:pPr>
        <w:pStyle w:val="ae"/>
        <w:numPr>
          <w:ilvl w:val="0"/>
          <w:numId w:val="13"/>
        </w:numPr>
        <w:spacing w:before="120"/>
        <w:ind w:right="-2"/>
        <w:jc w:val="both"/>
        <w:rPr>
          <w:sz w:val="26"/>
          <w:szCs w:val="26"/>
        </w:rPr>
      </w:pPr>
      <w:r w:rsidRPr="00812D9E">
        <w:rPr>
          <w:sz w:val="26"/>
          <w:szCs w:val="26"/>
        </w:rPr>
        <w:t>обеспечивать конфиденциальность первичных статистических и индивидуальных  административных данных и их использование в целях выполнения з</w:t>
      </w:r>
      <w:r w:rsidR="00D93C30" w:rsidRPr="00812D9E">
        <w:rPr>
          <w:sz w:val="26"/>
          <w:szCs w:val="26"/>
        </w:rPr>
        <w:t>адач государственной статистики</w:t>
      </w:r>
    </w:p>
    <w:p w:rsidR="008D2E63" w:rsidRPr="00812D9E" w:rsidRDefault="008D2E63" w:rsidP="00812D9E">
      <w:pPr>
        <w:pStyle w:val="ae"/>
        <w:numPr>
          <w:ilvl w:val="0"/>
          <w:numId w:val="13"/>
        </w:numPr>
        <w:spacing w:before="120"/>
        <w:ind w:right="-2"/>
        <w:jc w:val="both"/>
        <w:rPr>
          <w:sz w:val="26"/>
          <w:szCs w:val="26"/>
        </w:rPr>
      </w:pPr>
      <w:r w:rsidRPr="00812D9E">
        <w:rPr>
          <w:sz w:val="26"/>
          <w:szCs w:val="26"/>
        </w:rPr>
        <w:t xml:space="preserve">организовывать и координировать работу структурных подразделений Главного управления, осуществлять </w:t>
      </w:r>
      <w:proofErr w:type="gramStart"/>
      <w:r w:rsidRPr="00812D9E">
        <w:rPr>
          <w:sz w:val="26"/>
          <w:szCs w:val="26"/>
        </w:rPr>
        <w:t>контроль за</w:t>
      </w:r>
      <w:proofErr w:type="gramEnd"/>
      <w:r w:rsidRPr="00812D9E">
        <w:rPr>
          <w:sz w:val="26"/>
          <w:szCs w:val="26"/>
        </w:rPr>
        <w:t xml:space="preserve"> ее выполнением по вопросам:</w:t>
      </w:r>
    </w:p>
    <w:p w:rsidR="008D2E63" w:rsidRPr="00812D9E" w:rsidRDefault="008D2E63" w:rsidP="00AE4D0E">
      <w:pPr>
        <w:pStyle w:val="ae"/>
        <w:numPr>
          <w:ilvl w:val="0"/>
          <w:numId w:val="14"/>
        </w:numPr>
        <w:spacing w:before="120"/>
        <w:ind w:left="1276" w:right="-2"/>
        <w:jc w:val="both"/>
        <w:rPr>
          <w:sz w:val="26"/>
          <w:szCs w:val="26"/>
        </w:rPr>
      </w:pPr>
      <w:r w:rsidRPr="00812D9E">
        <w:rPr>
          <w:sz w:val="26"/>
          <w:szCs w:val="26"/>
        </w:rPr>
        <w:t>подготовки, представления и распространения официа</w:t>
      </w:r>
      <w:r w:rsidR="00D93C30" w:rsidRPr="00812D9E">
        <w:rPr>
          <w:sz w:val="26"/>
          <w:szCs w:val="26"/>
        </w:rPr>
        <w:t>льной статистической информации</w:t>
      </w:r>
    </w:p>
    <w:p w:rsidR="008D2E63" w:rsidRPr="00812D9E" w:rsidRDefault="008D2E63" w:rsidP="00AE4D0E">
      <w:pPr>
        <w:pStyle w:val="ae"/>
        <w:numPr>
          <w:ilvl w:val="0"/>
          <w:numId w:val="14"/>
        </w:numPr>
        <w:spacing w:before="120"/>
        <w:ind w:left="1276" w:right="-2"/>
        <w:jc w:val="both"/>
        <w:rPr>
          <w:sz w:val="26"/>
          <w:szCs w:val="26"/>
        </w:rPr>
      </w:pPr>
      <w:r w:rsidRPr="00812D9E">
        <w:rPr>
          <w:sz w:val="26"/>
          <w:szCs w:val="26"/>
        </w:rPr>
        <w:t>подготовки и распространения пользователям официальной статистической информации, пр</w:t>
      </w:r>
      <w:r w:rsidR="00D93C30" w:rsidRPr="00812D9E">
        <w:rPr>
          <w:sz w:val="26"/>
          <w:szCs w:val="26"/>
        </w:rPr>
        <w:t>едназначенной для опубликования</w:t>
      </w:r>
    </w:p>
    <w:p w:rsidR="008D2E63" w:rsidRPr="00812D9E" w:rsidRDefault="008D2E63" w:rsidP="00AE4D0E">
      <w:pPr>
        <w:pStyle w:val="ae"/>
        <w:numPr>
          <w:ilvl w:val="0"/>
          <w:numId w:val="14"/>
        </w:numPr>
        <w:spacing w:before="120"/>
        <w:ind w:left="1276" w:right="-2"/>
        <w:jc w:val="both"/>
        <w:rPr>
          <w:sz w:val="26"/>
          <w:szCs w:val="26"/>
        </w:rPr>
      </w:pPr>
      <w:r w:rsidRPr="00812D9E">
        <w:rPr>
          <w:sz w:val="26"/>
          <w:szCs w:val="26"/>
        </w:rPr>
        <w:t>информационного наполнения официального сайта Главного управления в глобал</w:t>
      </w:r>
      <w:r w:rsidR="00D93C30" w:rsidRPr="00812D9E">
        <w:rPr>
          <w:sz w:val="26"/>
          <w:szCs w:val="26"/>
        </w:rPr>
        <w:t>ьной компьютерной сети Интернет</w:t>
      </w:r>
    </w:p>
    <w:p w:rsidR="008D2E63" w:rsidRPr="00812D9E" w:rsidRDefault="008D2E63" w:rsidP="00AE4D0E">
      <w:pPr>
        <w:pStyle w:val="ae"/>
        <w:numPr>
          <w:ilvl w:val="0"/>
          <w:numId w:val="14"/>
        </w:numPr>
        <w:spacing w:before="120"/>
        <w:ind w:left="1276" w:right="-2"/>
        <w:jc w:val="both"/>
        <w:rPr>
          <w:sz w:val="26"/>
          <w:szCs w:val="26"/>
        </w:rPr>
      </w:pPr>
      <w:r w:rsidRPr="00812D9E">
        <w:rPr>
          <w:sz w:val="26"/>
          <w:szCs w:val="26"/>
        </w:rPr>
        <w:t>ведения базы готовых документов Главного управления в Единой информационной системе государственной статистики Республики Беларусь (д</w:t>
      </w:r>
      <w:r w:rsidR="00D93C30" w:rsidRPr="00812D9E">
        <w:rPr>
          <w:sz w:val="26"/>
          <w:szCs w:val="26"/>
        </w:rPr>
        <w:t>алее – БГД Главного управления)</w:t>
      </w:r>
    </w:p>
    <w:p w:rsidR="008D2E63" w:rsidRPr="00812D9E" w:rsidRDefault="008D2E63" w:rsidP="00AE4D0E">
      <w:pPr>
        <w:pStyle w:val="ae"/>
        <w:numPr>
          <w:ilvl w:val="0"/>
          <w:numId w:val="14"/>
        </w:numPr>
        <w:spacing w:before="120"/>
        <w:ind w:left="1276" w:right="-2"/>
        <w:jc w:val="both"/>
        <w:rPr>
          <w:sz w:val="26"/>
          <w:szCs w:val="26"/>
        </w:rPr>
      </w:pPr>
      <w:r w:rsidRPr="00812D9E">
        <w:rPr>
          <w:sz w:val="26"/>
          <w:szCs w:val="26"/>
        </w:rPr>
        <w:t xml:space="preserve">организации и проведения проверок достоверности первичных статистических данных, установлению фактов несвоевременного представления или непредставления государственной статистической </w:t>
      </w:r>
      <w:r w:rsidR="00D93C30" w:rsidRPr="00812D9E">
        <w:rPr>
          <w:sz w:val="26"/>
          <w:szCs w:val="26"/>
        </w:rPr>
        <w:t>отчетности</w:t>
      </w:r>
    </w:p>
    <w:p w:rsidR="008D2E63" w:rsidRPr="00812D9E" w:rsidRDefault="008D2E63" w:rsidP="00AE4D0E">
      <w:pPr>
        <w:pStyle w:val="ae"/>
        <w:numPr>
          <w:ilvl w:val="0"/>
          <w:numId w:val="14"/>
        </w:numPr>
        <w:spacing w:before="120"/>
        <w:ind w:left="1276" w:right="-2"/>
        <w:jc w:val="both"/>
        <w:rPr>
          <w:sz w:val="26"/>
          <w:szCs w:val="26"/>
        </w:rPr>
      </w:pPr>
      <w:r w:rsidRPr="00812D9E">
        <w:rPr>
          <w:sz w:val="26"/>
          <w:szCs w:val="26"/>
        </w:rPr>
        <w:t>подведения ит</w:t>
      </w:r>
      <w:r w:rsidR="00D93C30" w:rsidRPr="00812D9E">
        <w:rPr>
          <w:sz w:val="26"/>
          <w:szCs w:val="26"/>
        </w:rPr>
        <w:t>огов работы Главного управления</w:t>
      </w:r>
    </w:p>
    <w:p w:rsidR="008D2E63" w:rsidRPr="00812D9E" w:rsidRDefault="008D2E63" w:rsidP="00812D9E">
      <w:pPr>
        <w:pStyle w:val="ae"/>
        <w:numPr>
          <w:ilvl w:val="0"/>
          <w:numId w:val="13"/>
        </w:numPr>
        <w:spacing w:before="120"/>
        <w:ind w:right="-2"/>
        <w:jc w:val="both"/>
        <w:rPr>
          <w:sz w:val="26"/>
          <w:szCs w:val="26"/>
        </w:rPr>
      </w:pPr>
      <w:r w:rsidRPr="00812D9E">
        <w:rPr>
          <w:sz w:val="26"/>
          <w:szCs w:val="26"/>
        </w:rPr>
        <w:t>давать респондентам разъяснения в пределах своей компетенции о порядке представления государственной статистической отчетности, доводить до их сведения перечень форм централизованных государственных статистических наблюдений, по которым они должны отчитываться в ор</w:t>
      </w:r>
      <w:r w:rsidR="00D93C30" w:rsidRPr="00812D9E">
        <w:rPr>
          <w:sz w:val="26"/>
          <w:szCs w:val="26"/>
        </w:rPr>
        <w:t>ганы государственной статистики</w:t>
      </w:r>
    </w:p>
    <w:p w:rsidR="008D2E63" w:rsidRPr="00812D9E" w:rsidRDefault="008D2E63" w:rsidP="00812D9E">
      <w:pPr>
        <w:pStyle w:val="ae"/>
        <w:numPr>
          <w:ilvl w:val="0"/>
          <w:numId w:val="13"/>
        </w:numPr>
        <w:spacing w:before="120"/>
        <w:jc w:val="both"/>
        <w:rPr>
          <w:sz w:val="26"/>
          <w:szCs w:val="26"/>
        </w:rPr>
      </w:pPr>
      <w:r w:rsidRPr="00812D9E">
        <w:rPr>
          <w:sz w:val="26"/>
          <w:szCs w:val="26"/>
        </w:rPr>
        <w:t>обеспечивать организацию работ по функционированию и совершенствованию системы менеджмента качества орг</w:t>
      </w:r>
      <w:r w:rsidR="00D93C30" w:rsidRPr="00812D9E">
        <w:rPr>
          <w:sz w:val="26"/>
          <w:szCs w:val="26"/>
        </w:rPr>
        <w:t>анов государственной статистики</w:t>
      </w:r>
    </w:p>
    <w:p w:rsidR="008D2E63" w:rsidRPr="00812D9E" w:rsidRDefault="008D2E63" w:rsidP="00812D9E">
      <w:pPr>
        <w:pStyle w:val="ae"/>
        <w:numPr>
          <w:ilvl w:val="0"/>
          <w:numId w:val="13"/>
        </w:numPr>
        <w:spacing w:before="120"/>
        <w:jc w:val="both"/>
        <w:rPr>
          <w:sz w:val="26"/>
          <w:szCs w:val="26"/>
        </w:rPr>
      </w:pPr>
      <w:r w:rsidRPr="00812D9E">
        <w:rPr>
          <w:sz w:val="26"/>
          <w:szCs w:val="26"/>
        </w:rPr>
        <w:t xml:space="preserve">осуществлять государственную статистическую деятельность в соответствии с требованиями </w:t>
      </w:r>
      <w:proofErr w:type="gramStart"/>
      <w:r w:rsidRPr="00812D9E">
        <w:rPr>
          <w:sz w:val="26"/>
          <w:szCs w:val="26"/>
        </w:rPr>
        <w:t>документов системы менеджмента качества орг</w:t>
      </w:r>
      <w:r w:rsidR="00D93C30" w:rsidRPr="00812D9E">
        <w:rPr>
          <w:sz w:val="26"/>
          <w:szCs w:val="26"/>
        </w:rPr>
        <w:t>анов государственной статистики</w:t>
      </w:r>
      <w:proofErr w:type="gramEnd"/>
    </w:p>
    <w:p w:rsidR="008D2E63" w:rsidRPr="00812D9E" w:rsidRDefault="008D2E63" w:rsidP="00812D9E">
      <w:pPr>
        <w:pStyle w:val="ae"/>
        <w:numPr>
          <w:ilvl w:val="0"/>
          <w:numId w:val="13"/>
        </w:numPr>
        <w:spacing w:before="120"/>
        <w:jc w:val="both"/>
        <w:rPr>
          <w:sz w:val="26"/>
          <w:szCs w:val="26"/>
        </w:rPr>
      </w:pPr>
      <w:r w:rsidRPr="00812D9E">
        <w:rPr>
          <w:sz w:val="26"/>
          <w:szCs w:val="26"/>
        </w:rPr>
        <w:t>организовывать и координировать работу по мониторингу показателей Целей устойчивого развити</w:t>
      </w:r>
      <w:r w:rsidR="00D93C30" w:rsidRPr="00812D9E">
        <w:rPr>
          <w:sz w:val="26"/>
          <w:szCs w:val="26"/>
        </w:rPr>
        <w:t>я в Витебской области</w:t>
      </w:r>
    </w:p>
    <w:p w:rsidR="008D2E63" w:rsidRPr="00812D9E" w:rsidRDefault="008D2E63" w:rsidP="00812D9E">
      <w:pPr>
        <w:pStyle w:val="ae"/>
        <w:numPr>
          <w:ilvl w:val="0"/>
          <w:numId w:val="13"/>
        </w:numPr>
        <w:spacing w:before="120"/>
        <w:ind w:right="-2"/>
        <w:jc w:val="both"/>
        <w:rPr>
          <w:sz w:val="26"/>
          <w:szCs w:val="26"/>
        </w:rPr>
      </w:pPr>
      <w:r w:rsidRPr="00812D9E">
        <w:rPr>
          <w:sz w:val="26"/>
          <w:szCs w:val="26"/>
        </w:rPr>
        <w:t>обеспечивать взаимодейс</w:t>
      </w:r>
      <w:r w:rsidR="00D93C30" w:rsidRPr="00812D9E">
        <w:rPr>
          <w:sz w:val="26"/>
          <w:szCs w:val="26"/>
        </w:rPr>
        <w:t>твие Главного управления со СМИ</w:t>
      </w:r>
    </w:p>
    <w:p w:rsidR="008D2E63" w:rsidRPr="00812D9E" w:rsidRDefault="008D2E63" w:rsidP="00812D9E">
      <w:pPr>
        <w:pStyle w:val="ae"/>
        <w:numPr>
          <w:ilvl w:val="0"/>
          <w:numId w:val="13"/>
        </w:numPr>
        <w:spacing w:before="120"/>
        <w:ind w:right="-2"/>
        <w:jc w:val="both"/>
        <w:rPr>
          <w:sz w:val="26"/>
          <w:szCs w:val="26"/>
        </w:rPr>
      </w:pPr>
      <w:r w:rsidRPr="00812D9E">
        <w:rPr>
          <w:sz w:val="26"/>
          <w:szCs w:val="26"/>
        </w:rPr>
        <w:t>организовывать рабо</w:t>
      </w:r>
      <w:r w:rsidR="00D93C30" w:rsidRPr="00812D9E">
        <w:rPr>
          <w:sz w:val="26"/>
          <w:szCs w:val="26"/>
        </w:rPr>
        <w:t>ту коллегии Главного управления</w:t>
      </w:r>
    </w:p>
    <w:p w:rsidR="008D2E63" w:rsidRPr="00812D9E" w:rsidRDefault="008D2E63" w:rsidP="00812D9E">
      <w:pPr>
        <w:pStyle w:val="ae"/>
        <w:numPr>
          <w:ilvl w:val="0"/>
          <w:numId w:val="13"/>
        </w:numPr>
        <w:spacing w:before="120"/>
        <w:ind w:right="-2"/>
        <w:jc w:val="both"/>
        <w:rPr>
          <w:sz w:val="26"/>
          <w:szCs w:val="26"/>
        </w:rPr>
      </w:pPr>
      <w:r w:rsidRPr="00812D9E">
        <w:rPr>
          <w:sz w:val="26"/>
          <w:szCs w:val="26"/>
        </w:rPr>
        <w:t>осуществлять подготовку и представление в установленном порядке на рассмотрение коллегии Главного управлени</w:t>
      </w:r>
      <w:r w:rsidR="00D93C30" w:rsidRPr="00812D9E">
        <w:rPr>
          <w:sz w:val="26"/>
          <w:szCs w:val="26"/>
        </w:rPr>
        <w:t xml:space="preserve">я материалов </w:t>
      </w:r>
      <w:r w:rsidRPr="00812D9E">
        <w:rPr>
          <w:sz w:val="26"/>
          <w:szCs w:val="26"/>
        </w:rPr>
        <w:t>по вопросам</w:t>
      </w:r>
      <w:r w:rsidR="00D93C30" w:rsidRPr="00812D9E">
        <w:rPr>
          <w:sz w:val="26"/>
          <w:szCs w:val="26"/>
        </w:rPr>
        <w:t>, входящим в компетенцию отдела</w:t>
      </w:r>
    </w:p>
    <w:p w:rsidR="008D2E63" w:rsidRDefault="008D2E63" w:rsidP="00812D9E">
      <w:pPr>
        <w:pStyle w:val="ae"/>
        <w:numPr>
          <w:ilvl w:val="0"/>
          <w:numId w:val="13"/>
        </w:numPr>
        <w:spacing w:before="120"/>
        <w:ind w:right="-2"/>
        <w:jc w:val="both"/>
        <w:rPr>
          <w:sz w:val="26"/>
          <w:szCs w:val="26"/>
        </w:rPr>
      </w:pPr>
      <w:r w:rsidRPr="00812D9E">
        <w:rPr>
          <w:sz w:val="26"/>
          <w:szCs w:val="26"/>
        </w:rPr>
        <w:t>осуществлять организацию работы по подготовке материалов об итогах работы Главного управления, материалов к расширенным заседани</w:t>
      </w:r>
      <w:r w:rsidR="00D93C30" w:rsidRPr="00812D9E">
        <w:rPr>
          <w:sz w:val="26"/>
          <w:szCs w:val="26"/>
        </w:rPr>
        <w:t>ям коллегии Главного управления</w:t>
      </w:r>
    </w:p>
    <w:p w:rsidR="00FB4ED3" w:rsidRPr="00812D9E" w:rsidRDefault="00FB4ED3" w:rsidP="00FB4ED3">
      <w:pPr>
        <w:pStyle w:val="ae"/>
        <w:numPr>
          <w:ilvl w:val="0"/>
          <w:numId w:val="13"/>
        </w:numPr>
        <w:spacing w:before="120"/>
        <w:ind w:right="-2"/>
        <w:jc w:val="both"/>
        <w:rPr>
          <w:sz w:val="26"/>
          <w:szCs w:val="26"/>
        </w:rPr>
      </w:pPr>
      <w:r w:rsidRPr="00812D9E">
        <w:rPr>
          <w:sz w:val="26"/>
          <w:szCs w:val="26"/>
        </w:rPr>
        <w:lastRenderedPageBreak/>
        <w:t>формировать и доводить до сведения заинтересованных лиц график по проведению «прямых телефонных линий»</w:t>
      </w:r>
    </w:p>
    <w:p w:rsidR="00FB4ED3" w:rsidRDefault="00FB4ED3" w:rsidP="00FB4ED3">
      <w:pPr>
        <w:pStyle w:val="ae"/>
        <w:numPr>
          <w:ilvl w:val="0"/>
          <w:numId w:val="13"/>
        </w:numPr>
        <w:spacing w:before="120"/>
        <w:ind w:right="-2"/>
        <w:jc w:val="both"/>
        <w:rPr>
          <w:sz w:val="26"/>
          <w:szCs w:val="26"/>
        </w:rPr>
      </w:pPr>
      <w:r w:rsidRPr="00812D9E">
        <w:rPr>
          <w:sz w:val="26"/>
          <w:szCs w:val="26"/>
        </w:rPr>
        <w:t>осуществля</w:t>
      </w:r>
      <w:r>
        <w:rPr>
          <w:sz w:val="26"/>
          <w:szCs w:val="26"/>
        </w:rPr>
        <w:t>ет</w:t>
      </w:r>
      <w:r w:rsidRPr="00812D9E">
        <w:rPr>
          <w:sz w:val="26"/>
          <w:szCs w:val="26"/>
        </w:rPr>
        <w:t xml:space="preserve"> прием и регистрацию обращений граждан и юридических лиц, поступивших в ходе проведения «горячей линии» и по телефону доверия</w:t>
      </w:r>
    </w:p>
    <w:p w:rsidR="00FB4ED3" w:rsidRDefault="00FB4ED3" w:rsidP="00FB4ED3">
      <w:pPr>
        <w:pStyle w:val="ae"/>
        <w:numPr>
          <w:ilvl w:val="0"/>
          <w:numId w:val="13"/>
        </w:numPr>
        <w:spacing w:before="120"/>
        <w:ind w:right="-2"/>
        <w:jc w:val="both"/>
        <w:rPr>
          <w:sz w:val="26"/>
          <w:szCs w:val="26"/>
        </w:rPr>
      </w:pPr>
      <w:r w:rsidRPr="00812D9E">
        <w:rPr>
          <w:sz w:val="26"/>
          <w:szCs w:val="26"/>
        </w:rPr>
        <w:t>в установленном порядке рассматрива</w:t>
      </w:r>
      <w:r>
        <w:rPr>
          <w:sz w:val="26"/>
          <w:szCs w:val="26"/>
        </w:rPr>
        <w:t>ет</w:t>
      </w:r>
      <w:r w:rsidRPr="00812D9E">
        <w:rPr>
          <w:sz w:val="26"/>
          <w:szCs w:val="26"/>
        </w:rPr>
        <w:t xml:space="preserve"> обращения граждан, в том числе индивидуальных предпринимателей, а также юридических лиц </w:t>
      </w:r>
      <w:r>
        <w:rPr>
          <w:sz w:val="26"/>
          <w:szCs w:val="26"/>
        </w:rPr>
        <w:br/>
      </w:r>
      <w:r w:rsidRPr="00812D9E">
        <w:rPr>
          <w:sz w:val="26"/>
          <w:szCs w:val="26"/>
        </w:rPr>
        <w:t>по вопросам, входящим в компетенцию отдела</w:t>
      </w:r>
    </w:p>
    <w:p w:rsidR="00FB4ED3" w:rsidRPr="00812D9E" w:rsidRDefault="00FB4ED3" w:rsidP="00FB4ED3">
      <w:pPr>
        <w:pStyle w:val="ae"/>
        <w:numPr>
          <w:ilvl w:val="0"/>
          <w:numId w:val="13"/>
        </w:numPr>
        <w:spacing w:before="120"/>
        <w:ind w:right="-2"/>
        <w:jc w:val="both"/>
        <w:rPr>
          <w:sz w:val="26"/>
          <w:szCs w:val="26"/>
        </w:rPr>
      </w:pPr>
      <w:r w:rsidRPr="00812D9E">
        <w:rPr>
          <w:sz w:val="26"/>
          <w:szCs w:val="26"/>
        </w:rPr>
        <w:t>обеспечивать ведение регистрационно-контрольных форм по выполняемой работе; журнала учета обращений, поступивших в ходе проведения «горячей линии» и по телефону доверия</w:t>
      </w:r>
    </w:p>
    <w:p w:rsidR="006F22E8" w:rsidRDefault="006F22E8" w:rsidP="006F22E8">
      <w:pPr>
        <w:spacing w:before="120"/>
        <w:ind w:right="-2"/>
        <w:jc w:val="both"/>
        <w:rPr>
          <w:sz w:val="26"/>
          <w:szCs w:val="26"/>
        </w:rPr>
      </w:pPr>
      <w:bookmarkStart w:id="0" w:name="_GoBack"/>
      <w:bookmarkEnd w:id="0"/>
    </w:p>
    <w:p w:rsidR="006F22E8" w:rsidRPr="006F22E8" w:rsidRDefault="006F22E8" w:rsidP="006F22E8">
      <w:pPr>
        <w:spacing w:before="120"/>
        <w:ind w:right="-2"/>
        <w:jc w:val="center"/>
        <w:rPr>
          <w:b/>
          <w:bCs/>
          <w:sz w:val="26"/>
          <w:szCs w:val="26"/>
        </w:rPr>
      </w:pPr>
      <w:r w:rsidRPr="006F22E8">
        <w:rPr>
          <w:b/>
          <w:bCs/>
          <w:sz w:val="26"/>
          <w:szCs w:val="26"/>
        </w:rPr>
        <w:t xml:space="preserve">ОСНОВНЫЕ </w:t>
      </w:r>
      <w:r>
        <w:rPr>
          <w:b/>
          <w:bCs/>
          <w:sz w:val="26"/>
          <w:szCs w:val="26"/>
        </w:rPr>
        <w:t>ФУНКЦИИ СТРУКТУРНОГО ПОДРАЗДЕЛЕНИЯ, ВХОДЯЩЕГО В СОСТАВ ОТДЕЛА</w:t>
      </w:r>
    </w:p>
    <w:p w:rsidR="006F22E8" w:rsidRPr="00FB4ED3" w:rsidRDefault="00FB4ED3" w:rsidP="00FB4ED3">
      <w:pPr>
        <w:spacing w:before="120"/>
        <w:ind w:right="-2" w:firstLine="1276"/>
        <w:jc w:val="both"/>
        <w:rPr>
          <w:b/>
          <w:sz w:val="26"/>
          <w:szCs w:val="26"/>
        </w:rPr>
      </w:pPr>
      <w:r w:rsidRPr="00FB4ED3">
        <w:rPr>
          <w:b/>
          <w:sz w:val="26"/>
          <w:szCs w:val="26"/>
        </w:rPr>
        <w:t xml:space="preserve">Сектор координации информационно-предупредительной </w:t>
      </w:r>
      <w:r>
        <w:rPr>
          <w:b/>
          <w:sz w:val="26"/>
          <w:szCs w:val="26"/>
        </w:rPr>
        <w:br/>
      </w:r>
      <w:r w:rsidRPr="00FB4ED3">
        <w:rPr>
          <w:b/>
          <w:sz w:val="26"/>
          <w:szCs w:val="26"/>
        </w:rPr>
        <w:t>и контрольной деятельности</w:t>
      </w:r>
      <w:r>
        <w:rPr>
          <w:b/>
          <w:sz w:val="26"/>
          <w:szCs w:val="26"/>
        </w:rPr>
        <w:t xml:space="preserve"> в соответствии с задачами, возложенными </w:t>
      </w:r>
      <w:r>
        <w:rPr>
          <w:b/>
          <w:sz w:val="26"/>
          <w:szCs w:val="26"/>
        </w:rPr>
        <w:br/>
        <w:t>на отдел, осуществляет следующие основные функции:</w:t>
      </w:r>
    </w:p>
    <w:p w:rsidR="008D2E63" w:rsidRPr="00812D9E" w:rsidRDefault="008D2E63" w:rsidP="00812D9E">
      <w:pPr>
        <w:pStyle w:val="ae"/>
        <w:numPr>
          <w:ilvl w:val="0"/>
          <w:numId w:val="13"/>
        </w:numPr>
        <w:spacing w:before="120"/>
        <w:ind w:right="-2"/>
        <w:jc w:val="both"/>
        <w:rPr>
          <w:sz w:val="26"/>
          <w:szCs w:val="26"/>
        </w:rPr>
      </w:pPr>
      <w:r w:rsidRPr="00812D9E">
        <w:rPr>
          <w:sz w:val="26"/>
          <w:szCs w:val="26"/>
        </w:rPr>
        <w:t>размеща</w:t>
      </w:r>
      <w:r w:rsidR="00FB4ED3">
        <w:rPr>
          <w:sz w:val="26"/>
          <w:szCs w:val="26"/>
        </w:rPr>
        <w:t>ет</w:t>
      </w:r>
      <w:r w:rsidRPr="00812D9E">
        <w:rPr>
          <w:sz w:val="26"/>
          <w:szCs w:val="26"/>
        </w:rPr>
        <w:t xml:space="preserve"> на официальном сайте Главного управления официальную статистическую информацию, комплексно характеризующую развитие Витебской области, а также иную информацию по вопросам</w:t>
      </w:r>
      <w:r w:rsidR="00D93C30" w:rsidRPr="00812D9E">
        <w:rPr>
          <w:sz w:val="26"/>
          <w:szCs w:val="26"/>
        </w:rPr>
        <w:t xml:space="preserve">, входящим </w:t>
      </w:r>
      <w:r w:rsidR="00FB4ED3">
        <w:rPr>
          <w:sz w:val="26"/>
          <w:szCs w:val="26"/>
        </w:rPr>
        <w:br/>
      </w:r>
      <w:r w:rsidR="00D93C30" w:rsidRPr="00812D9E">
        <w:rPr>
          <w:sz w:val="26"/>
          <w:szCs w:val="26"/>
        </w:rPr>
        <w:t>в компетенцию отдела</w:t>
      </w:r>
    </w:p>
    <w:p w:rsidR="008D2E63" w:rsidRDefault="008D2E63" w:rsidP="00812D9E">
      <w:pPr>
        <w:pStyle w:val="ae"/>
        <w:numPr>
          <w:ilvl w:val="0"/>
          <w:numId w:val="13"/>
        </w:numPr>
        <w:spacing w:before="120"/>
        <w:ind w:right="-2"/>
        <w:jc w:val="both"/>
        <w:rPr>
          <w:sz w:val="26"/>
          <w:szCs w:val="26"/>
        </w:rPr>
      </w:pPr>
      <w:r w:rsidRPr="00812D9E">
        <w:rPr>
          <w:sz w:val="26"/>
          <w:szCs w:val="26"/>
        </w:rPr>
        <w:t>регистрир</w:t>
      </w:r>
      <w:r w:rsidR="00FB4ED3">
        <w:rPr>
          <w:sz w:val="26"/>
          <w:szCs w:val="26"/>
        </w:rPr>
        <w:t>ует</w:t>
      </w:r>
      <w:r w:rsidRPr="00812D9E">
        <w:rPr>
          <w:sz w:val="26"/>
          <w:szCs w:val="26"/>
        </w:rPr>
        <w:t xml:space="preserve"> в БГД Главного управления официальную статистиче</w:t>
      </w:r>
      <w:r w:rsidR="00D93C30" w:rsidRPr="00812D9E">
        <w:rPr>
          <w:sz w:val="26"/>
          <w:szCs w:val="26"/>
        </w:rPr>
        <w:t>скую информацию</w:t>
      </w:r>
    </w:p>
    <w:p w:rsidR="00FB4ED3" w:rsidRDefault="00FB4ED3" w:rsidP="00812D9E">
      <w:pPr>
        <w:pStyle w:val="ae"/>
        <w:numPr>
          <w:ilvl w:val="0"/>
          <w:numId w:val="13"/>
        </w:numPr>
        <w:spacing w:before="120"/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основании предложений структурных подразделений Главного управления формирует на полугодие сводный план проверок, проводимых Главным управлением, осуществляет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их исполнением</w:t>
      </w:r>
    </w:p>
    <w:p w:rsidR="0078767B" w:rsidRPr="00812D9E" w:rsidRDefault="0078767B" w:rsidP="00812D9E">
      <w:pPr>
        <w:pStyle w:val="ae"/>
        <w:numPr>
          <w:ilvl w:val="0"/>
          <w:numId w:val="13"/>
        </w:numPr>
        <w:spacing w:before="120"/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>координирует работу по организации и проведению проверок достоверности первичных статистических данных, установлению фактов несвоевременного представления или непредставления государственной статистической отчетности</w:t>
      </w:r>
    </w:p>
    <w:p w:rsidR="008D2E63" w:rsidRPr="00812D9E" w:rsidRDefault="008D2E63" w:rsidP="00812D9E">
      <w:pPr>
        <w:pStyle w:val="ae"/>
        <w:numPr>
          <w:ilvl w:val="0"/>
          <w:numId w:val="13"/>
        </w:numPr>
        <w:spacing w:before="120"/>
        <w:ind w:right="-2"/>
        <w:jc w:val="both"/>
        <w:rPr>
          <w:strike/>
          <w:sz w:val="26"/>
          <w:szCs w:val="26"/>
        </w:rPr>
      </w:pPr>
      <w:proofErr w:type="gramStart"/>
      <w:r w:rsidRPr="00812D9E">
        <w:rPr>
          <w:sz w:val="26"/>
          <w:szCs w:val="26"/>
        </w:rPr>
        <w:t>осуществля</w:t>
      </w:r>
      <w:r w:rsidR="00FB4ED3">
        <w:rPr>
          <w:sz w:val="26"/>
          <w:szCs w:val="26"/>
        </w:rPr>
        <w:t>ет</w:t>
      </w:r>
      <w:r w:rsidRPr="00812D9E">
        <w:rPr>
          <w:sz w:val="26"/>
          <w:szCs w:val="26"/>
        </w:rPr>
        <w:t xml:space="preserve"> ведение и актуализацию программного модуля (в составе комплекса прогр</w:t>
      </w:r>
      <w:r w:rsidR="00D93C30" w:rsidRPr="00812D9E">
        <w:rPr>
          <w:sz w:val="26"/>
          <w:szCs w:val="26"/>
        </w:rPr>
        <w:t xml:space="preserve">аммных средств по формированию </w:t>
      </w:r>
      <w:r w:rsidRPr="00812D9E">
        <w:rPr>
          <w:sz w:val="26"/>
          <w:szCs w:val="26"/>
        </w:rPr>
        <w:t>и ведению административной части статистического регистра) по учету, обработке и хранению информации о проверках и выявленных фактах нарушения порядка представления государственной статистической отчетности респондентами органами государственной статистики</w:t>
      </w:r>
      <w:r w:rsidR="00D93C30" w:rsidRPr="00812D9E">
        <w:rPr>
          <w:sz w:val="26"/>
          <w:szCs w:val="26"/>
        </w:rPr>
        <w:t xml:space="preserve"> </w:t>
      </w:r>
      <w:r w:rsidR="00FB4ED3">
        <w:rPr>
          <w:sz w:val="26"/>
          <w:szCs w:val="26"/>
        </w:rPr>
        <w:br/>
      </w:r>
      <w:r w:rsidRPr="00812D9E">
        <w:rPr>
          <w:sz w:val="26"/>
          <w:szCs w:val="26"/>
        </w:rPr>
        <w:t>на республиканском и областном уровнях (ПМ «Проверка)</w:t>
      </w:r>
      <w:proofErr w:type="gramEnd"/>
    </w:p>
    <w:p w:rsidR="008D2E63" w:rsidRPr="00812D9E" w:rsidRDefault="008D2E63" w:rsidP="00812D9E">
      <w:pPr>
        <w:pStyle w:val="ae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before="120"/>
        <w:jc w:val="both"/>
        <w:rPr>
          <w:sz w:val="26"/>
          <w:szCs w:val="26"/>
        </w:rPr>
      </w:pPr>
      <w:r w:rsidRPr="00812D9E">
        <w:rPr>
          <w:sz w:val="26"/>
          <w:szCs w:val="26"/>
        </w:rPr>
        <w:t>регистрир</w:t>
      </w:r>
      <w:r w:rsidR="00FB4ED3">
        <w:rPr>
          <w:sz w:val="26"/>
          <w:szCs w:val="26"/>
        </w:rPr>
        <w:t>ует</w:t>
      </w:r>
      <w:r w:rsidRPr="00812D9E">
        <w:rPr>
          <w:sz w:val="26"/>
          <w:szCs w:val="26"/>
        </w:rPr>
        <w:t xml:space="preserve"> сведения об административных правонарушениях по фактам нарушения порядка представления данных государственной статистической отчетности посредством автоматизированной системы ведения единого государственного банка данн</w:t>
      </w:r>
      <w:r w:rsidR="00D93C30" w:rsidRPr="00812D9E">
        <w:rPr>
          <w:sz w:val="26"/>
          <w:szCs w:val="26"/>
        </w:rPr>
        <w:t xml:space="preserve">ых о правонарушениях </w:t>
      </w:r>
      <w:r w:rsidR="00FB4ED3">
        <w:rPr>
          <w:sz w:val="26"/>
          <w:szCs w:val="26"/>
        </w:rPr>
        <w:br/>
      </w:r>
      <w:r w:rsidR="00D93C30" w:rsidRPr="00812D9E">
        <w:rPr>
          <w:sz w:val="26"/>
          <w:szCs w:val="26"/>
        </w:rPr>
        <w:t>(АС ЕГБДП)</w:t>
      </w:r>
    </w:p>
    <w:p w:rsidR="008D2E63" w:rsidRDefault="008D2E63" w:rsidP="00812D9E">
      <w:pPr>
        <w:pStyle w:val="ae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before="120"/>
        <w:jc w:val="both"/>
        <w:rPr>
          <w:sz w:val="26"/>
          <w:szCs w:val="26"/>
        </w:rPr>
      </w:pPr>
      <w:r w:rsidRPr="00812D9E">
        <w:rPr>
          <w:sz w:val="26"/>
          <w:szCs w:val="26"/>
        </w:rPr>
        <w:t>осуществля</w:t>
      </w:r>
      <w:r w:rsidR="00FB4ED3">
        <w:rPr>
          <w:sz w:val="26"/>
          <w:szCs w:val="26"/>
        </w:rPr>
        <w:t>ет</w:t>
      </w:r>
      <w:r w:rsidRPr="00812D9E">
        <w:rPr>
          <w:sz w:val="26"/>
          <w:szCs w:val="26"/>
        </w:rPr>
        <w:t xml:space="preserve"> ведение и актуализацию интегрированной автоматизированной системы контрольной (надзорной) деятельности </w:t>
      </w:r>
      <w:r w:rsidR="00FB4ED3">
        <w:rPr>
          <w:sz w:val="26"/>
          <w:szCs w:val="26"/>
        </w:rPr>
        <w:br/>
      </w:r>
      <w:r w:rsidR="00D93C30" w:rsidRPr="00812D9E">
        <w:rPr>
          <w:sz w:val="26"/>
          <w:szCs w:val="26"/>
        </w:rPr>
        <w:t>в Республике Беларусь (ИАС КНД)</w:t>
      </w:r>
    </w:p>
    <w:p w:rsidR="0078767B" w:rsidRPr="00812D9E" w:rsidRDefault="0078767B" w:rsidP="00812D9E">
      <w:pPr>
        <w:pStyle w:val="ae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before="12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анализирует применение Главным управлением мер профилактического и предупредительного характера к респондентам</w:t>
      </w:r>
    </w:p>
    <w:p w:rsidR="008D2E63" w:rsidRPr="00812D9E" w:rsidRDefault="008D2E63" w:rsidP="00812D9E">
      <w:pPr>
        <w:pStyle w:val="ae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before="120"/>
        <w:jc w:val="both"/>
        <w:rPr>
          <w:sz w:val="26"/>
          <w:szCs w:val="26"/>
        </w:rPr>
      </w:pPr>
      <w:r w:rsidRPr="00812D9E">
        <w:rPr>
          <w:sz w:val="26"/>
          <w:szCs w:val="26"/>
        </w:rPr>
        <w:t>обеспечива</w:t>
      </w:r>
      <w:r w:rsidR="00FB4ED3">
        <w:rPr>
          <w:sz w:val="26"/>
          <w:szCs w:val="26"/>
        </w:rPr>
        <w:t>ет</w:t>
      </w:r>
      <w:r w:rsidRPr="00812D9E">
        <w:rPr>
          <w:sz w:val="26"/>
          <w:szCs w:val="26"/>
        </w:rPr>
        <w:t xml:space="preserve"> в пределах своей компетенции функционирование </w:t>
      </w:r>
      <w:r w:rsidR="00FB4ED3">
        <w:rPr>
          <w:sz w:val="26"/>
          <w:szCs w:val="26"/>
        </w:rPr>
        <w:br/>
      </w:r>
      <w:r w:rsidRPr="00812D9E">
        <w:rPr>
          <w:sz w:val="26"/>
          <w:szCs w:val="26"/>
        </w:rPr>
        <w:t>и развитие информационных ресурсов (систем), комплексов программно-технических средств, необходимых для осуществления государственной статистической деятельности</w:t>
      </w:r>
    </w:p>
    <w:p w:rsidR="008D2E63" w:rsidRPr="00812D9E" w:rsidRDefault="008D2E63" w:rsidP="00812D9E">
      <w:pPr>
        <w:pStyle w:val="ae"/>
        <w:numPr>
          <w:ilvl w:val="0"/>
          <w:numId w:val="13"/>
        </w:numPr>
        <w:spacing w:before="120"/>
        <w:ind w:right="-2"/>
        <w:jc w:val="both"/>
        <w:rPr>
          <w:sz w:val="26"/>
          <w:szCs w:val="26"/>
        </w:rPr>
      </w:pPr>
      <w:r w:rsidRPr="00812D9E">
        <w:rPr>
          <w:sz w:val="26"/>
          <w:szCs w:val="26"/>
        </w:rPr>
        <w:t>подготавлива</w:t>
      </w:r>
      <w:r w:rsidR="00FB4ED3">
        <w:rPr>
          <w:sz w:val="26"/>
          <w:szCs w:val="26"/>
        </w:rPr>
        <w:t>ет</w:t>
      </w:r>
      <w:r w:rsidRPr="00812D9E">
        <w:rPr>
          <w:sz w:val="26"/>
          <w:szCs w:val="26"/>
        </w:rPr>
        <w:t xml:space="preserve"> информационные материалы по проверкам достоверности первичных статистических данных, а также отчеты об исполнении координационных планов контрольной (надзорной) деятельности</w:t>
      </w:r>
    </w:p>
    <w:p w:rsidR="004C2D71" w:rsidRPr="00812D9E" w:rsidRDefault="008D2E63" w:rsidP="00812D9E">
      <w:pPr>
        <w:pStyle w:val="ae"/>
        <w:numPr>
          <w:ilvl w:val="0"/>
          <w:numId w:val="13"/>
        </w:numPr>
        <w:spacing w:before="120"/>
        <w:ind w:right="-2"/>
        <w:jc w:val="both"/>
        <w:rPr>
          <w:sz w:val="26"/>
          <w:szCs w:val="26"/>
        </w:rPr>
      </w:pPr>
      <w:r w:rsidRPr="00812D9E">
        <w:rPr>
          <w:sz w:val="26"/>
          <w:szCs w:val="26"/>
        </w:rPr>
        <w:t xml:space="preserve">исполнять иные </w:t>
      </w:r>
      <w:r w:rsidR="00D93C30" w:rsidRPr="00812D9E">
        <w:rPr>
          <w:sz w:val="26"/>
          <w:szCs w:val="26"/>
        </w:rPr>
        <w:t xml:space="preserve">обязанности в соответствии </w:t>
      </w:r>
      <w:r w:rsidRPr="00812D9E">
        <w:rPr>
          <w:sz w:val="26"/>
          <w:szCs w:val="26"/>
        </w:rPr>
        <w:t>с законодательство</w:t>
      </w:r>
      <w:r w:rsidR="00D93C30" w:rsidRPr="00812D9E">
        <w:rPr>
          <w:sz w:val="26"/>
          <w:szCs w:val="26"/>
        </w:rPr>
        <w:t>м и локальными правовыми актами</w:t>
      </w:r>
    </w:p>
    <w:sectPr w:rsidR="004C2D71" w:rsidRPr="00812D9E" w:rsidSect="00D91683">
      <w:headerReference w:type="even" r:id="rId9"/>
      <w:headerReference w:type="default" r:id="rId10"/>
      <w:headerReference w:type="first" r:id="rId11"/>
      <w:pgSz w:w="11906" w:h="16838" w:code="9"/>
      <w:pgMar w:top="1134" w:right="1418" w:bottom="1134" w:left="1418" w:header="680" w:footer="68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4ED3" w:rsidRDefault="00FB4ED3">
      <w:r>
        <w:separator/>
      </w:r>
    </w:p>
  </w:endnote>
  <w:endnote w:type="continuationSeparator" w:id="0">
    <w:p w:rsidR="00FB4ED3" w:rsidRDefault="00FB4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4ED3" w:rsidRDefault="00FB4ED3">
      <w:r>
        <w:separator/>
      </w:r>
    </w:p>
  </w:footnote>
  <w:footnote w:type="continuationSeparator" w:id="0">
    <w:p w:rsidR="00FB4ED3" w:rsidRDefault="00FB4E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ED3" w:rsidRDefault="00FB4ED3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FB4ED3" w:rsidRDefault="00FB4ED3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7872063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FB4ED3" w:rsidRPr="00D91683" w:rsidRDefault="00FB4ED3" w:rsidP="00D91683">
        <w:pPr>
          <w:pStyle w:val="a9"/>
          <w:jc w:val="center"/>
          <w:rPr>
            <w:sz w:val="24"/>
            <w:szCs w:val="24"/>
          </w:rPr>
        </w:pPr>
        <w:r w:rsidRPr="00D91683">
          <w:rPr>
            <w:sz w:val="24"/>
            <w:szCs w:val="24"/>
          </w:rPr>
          <w:fldChar w:fldCharType="begin"/>
        </w:r>
        <w:r w:rsidRPr="00D91683">
          <w:rPr>
            <w:sz w:val="24"/>
            <w:szCs w:val="24"/>
          </w:rPr>
          <w:instrText>PAGE   \* MERGEFORMAT</w:instrText>
        </w:r>
        <w:r w:rsidRPr="00D91683">
          <w:rPr>
            <w:sz w:val="24"/>
            <w:szCs w:val="24"/>
          </w:rPr>
          <w:fldChar w:fldCharType="separate"/>
        </w:r>
        <w:r w:rsidR="0078767B">
          <w:rPr>
            <w:noProof/>
            <w:sz w:val="24"/>
            <w:szCs w:val="24"/>
          </w:rPr>
          <w:t>4</w:t>
        </w:r>
        <w:r w:rsidRPr="00D91683">
          <w:rPr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ED3" w:rsidRDefault="00FB4ED3" w:rsidP="00D91683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737D72"/>
    <w:multiLevelType w:val="multilevel"/>
    <w:tmpl w:val="D71E3282"/>
    <w:lvl w:ilvl="0">
      <w:start w:val="2"/>
      <w:numFmt w:val="decimal"/>
      <w:lvlText w:val="%1."/>
      <w:lvlJc w:val="left"/>
      <w:pPr>
        <w:tabs>
          <w:tab w:val="num" w:pos="757"/>
        </w:tabs>
        <w:ind w:left="0" w:firstLine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17"/>
        </w:tabs>
        <w:ind w:left="0" w:firstLine="397"/>
      </w:pPr>
      <w:rPr>
        <w:rFonts w:ascii="Times New Roman" w:hAnsi="Times New Roman" w:hint="default"/>
        <w:b w:val="0"/>
        <w:i w:val="0"/>
        <w:sz w:val="30"/>
      </w:rPr>
    </w:lvl>
    <w:lvl w:ilvl="2">
      <w:start w:val="1"/>
      <w:numFmt w:val="decimal"/>
      <w:lvlText w:val="%1.%2.%3."/>
      <w:lvlJc w:val="left"/>
      <w:pPr>
        <w:tabs>
          <w:tab w:val="num" w:pos="1117"/>
        </w:tabs>
        <w:ind w:left="0" w:firstLine="397"/>
      </w:pPr>
      <w:rPr>
        <w:rFonts w:ascii="Times New Roman" w:hAnsi="Times New Roman" w:hint="default"/>
        <w:sz w:val="30"/>
      </w:rPr>
    </w:lvl>
    <w:lvl w:ilvl="3">
      <w:start w:val="1"/>
      <w:numFmt w:val="decimal"/>
      <w:lvlText w:val="%1.%2.%3.%4."/>
      <w:lvlJc w:val="left"/>
      <w:pPr>
        <w:tabs>
          <w:tab w:val="num" w:pos="3750"/>
        </w:tabs>
        <w:ind w:left="3750" w:hanging="15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70"/>
        </w:tabs>
        <w:ind w:left="4470" w:hanging="159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90"/>
        </w:tabs>
        <w:ind w:left="5190" w:hanging="159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">
    <w:nsid w:val="2A053725"/>
    <w:multiLevelType w:val="multilevel"/>
    <w:tmpl w:val="81365640"/>
    <w:lvl w:ilvl="0">
      <w:start w:val="3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1695"/>
        </w:tabs>
        <w:ind w:left="1695" w:hanging="9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90"/>
        </w:tabs>
        <w:ind w:left="2490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65"/>
        </w:tabs>
        <w:ind w:left="346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60"/>
        </w:tabs>
        <w:ind w:left="42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415"/>
        </w:tabs>
        <w:ind w:left="54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210"/>
        </w:tabs>
        <w:ind w:left="62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365"/>
        </w:tabs>
        <w:ind w:left="736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20"/>
        </w:tabs>
        <w:ind w:left="8520" w:hanging="2160"/>
      </w:pPr>
      <w:rPr>
        <w:rFonts w:hint="default"/>
      </w:rPr>
    </w:lvl>
  </w:abstractNum>
  <w:abstractNum w:abstractNumId="2">
    <w:nsid w:val="2A2D4D16"/>
    <w:multiLevelType w:val="hybridMultilevel"/>
    <w:tmpl w:val="0D90B9D8"/>
    <w:lvl w:ilvl="0" w:tplc="0419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>
    <w:nsid w:val="427C441A"/>
    <w:multiLevelType w:val="multilevel"/>
    <w:tmpl w:val="D7F67F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4">
    <w:nsid w:val="43E91296"/>
    <w:multiLevelType w:val="multilevel"/>
    <w:tmpl w:val="8BDACE5E"/>
    <w:lvl w:ilvl="0">
      <w:start w:val="3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1245"/>
        </w:tabs>
        <w:ind w:left="124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5">
    <w:nsid w:val="4E68247E"/>
    <w:multiLevelType w:val="hybridMultilevel"/>
    <w:tmpl w:val="5A9816D6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1754F26"/>
    <w:multiLevelType w:val="multilevel"/>
    <w:tmpl w:val="772072A0"/>
    <w:lvl w:ilvl="0">
      <w:start w:val="3"/>
      <w:numFmt w:val="decimal"/>
      <w:lvlText w:val="%1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395"/>
        </w:tabs>
        <w:ind w:left="1395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58F04618"/>
    <w:multiLevelType w:val="multilevel"/>
    <w:tmpl w:val="8BDACE5E"/>
    <w:lvl w:ilvl="0">
      <w:start w:val="3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1245"/>
        </w:tabs>
        <w:ind w:left="124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8">
    <w:nsid w:val="61D85E61"/>
    <w:multiLevelType w:val="multilevel"/>
    <w:tmpl w:val="EDE03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94A084B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6C414C17"/>
    <w:multiLevelType w:val="multilevel"/>
    <w:tmpl w:val="C4B03F5A"/>
    <w:lvl w:ilvl="0">
      <w:start w:val="3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1">
    <w:nsid w:val="708A3BB0"/>
    <w:multiLevelType w:val="hybridMultilevel"/>
    <w:tmpl w:val="0B6A37D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2D2A06"/>
    <w:multiLevelType w:val="hybridMultilevel"/>
    <w:tmpl w:val="BEE29B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C0252E"/>
    <w:multiLevelType w:val="multilevel"/>
    <w:tmpl w:val="060E9A00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25"/>
        </w:tabs>
        <w:ind w:left="525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70"/>
        </w:tabs>
        <w:ind w:left="8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05"/>
        </w:tabs>
        <w:ind w:left="13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15"/>
        </w:tabs>
        <w:ind w:left="1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90"/>
        </w:tabs>
        <w:ind w:left="18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325"/>
        </w:tabs>
        <w:ind w:left="23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60"/>
        </w:tabs>
        <w:ind w:left="2760" w:hanging="2160"/>
      </w:pPr>
      <w:rPr>
        <w:rFonts w:hint="default"/>
      </w:rPr>
    </w:lvl>
  </w:abstractNum>
  <w:num w:numId="1">
    <w:abstractNumId w:val="13"/>
  </w:num>
  <w:num w:numId="2">
    <w:abstractNumId w:val="3"/>
  </w:num>
  <w:num w:numId="3">
    <w:abstractNumId w:val="9"/>
  </w:num>
  <w:num w:numId="4">
    <w:abstractNumId w:val="6"/>
  </w:num>
  <w:num w:numId="5">
    <w:abstractNumId w:val="10"/>
  </w:num>
  <w:num w:numId="6">
    <w:abstractNumId w:val="7"/>
  </w:num>
  <w:num w:numId="7">
    <w:abstractNumId w:val="4"/>
  </w:num>
  <w:num w:numId="8">
    <w:abstractNumId w:val="1"/>
  </w:num>
  <w:num w:numId="9">
    <w:abstractNumId w:val="0"/>
  </w:num>
  <w:num w:numId="10">
    <w:abstractNumId w:val="8"/>
  </w:num>
  <w:num w:numId="11">
    <w:abstractNumId w:val="5"/>
  </w:num>
  <w:num w:numId="12">
    <w:abstractNumId w:val="11"/>
  </w:num>
  <w:num w:numId="13">
    <w:abstractNumId w:val="12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8A0"/>
    <w:rsid w:val="0000272E"/>
    <w:rsid w:val="00011CBE"/>
    <w:rsid w:val="0001400B"/>
    <w:rsid w:val="000237A6"/>
    <w:rsid w:val="000251C8"/>
    <w:rsid w:val="000271A8"/>
    <w:rsid w:val="00031739"/>
    <w:rsid w:val="00036AC3"/>
    <w:rsid w:val="0004106A"/>
    <w:rsid w:val="000500EB"/>
    <w:rsid w:val="00053C98"/>
    <w:rsid w:val="00087A63"/>
    <w:rsid w:val="000925CC"/>
    <w:rsid w:val="000927F3"/>
    <w:rsid w:val="00094BC6"/>
    <w:rsid w:val="00095205"/>
    <w:rsid w:val="000B1AD7"/>
    <w:rsid w:val="000B2C1E"/>
    <w:rsid w:val="000B36D0"/>
    <w:rsid w:val="000C3671"/>
    <w:rsid w:val="000D56B9"/>
    <w:rsid w:val="000E25F6"/>
    <w:rsid w:val="000F1259"/>
    <w:rsid w:val="00103FE1"/>
    <w:rsid w:val="00111E64"/>
    <w:rsid w:val="00117C4A"/>
    <w:rsid w:val="00123311"/>
    <w:rsid w:val="001437A7"/>
    <w:rsid w:val="00147D3B"/>
    <w:rsid w:val="00155C7D"/>
    <w:rsid w:val="0017188C"/>
    <w:rsid w:val="00174EF4"/>
    <w:rsid w:val="001A40C2"/>
    <w:rsid w:val="001B0096"/>
    <w:rsid w:val="001B1696"/>
    <w:rsid w:val="001B38B9"/>
    <w:rsid w:val="001D0C4F"/>
    <w:rsid w:val="001D335C"/>
    <w:rsid w:val="001E67E7"/>
    <w:rsid w:val="001E755D"/>
    <w:rsid w:val="001E7D5D"/>
    <w:rsid w:val="001F3CBC"/>
    <w:rsid w:val="001F58DC"/>
    <w:rsid w:val="00220FB0"/>
    <w:rsid w:val="00222443"/>
    <w:rsid w:val="00223CA8"/>
    <w:rsid w:val="002336AB"/>
    <w:rsid w:val="00242F1F"/>
    <w:rsid w:val="00243BBE"/>
    <w:rsid w:val="00243D2F"/>
    <w:rsid w:val="002554E7"/>
    <w:rsid w:val="002646B2"/>
    <w:rsid w:val="002679D6"/>
    <w:rsid w:val="00271329"/>
    <w:rsid w:val="0028203D"/>
    <w:rsid w:val="002870F3"/>
    <w:rsid w:val="002A6275"/>
    <w:rsid w:val="002D04CE"/>
    <w:rsid w:val="002D10D7"/>
    <w:rsid w:val="002D5F0B"/>
    <w:rsid w:val="002E18EF"/>
    <w:rsid w:val="002E53AF"/>
    <w:rsid w:val="002E6496"/>
    <w:rsid w:val="002F0CA0"/>
    <w:rsid w:val="00300CF3"/>
    <w:rsid w:val="00303588"/>
    <w:rsid w:val="00304C65"/>
    <w:rsid w:val="00311CC2"/>
    <w:rsid w:val="003177E8"/>
    <w:rsid w:val="0032385E"/>
    <w:rsid w:val="003240B3"/>
    <w:rsid w:val="00326B5D"/>
    <w:rsid w:val="00343BE4"/>
    <w:rsid w:val="00350B7C"/>
    <w:rsid w:val="003520FA"/>
    <w:rsid w:val="003677A8"/>
    <w:rsid w:val="00382F05"/>
    <w:rsid w:val="003862C2"/>
    <w:rsid w:val="00391E0A"/>
    <w:rsid w:val="00397E29"/>
    <w:rsid w:val="003A158B"/>
    <w:rsid w:val="003A21A8"/>
    <w:rsid w:val="003A41B8"/>
    <w:rsid w:val="003A6485"/>
    <w:rsid w:val="003B40B3"/>
    <w:rsid w:val="003B4D5D"/>
    <w:rsid w:val="003C4FD1"/>
    <w:rsid w:val="003E45C0"/>
    <w:rsid w:val="003E5B79"/>
    <w:rsid w:val="003F2BF7"/>
    <w:rsid w:val="003F6244"/>
    <w:rsid w:val="00415A50"/>
    <w:rsid w:val="00417FB8"/>
    <w:rsid w:val="004254D3"/>
    <w:rsid w:val="00436CB7"/>
    <w:rsid w:val="00437B25"/>
    <w:rsid w:val="004465A2"/>
    <w:rsid w:val="00447F26"/>
    <w:rsid w:val="00462E70"/>
    <w:rsid w:val="00480475"/>
    <w:rsid w:val="00485A1C"/>
    <w:rsid w:val="00491460"/>
    <w:rsid w:val="00491F37"/>
    <w:rsid w:val="00492FB4"/>
    <w:rsid w:val="004A4549"/>
    <w:rsid w:val="004C2D71"/>
    <w:rsid w:val="004C41E5"/>
    <w:rsid w:val="004C6BD7"/>
    <w:rsid w:val="004C775A"/>
    <w:rsid w:val="005106C3"/>
    <w:rsid w:val="00515EC1"/>
    <w:rsid w:val="00522AAA"/>
    <w:rsid w:val="005415FE"/>
    <w:rsid w:val="00554D7B"/>
    <w:rsid w:val="0056208A"/>
    <w:rsid w:val="00573906"/>
    <w:rsid w:val="00582D24"/>
    <w:rsid w:val="005A2202"/>
    <w:rsid w:val="005B299E"/>
    <w:rsid w:val="005D1C7E"/>
    <w:rsid w:val="005D49F9"/>
    <w:rsid w:val="005D54EB"/>
    <w:rsid w:val="005D742A"/>
    <w:rsid w:val="005E15BD"/>
    <w:rsid w:val="005F34B0"/>
    <w:rsid w:val="00600EF5"/>
    <w:rsid w:val="00602623"/>
    <w:rsid w:val="00613EA4"/>
    <w:rsid w:val="006165FB"/>
    <w:rsid w:val="00622385"/>
    <w:rsid w:val="0062626C"/>
    <w:rsid w:val="00637223"/>
    <w:rsid w:val="006411EC"/>
    <w:rsid w:val="00645601"/>
    <w:rsid w:val="006524C4"/>
    <w:rsid w:val="00653BF0"/>
    <w:rsid w:val="00653C56"/>
    <w:rsid w:val="006638A0"/>
    <w:rsid w:val="00666203"/>
    <w:rsid w:val="00666C83"/>
    <w:rsid w:val="006737B7"/>
    <w:rsid w:val="006872CF"/>
    <w:rsid w:val="00695B21"/>
    <w:rsid w:val="00695DD0"/>
    <w:rsid w:val="006A7386"/>
    <w:rsid w:val="006C4999"/>
    <w:rsid w:val="006D1CBA"/>
    <w:rsid w:val="006D2337"/>
    <w:rsid w:val="006D3C95"/>
    <w:rsid w:val="006E2D44"/>
    <w:rsid w:val="006F22E8"/>
    <w:rsid w:val="006F2C36"/>
    <w:rsid w:val="006F3C63"/>
    <w:rsid w:val="006F722B"/>
    <w:rsid w:val="00702BFB"/>
    <w:rsid w:val="00732141"/>
    <w:rsid w:val="007325B8"/>
    <w:rsid w:val="00734FFF"/>
    <w:rsid w:val="00737988"/>
    <w:rsid w:val="00746948"/>
    <w:rsid w:val="007516B9"/>
    <w:rsid w:val="00751BDC"/>
    <w:rsid w:val="00757DEC"/>
    <w:rsid w:val="00772776"/>
    <w:rsid w:val="00777FF9"/>
    <w:rsid w:val="007805BD"/>
    <w:rsid w:val="0078767B"/>
    <w:rsid w:val="00792011"/>
    <w:rsid w:val="007A4664"/>
    <w:rsid w:val="007B1764"/>
    <w:rsid w:val="007C4D17"/>
    <w:rsid w:val="007C7EFC"/>
    <w:rsid w:val="007D39A1"/>
    <w:rsid w:val="007E0B5D"/>
    <w:rsid w:val="007E4577"/>
    <w:rsid w:val="007E78FE"/>
    <w:rsid w:val="007F4F0C"/>
    <w:rsid w:val="00803C51"/>
    <w:rsid w:val="00812D9E"/>
    <w:rsid w:val="008277E2"/>
    <w:rsid w:val="00833BBD"/>
    <w:rsid w:val="008546B9"/>
    <w:rsid w:val="00855AD0"/>
    <w:rsid w:val="00862D71"/>
    <w:rsid w:val="00866539"/>
    <w:rsid w:val="0088655F"/>
    <w:rsid w:val="00893DBB"/>
    <w:rsid w:val="008A1914"/>
    <w:rsid w:val="008A2598"/>
    <w:rsid w:val="008C283D"/>
    <w:rsid w:val="008C5758"/>
    <w:rsid w:val="008D1A40"/>
    <w:rsid w:val="008D2E63"/>
    <w:rsid w:val="008E2E25"/>
    <w:rsid w:val="008F30C8"/>
    <w:rsid w:val="00906B79"/>
    <w:rsid w:val="00921DE0"/>
    <w:rsid w:val="00934EBE"/>
    <w:rsid w:val="009516F6"/>
    <w:rsid w:val="00951CFF"/>
    <w:rsid w:val="00953BB9"/>
    <w:rsid w:val="00961184"/>
    <w:rsid w:val="0096556A"/>
    <w:rsid w:val="00983286"/>
    <w:rsid w:val="00994F24"/>
    <w:rsid w:val="009A356F"/>
    <w:rsid w:val="009B4FC4"/>
    <w:rsid w:val="009C413C"/>
    <w:rsid w:val="009C581C"/>
    <w:rsid w:val="009D0546"/>
    <w:rsid w:val="009D2923"/>
    <w:rsid w:val="009D57A3"/>
    <w:rsid w:val="009D5B0E"/>
    <w:rsid w:val="009D733E"/>
    <w:rsid w:val="009E5C96"/>
    <w:rsid w:val="009E6DE7"/>
    <w:rsid w:val="00A17393"/>
    <w:rsid w:val="00A212DC"/>
    <w:rsid w:val="00A22723"/>
    <w:rsid w:val="00A32600"/>
    <w:rsid w:val="00A40EC5"/>
    <w:rsid w:val="00A44159"/>
    <w:rsid w:val="00A4578F"/>
    <w:rsid w:val="00A46EEC"/>
    <w:rsid w:val="00A56F15"/>
    <w:rsid w:val="00A621A3"/>
    <w:rsid w:val="00A67AE7"/>
    <w:rsid w:val="00A67F31"/>
    <w:rsid w:val="00A70B67"/>
    <w:rsid w:val="00A724D9"/>
    <w:rsid w:val="00A760C0"/>
    <w:rsid w:val="00A85610"/>
    <w:rsid w:val="00A85D55"/>
    <w:rsid w:val="00A8777C"/>
    <w:rsid w:val="00A95A96"/>
    <w:rsid w:val="00AB4C9A"/>
    <w:rsid w:val="00AC2CD3"/>
    <w:rsid w:val="00AD4802"/>
    <w:rsid w:val="00AE35B3"/>
    <w:rsid w:val="00AE4D0E"/>
    <w:rsid w:val="00AF1E09"/>
    <w:rsid w:val="00AF52A7"/>
    <w:rsid w:val="00AF6891"/>
    <w:rsid w:val="00B038AE"/>
    <w:rsid w:val="00B0468A"/>
    <w:rsid w:val="00B05268"/>
    <w:rsid w:val="00B230E3"/>
    <w:rsid w:val="00B271C2"/>
    <w:rsid w:val="00B31CCC"/>
    <w:rsid w:val="00B42BD9"/>
    <w:rsid w:val="00B431D9"/>
    <w:rsid w:val="00B44221"/>
    <w:rsid w:val="00B50D1A"/>
    <w:rsid w:val="00B6497B"/>
    <w:rsid w:val="00B90A38"/>
    <w:rsid w:val="00B923A0"/>
    <w:rsid w:val="00B95177"/>
    <w:rsid w:val="00B97DD5"/>
    <w:rsid w:val="00BA095C"/>
    <w:rsid w:val="00BA1218"/>
    <w:rsid w:val="00BA59DD"/>
    <w:rsid w:val="00BA756E"/>
    <w:rsid w:val="00BB7694"/>
    <w:rsid w:val="00BC3DE3"/>
    <w:rsid w:val="00BC7511"/>
    <w:rsid w:val="00BD5B61"/>
    <w:rsid w:val="00BD707B"/>
    <w:rsid w:val="00BD70F3"/>
    <w:rsid w:val="00BD7755"/>
    <w:rsid w:val="00BE0FD0"/>
    <w:rsid w:val="00BF4E2A"/>
    <w:rsid w:val="00C02FBE"/>
    <w:rsid w:val="00C11A23"/>
    <w:rsid w:val="00C15A88"/>
    <w:rsid w:val="00C22C49"/>
    <w:rsid w:val="00C267AB"/>
    <w:rsid w:val="00C279F4"/>
    <w:rsid w:val="00C27C46"/>
    <w:rsid w:val="00C355F7"/>
    <w:rsid w:val="00C40BC9"/>
    <w:rsid w:val="00C44532"/>
    <w:rsid w:val="00C46D4F"/>
    <w:rsid w:val="00C5133D"/>
    <w:rsid w:val="00C51977"/>
    <w:rsid w:val="00C57DBD"/>
    <w:rsid w:val="00C646A0"/>
    <w:rsid w:val="00C74950"/>
    <w:rsid w:val="00C75351"/>
    <w:rsid w:val="00C77A90"/>
    <w:rsid w:val="00CB035D"/>
    <w:rsid w:val="00CB4D0E"/>
    <w:rsid w:val="00CC2386"/>
    <w:rsid w:val="00CE374E"/>
    <w:rsid w:val="00CE39AA"/>
    <w:rsid w:val="00CE53FE"/>
    <w:rsid w:val="00D0698A"/>
    <w:rsid w:val="00D130A3"/>
    <w:rsid w:val="00D45578"/>
    <w:rsid w:val="00D66F11"/>
    <w:rsid w:val="00D7574B"/>
    <w:rsid w:val="00D80D6C"/>
    <w:rsid w:val="00D91683"/>
    <w:rsid w:val="00D929F7"/>
    <w:rsid w:val="00D933E0"/>
    <w:rsid w:val="00D93C30"/>
    <w:rsid w:val="00DB390F"/>
    <w:rsid w:val="00DC5846"/>
    <w:rsid w:val="00E015CE"/>
    <w:rsid w:val="00E02F10"/>
    <w:rsid w:val="00E03380"/>
    <w:rsid w:val="00E0798A"/>
    <w:rsid w:val="00E1167B"/>
    <w:rsid w:val="00E14DB4"/>
    <w:rsid w:val="00E15E86"/>
    <w:rsid w:val="00E22B9A"/>
    <w:rsid w:val="00E257FE"/>
    <w:rsid w:val="00E42911"/>
    <w:rsid w:val="00E44037"/>
    <w:rsid w:val="00E45818"/>
    <w:rsid w:val="00E51FF1"/>
    <w:rsid w:val="00E55261"/>
    <w:rsid w:val="00E55F3E"/>
    <w:rsid w:val="00E63CFC"/>
    <w:rsid w:val="00E73682"/>
    <w:rsid w:val="00E73C67"/>
    <w:rsid w:val="00E74BE8"/>
    <w:rsid w:val="00E76DEF"/>
    <w:rsid w:val="00E877B0"/>
    <w:rsid w:val="00E9479B"/>
    <w:rsid w:val="00E977DF"/>
    <w:rsid w:val="00EA5569"/>
    <w:rsid w:val="00EA5B76"/>
    <w:rsid w:val="00EB22E6"/>
    <w:rsid w:val="00EB51B8"/>
    <w:rsid w:val="00EB5CDA"/>
    <w:rsid w:val="00EC07D7"/>
    <w:rsid w:val="00EC0E4A"/>
    <w:rsid w:val="00EC5FAE"/>
    <w:rsid w:val="00EC69A9"/>
    <w:rsid w:val="00ED2D99"/>
    <w:rsid w:val="00ED311E"/>
    <w:rsid w:val="00EE1170"/>
    <w:rsid w:val="00EF170B"/>
    <w:rsid w:val="00EF1A11"/>
    <w:rsid w:val="00EF358C"/>
    <w:rsid w:val="00EF383F"/>
    <w:rsid w:val="00F13C07"/>
    <w:rsid w:val="00F17418"/>
    <w:rsid w:val="00F2270A"/>
    <w:rsid w:val="00F23F2A"/>
    <w:rsid w:val="00F37056"/>
    <w:rsid w:val="00F45B32"/>
    <w:rsid w:val="00F4698A"/>
    <w:rsid w:val="00F55677"/>
    <w:rsid w:val="00F5754D"/>
    <w:rsid w:val="00F576C3"/>
    <w:rsid w:val="00F60706"/>
    <w:rsid w:val="00F719FE"/>
    <w:rsid w:val="00F73267"/>
    <w:rsid w:val="00F76175"/>
    <w:rsid w:val="00F854F9"/>
    <w:rsid w:val="00F94679"/>
    <w:rsid w:val="00FB3B6E"/>
    <w:rsid w:val="00FB4ED3"/>
    <w:rsid w:val="00FB79ED"/>
    <w:rsid w:val="00FC6CF9"/>
    <w:rsid w:val="00FD21AD"/>
    <w:rsid w:val="00FE3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22E8"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bCs/>
      <w:sz w:val="3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pPr>
      <w:jc w:val="center"/>
    </w:pPr>
    <w:rPr>
      <w:sz w:val="28"/>
    </w:rPr>
  </w:style>
  <w:style w:type="paragraph" w:styleId="a5">
    <w:name w:val="Body Text"/>
    <w:basedOn w:val="a"/>
    <w:pPr>
      <w:jc w:val="both"/>
    </w:pPr>
    <w:rPr>
      <w:sz w:val="28"/>
    </w:rPr>
  </w:style>
  <w:style w:type="paragraph" w:styleId="a6">
    <w:name w:val="Body Text Indent"/>
    <w:basedOn w:val="a"/>
    <w:link w:val="a7"/>
    <w:uiPriority w:val="99"/>
    <w:pPr>
      <w:ind w:firstLine="720"/>
      <w:jc w:val="both"/>
    </w:pPr>
    <w:rPr>
      <w:sz w:val="28"/>
    </w:rPr>
  </w:style>
  <w:style w:type="character" w:styleId="a8">
    <w:name w:val="line number"/>
    <w:basedOn w:val="a0"/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styleId="ab">
    <w:name w:val="page number"/>
    <w:basedOn w:val="a0"/>
  </w:style>
  <w:style w:type="paragraph" w:styleId="20">
    <w:name w:val="Body Text Indent 2"/>
    <w:basedOn w:val="a"/>
    <w:pPr>
      <w:ind w:firstLine="720"/>
      <w:jc w:val="both"/>
    </w:pPr>
    <w:rPr>
      <w:b/>
      <w:sz w:val="28"/>
    </w:rPr>
  </w:style>
  <w:style w:type="paragraph" w:styleId="3">
    <w:name w:val="Body Text Indent 3"/>
    <w:basedOn w:val="a"/>
    <w:link w:val="30"/>
    <w:pPr>
      <w:ind w:firstLine="567"/>
      <w:jc w:val="both"/>
    </w:pPr>
    <w:rPr>
      <w:sz w:val="28"/>
    </w:rPr>
  </w:style>
  <w:style w:type="paragraph" w:styleId="ac">
    <w:name w:val="footer"/>
    <w:basedOn w:val="a"/>
    <w:pPr>
      <w:tabs>
        <w:tab w:val="center" w:pos="4153"/>
        <w:tab w:val="right" w:pos="8306"/>
      </w:tabs>
    </w:pPr>
  </w:style>
  <w:style w:type="paragraph" w:styleId="21">
    <w:name w:val="Body Text 2"/>
    <w:basedOn w:val="a"/>
    <w:link w:val="22"/>
    <w:pPr>
      <w:spacing w:line="300" w:lineRule="exact"/>
    </w:pPr>
    <w:rPr>
      <w:sz w:val="30"/>
    </w:rPr>
  </w:style>
  <w:style w:type="paragraph" w:styleId="31">
    <w:name w:val="Body Text 3"/>
    <w:basedOn w:val="a"/>
    <w:pPr>
      <w:ind w:right="5261"/>
    </w:pPr>
    <w:rPr>
      <w:sz w:val="30"/>
      <w:szCs w:val="24"/>
    </w:rPr>
  </w:style>
  <w:style w:type="paragraph" w:customStyle="1" w:styleId="underpoint">
    <w:name w:val="underpoint"/>
    <w:basedOn w:val="a"/>
    <w:rsid w:val="00036AC3"/>
    <w:pPr>
      <w:ind w:firstLine="567"/>
      <w:jc w:val="both"/>
    </w:pPr>
    <w:rPr>
      <w:rFonts w:eastAsia="Arial Unicode MS"/>
      <w:sz w:val="24"/>
      <w:szCs w:val="24"/>
    </w:rPr>
  </w:style>
  <w:style w:type="paragraph" w:styleId="ad">
    <w:name w:val="Normal (Web)"/>
    <w:basedOn w:val="a"/>
    <w:uiPriority w:val="99"/>
    <w:unhideWhenUsed/>
    <w:rsid w:val="006D1CBA"/>
    <w:pPr>
      <w:spacing w:before="100" w:beforeAutospacing="1" w:after="100" w:afterAutospacing="1"/>
    </w:pPr>
    <w:rPr>
      <w:sz w:val="24"/>
      <w:szCs w:val="24"/>
    </w:rPr>
  </w:style>
  <w:style w:type="character" w:customStyle="1" w:styleId="a7">
    <w:name w:val="Основной текст с отступом Знак"/>
    <w:link w:val="a6"/>
    <w:uiPriority w:val="99"/>
    <w:rsid w:val="00702BFB"/>
    <w:rPr>
      <w:sz w:val="28"/>
    </w:rPr>
  </w:style>
  <w:style w:type="character" w:customStyle="1" w:styleId="a4">
    <w:name w:val="Название Знак"/>
    <w:link w:val="a3"/>
    <w:rsid w:val="008D2E63"/>
    <w:rPr>
      <w:sz w:val="28"/>
    </w:rPr>
  </w:style>
  <w:style w:type="character" w:customStyle="1" w:styleId="30">
    <w:name w:val="Основной текст с отступом 3 Знак"/>
    <w:link w:val="3"/>
    <w:rsid w:val="008D2E63"/>
    <w:rPr>
      <w:sz w:val="28"/>
    </w:rPr>
  </w:style>
  <w:style w:type="character" w:customStyle="1" w:styleId="22">
    <w:name w:val="Основной текст 2 Знак"/>
    <w:link w:val="21"/>
    <w:rsid w:val="008D2E63"/>
    <w:rPr>
      <w:sz w:val="30"/>
    </w:rPr>
  </w:style>
  <w:style w:type="paragraph" w:styleId="ae">
    <w:name w:val="List Paragraph"/>
    <w:basedOn w:val="a"/>
    <w:uiPriority w:val="34"/>
    <w:qFormat/>
    <w:rsid w:val="001D0C4F"/>
    <w:pPr>
      <w:ind w:left="720"/>
      <w:contextualSpacing/>
    </w:pPr>
  </w:style>
  <w:style w:type="character" w:customStyle="1" w:styleId="aa">
    <w:name w:val="Верхний колонтитул Знак"/>
    <w:basedOn w:val="a0"/>
    <w:link w:val="a9"/>
    <w:uiPriority w:val="99"/>
    <w:rsid w:val="00D916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22E8"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bCs/>
      <w:sz w:val="3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pPr>
      <w:jc w:val="center"/>
    </w:pPr>
    <w:rPr>
      <w:sz w:val="28"/>
    </w:rPr>
  </w:style>
  <w:style w:type="paragraph" w:styleId="a5">
    <w:name w:val="Body Text"/>
    <w:basedOn w:val="a"/>
    <w:pPr>
      <w:jc w:val="both"/>
    </w:pPr>
    <w:rPr>
      <w:sz w:val="28"/>
    </w:rPr>
  </w:style>
  <w:style w:type="paragraph" w:styleId="a6">
    <w:name w:val="Body Text Indent"/>
    <w:basedOn w:val="a"/>
    <w:link w:val="a7"/>
    <w:uiPriority w:val="99"/>
    <w:pPr>
      <w:ind w:firstLine="720"/>
      <w:jc w:val="both"/>
    </w:pPr>
    <w:rPr>
      <w:sz w:val="28"/>
    </w:rPr>
  </w:style>
  <w:style w:type="character" w:styleId="a8">
    <w:name w:val="line number"/>
    <w:basedOn w:val="a0"/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styleId="ab">
    <w:name w:val="page number"/>
    <w:basedOn w:val="a0"/>
  </w:style>
  <w:style w:type="paragraph" w:styleId="20">
    <w:name w:val="Body Text Indent 2"/>
    <w:basedOn w:val="a"/>
    <w:pPr>
      <w:ind w:firstLine="720"/>
      <w:jc w:val="both"/>
    </w:pPr>
    <w:rPr>
      <w:b/>
      <w:sz w:val="28"/>
    </w:rPr>
  </w:style>
  <w:style w:type="paragraph" w:styleId="3">
    <w:name w:val="Body Text Indent 3"/>
    <w:basedOn w:val="a"/>
    <w:link w:val="30"/>
    <w:pPr>
      <w:ind w:firstLine="567"/>
      <w:jc w:val="both"/>
    </w:pPr>
    <w:rPr>
      <w:sz w:val="28"/>
    </w:rPr>
  </w:style>
  <w:style w:type="paragraph" w:styleId="ac">
    <w:name w:val="footer"/>
    <w:basedOn w:val="a"/>
    <w:pPr>
      <w:tabs>
        <w:tab w:val="center" w:pos="4153"/>
        <w:tab w:val="right" w:pos="8306"/>
      </w:tabs>
    </w:pPr>
  </w:style>
  <w:style w:type="paragraph" w:styleId="21">
    <w:name w:val="Body Text 2"/>
    <w:basedOn w:val="a"/>
    <w:link w:val="22"/>
    <w:pPr>
      <w:spacing w:line="300" w:lineRule="exact"/>
    </w:pPr>
    <w:rPr>
      <w:sz w:val="30"/>
    </w:rPr>
  </w:style>
  <w:style w:type="paragraph" w:styleId="31">
    <w:name w:val="Body Text 3"/>
    <w:basedOn w:val="a"/>
    <w:pPr>
      <w:ind w:right="5261"/>
    </w:pPr>
    <w:rPr>
      <w:sz w:val="30"/>
      <w:szCs w:val="24"/>
    </w:rPr>
  </w:style>
  <w:style w:type="paragraph" w:customStyle="1" w:styleId="underpoint">
    <w:name w:val="underpoint"/>
    <w:basedOn w:val="a"/>
    <w:rsid w:val="00036AC3"/>
    <w:pPr>
      <w:ind w:firstLine="567"/>
      <w:jc w:val="both"/>
    </w:pPr>
    <w:rPr>
      <w:rFonts w:eastAsia="Arial Unicode MS"/>
      <w:sz w:val="24"/>
      <w:szCs w:val="24"/>
    </w:rPr>
  </w:style>
  <w:style w:type="paragraph" w:styleId="ad">
    <w:name w:val="Normal (Web)"/>
    <w:basedOn w:val="a"/>
    <w:uiPriority w:val="99"/>
    <w:unhideWhenUsed/>
    <w:rsid w:val="006D1CBA"/>
    <w:pPr>
      <w:spacing w:before="100" w:beforeAutospacing="1" w:after="100" w:afterAutospacing="1"/>
    </w:pPr>
    <w:rPr>
      <w:sz w:val="24"/>
      <w:szCs w:val="24"/>
    </w:rPr>
  </w:style>
  <w:style w:type="character" w:customStyle="1" w:styleId="a7">
    <w:name w:val="Основной текст с отступом Знак"/>
    <w:link w:val="a6"/>
    <w:uiPriority w:val="99"/>
    <w:rsid w:val="00702BFB"/>
    <w:rPr>
      <w:sz w:val="28"/>
    </w:rPr>
  </w:style>
  <w:style w:type="character" w:customStyle="1" w:styleId="a4">
    <w:name w:val="Название Знак"/>
    <w:link w:val="a3"/>
    <w:rsid w:val="008D2E63"/>
    <w:rPr>
      <w:sz w:val="28"/>
    </w:rPr>
  </w:style>
  <w:style w:type="character" w:customStyle="1" w:styleId="30">
    <w:name w:val="Основной текст с отступом 3 Знак"/>
    <w:link w:val="3"/>
    <w:rsid w:val="008D2E63"/>
    <w:rPr>
      <w:sz w:val="28"/>
    </w:rPr>
  </w:style>
  <w:style w:type="character" w:customStyle="1" w:styleId="22">
    <w:name w:val="Основной текст 2 Знак"/>
    <w:link w:val="21"/>
    <w:rsid w:val="008D2E63"/>
    <w:rPr>
      <w:sz w:val="30"/>
    </w:rPr>
  </w:style>
  <w:style w:type="paragraph" w:styleId="ae">
    <w:name w:val="List Paragraph"/>
    <w:basedOn w:val="a"/>
    <w:uiPriority w:val="34"/>
    <w:qFormat/>
    <w:rsid w:val="001D0C4F"/>
    <w:pPr>
      <w:ind w:left="720"/>
      <w:contextualSpacing/>
    </w:pPr>
  </w:style>
  <w:style w:type="character" w:customStyle="1" w:styleId="aa">
    <w:name w:val="Верхний колонтитул Знак"/>
    <w:basedOn w:val="a0"/>
    <w:link w:val="a9"/>
    <w:uiPriority w:val="99"/>
    <w:rsid w:val="00D916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39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DE0078-1037-45CA-87CA-B5AF7390B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835</Words>
  <Characters>7028</Characters>
  <Application>Microsoft Office Word</Application>
  <DocSecurity>0</DocSecurity>
  <Lines>58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Отдел сводной информации</vt:lpstr>
    </vt:vector>
  </TitlesOfParts>
  <Company>Информстат</Company>
  <LinksUpToDate>false</LinksUpToDate>
  <CharactersWithSpaces>7848</CharactersWithSpaces>
  <SharedDoc>false</SharedDoc>
  <HLinks>
    <vt:vector size="12" baseType="variant">
      <vt:variant>
        <vt:i4>983050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consultantplus://offline/ref=7EEF6346F722A56F25A73328CC9DA799F21BB167AF10BD6C0D7272BB9F46A739E6981E1DFB3AF3FFEA78123A467A4617575AC26E43F69337AB8F5E0E96lCT0M</vt:lpwstr>
      </vt:variant>
      <vt:variant>
        <vt:lpwstr/>
      </vt:variant>
      <vt:variant>
        <vt:i4>983050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consultantplus://offline/ref=7EEF6346F722A56F25A73328CC9DA799F21BB167AF10BD6C0D7272BB9F46A739E6981E1DFB3AF3FFEA78123A467A4617575AC26E43F69337AB8F5E0E96lCT0M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Отдел сводной информации</dc:title>
  <dc:creator>Сводный</dc:creator>
  <cp:lastModifiedBy>Алексеенко Татьяна Ивановна</cp:lastModifiedBy>
  <cp:revision>3</cp:revision>
  <cp:lastPrinted>2015-11-16T08:40:00Z</cp:lastPrinted>
  <dcterms:created xsi:type="dcterms:W3CDTF">2025-09-01T12:30:00Z</dcterms:created>
  <dcterms:modified xsi:type="dcterms:W3CDTF">2025-09-02T08:35:00Z</dcterms:modified>
</cp:coreProperties>
</file>