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96" w:rsidRDefault="00B44196" w:rsidP="00B44196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АСНОЎНЫЯ ЗАДАЧЫ</w:t>
      </w:r>
    </w:p>
    <w:p w:rsidR="00B44196" w:rsidRDefault="00B44196" w:rsidP="00B44196">
      <w:pPr>
        <w:spacing w:after="0" w:line="300" w:lineRule="exact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44196" w:rsidRDefault="00B44196" w:rsidP="00B44196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ажыццяўленне дзяржаўнай статыстычнай дзейнасці ў галіне статыстыкі фінансаў арганізацый і замежных інвестыцый з захаваннем прынцыпаў дзяржаўнай статыстыкі</w:t>
      </w:r>
    </w:p>
    <w:p w:rsidR="00B44196" w:rsidRDefault="00B44196" w:rsidP="00B44196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задавальненне патрэбы грамадства, дзяржавы і міжнароднай супольнасці </w:t>
      </w:r>
      <w:r>
        <w:rPr>
          <w:rFonts w:ascii="Times New Roman" w:hAnsi="Times New Roman" w:cs="Times New Roman"/>
          <w:sz w:val="26"/>
          <w:szCs w:val="26"/>
          <w:lang w:val="be-BY"/>
        </w:rPr>
        <w:br/>
        <w:t>ў афіцыйнай статыстычнай інфармацыі па статыстыцы фінансаў арганізацый і замежных інвестыцый, грашова-крэдытнай і фінансавай статыстыцы, статыстыцы дзяржаўных фінансаў</w:t>
      </w:r>
    </w:p>
    <w:p w:rsidR="00B44196" w:rsidRDefault="00B44196" w:rsidP="00B44196">
      <w:pPr>
        <w:spacing w:after="0" w:line="300" w:lineRule="exact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44196" w:rsidRDefault="00B44196" w:rsidP="00B44196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АСНОЎНЫЯ ФУНКЦЫІ</w:t>
      </w:r>
    </w:p>
    <w:p w:rsidR="00B44196" w:rsidRDefault="00B44196" w:rsidP="00B44196">
      <w:pPr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B44196" w:rsidRDefault="00B44196" w:rsidP="00B44196">
      <w:pPr>
        <w:spacing w:after="0" w:line="300" w:lineRule="exact"/>
        <w:ind w:firstLine="360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Аддзел статыстыкі фінансаў у адпаведнасці з ускладзенымі на яго задачамі павінен: </w:t>
      </w:r>
    </w:p>
    <w:p w:rsidR="00B44196" w:rsidRDefault="00B44196" w:rsidP="00B44196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уносіць ва ўстаноўленым парадку ў Нацыянальны статыстычны камітэт Рэспублікі Беларусь прапановы па ўдасканаленні афіцыйнай статыстычнай метадалогіі для арганізацыі і правядзення цэнтралізаваных дзяржаўных статыстычных назіранняў па статыстыцы фінансаў арганізацый і замежных інвестыцый </w:t>
      </w:r>
    </w:p>
    <w:p w:rsidR="00B44196" w:rsidRDefault="00B44196" w:rsidP="00B44196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удзельнічаць у распрацоўцы праектаў стратэгіі развіцця дзяржаўнай статыстыкі, праграмы статыстычных работ, і вытворчага плана статыстычных работ</w:t>
      </w:r>
    </w:p>
    <w:p w:rsidR="00B44196" w:rsidRDefault="00B44196" w:rsidP="00B44196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арганізоўваць і праводзіць цэнтралізаваныя дзяржаўныя статыстычныя назіранні па статыстыцы фінансаў арганізацый і замежных інвестыцый</w:t>
      </w:r>
    </w:p>
    <w:p w:rsidR="00B44196" w:rsidRDefault="00B44196" w:rsidP="00B44196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праводзіць работу па забеспячэнні рэспандэнтаў на бязвыплатнай аснове бланкамі формаў цэнтралізаваных дзяржаўных статыстычных назіранняў </w:t>
      </w:r>
      <w:r>
        <w:rPr>
          <w:rFonts w:ascii="Times New Roman" w:hAnsi="Times New Roman" w:cs="Times New Roman"/>
          <w:sz w:val="26"/>
          <w:szCs w:val="26"/>
          <w:lang w:val="be-BY"/>
        </w:rPr>
        <w:br/>
        <w:t xml:space="preserve">па статыстыцы фінансаў арганізацый і замежных інвестыцый, ўказаннямі </w:t>
      </w:r>
      <w:r>
        <w:rPr>
          <w:rFonts w:ascii="Times New Roman" w:hAnsi="Times New Roman" w:cs="Times New Roman"/>
          <w:sz w:val="26"/>
          <w:szCs w:val="26"/>
          <w:lang w:val="be-BY"/>
        </w:rPr>
        <w:br/>
        <w:t xml:space="preserve">па іх запаўненні ў колькасці, неабходнай для іх прадстаўлення на папяровым носьбіце на адрасы, пазначаныя ў гэтых формах, і (альбо) прадастаўляць рэспандэнтам доступ да спецыялізаванага праграмнага забеспячэння </w:t>
      </w:r>
      <w:r>
        <w:rPr>
          <w:rFonts w:ascii="Times New Roman" w:hAnsi="Times New Roman" w:cs="Times New Roman"/>
          <w:sz w:val="26"/>
          <w:szCs w:val="26"/>
          <w:lang w:val="be-BY"/>
        </w:rPr>
        <w:br/>
        <w:t>для складання і прадстаўлення формаў цэнтралізаваных дзяржаўных статыстычных назіранняў па статыстыцы фінансаў арганізацый і замежных інвестыцый у выглядзе электроннага дакумента</w:t>
      </w:r>
    </w:p>
    <w:p w:rsidR="00B44196" w:rsidRDefault="00B44196" w:rsidP="00B44196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ажыццяўляць метадалагічнае кіраванне арганізацыяй і правядзеннем цэнтралізаваных дзяржаўных статыстычных назіранняў па статыстыцы фінансаў арганізацый і замежных інвестыцый</w:t>
      </w:r>
    </w:p>
    <w:p w:rsidR="00B44196" w:rsidRDefault="00B44196" w:rsidP="00B44196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забяспечваць канфідэнцыяльнасць першасных статыстычных даных </w:t>
      </w:r>
      <w:r>
        <w:rPr>
          <w:rFonts w:ascii="Times New Roman" w:hAnsi="Times New Roman" w:cs="Times New Roman"/>
          <w:sz w:val="26"/>
          <w:szCs w:val="26"/>
          <w:lang w:val="be-BY"/>
        </w:rPr>
        <w:br/>
        <w:t xml:space="preserve">па статыстыцы фінансаў арганізацый і замежных інвестыцый </w:t>
      </w:r>
      <w:r>
        <w:rPr>
          <w:rFonts w:ascii="Times New Roman" w:hAnsi="Times New Roman" w:cs="Times New Roman"/>
          <w:sz w:val="26"/>
          <w:szCs w:val="26"/>
          <w:lang w:val="be-BY"/>
        </w:rPr>
        <w:br/>
        <w:t>і іх выкарыстанне ў мэтах выканання задач дзяржаўнай статыстыкі</w:t>
      </w:r>
    </w:p>
    <w:p w:rsidR="00B44196" w:rsidRDefault="00B44196" w:rsidP="00B44196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фарміраваць афіцыйную статыстычную інфармацыю па статыстыцы фінансаў арганізацый і замежных інвестыцый</w:t>
      </w:r>
    </w:p>
    <w:p w:rsidR="00B44196" w:rsidRDefault="00B44196" w:rsidP="00B44196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прадстаўляць афіцыйную статыстычную інфармацыю па статыстыцы фінансаў арганізацый і замежных інвестыцый мясцовым выканаўчым </w:t>
      </w:r>
      <w:r>
        <w:rPr>
          <w:rFonts w:ascii="Times New Roman" w:hAnsi="Times New Roman" w:cs="Times New Roman"/>
          <w:sz w:val="26"/>
          <w:szCs w:val="26"/>
          <w:lang w:val="be-BY"/>
        </w:rPr>
        <w:br/>
        <w:t xml:space="preserve">і распарадчым органам, Саветам дэпутатаў, тэрытарыяльным органам дзяржаўнага кіравання Віцебскай вобласці, а таксама распаўсюджваць </w:t>
      </w:r>
      <w:r>
        <w:rPr>
          <w:rFonts w:ascii="Times New Roman" w:hAnsi="Times New Roman" w:cs="Times New Roman"/>
          <w:sz w:val="26"/>
          <w:szCs w:val="26"/>
          <w:lang w:val="be-BY"/>
        </w:rPr>
        <w:lastRenderedPageBreak/>
        <w:t>афіцыйную статыстычную інфармацыю іншым карыстальнікам у парадку, усталяваным заканадаўствам</w:t>
      </w:r>
    </w:p>
    <w:p w:rsidR="00B44196" w:rsidRDefault="00B44196" w:rsidP="00B44196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забяспечваць роўны доступ карыстальнікаў да афіцыйнай статыстычнай інфармацыі па статыстыцы фінансаў арганізацый і замежных інвестыцый, </w:t>
      </w:r>
      <w:r>
        <w:rPr>
          <w:rFonts w:ascii="Times New Roman" w:hAnsi="Times New Roman" w:cs="Times New Roman"/>
          <w:sz w:val="26"/>
          <w:szCs w:val="26"/>
          <w:lang w:val="be-BY"/>
        </w:rPr>
        <w:br/>
        <w:t xml:space="preserve">а таксама метадалогіі фарміравання афіцыйнай статыстычнай інфармацыі </w:t>
      </w:r>
      <w:r>
        <w:rPr>
          <w:rFonts w:ascii="Times New Roman" w:hAnsi="Times New Roman" w:cs="Times New Roman"/>
          <w:sz w:val="26"/>
          <w:szCs w:val="26"/>
          <w:lang w:val="be-BY"/>
        </w:rPr>
        <w:br/>
        <w:t>па статыстыцы фінансаў арганізацый і замежных інвестыцый</w:t>
      </w:r>
    </w:p>
    <w:p w:rsidR="00B44196" w:rsidRDefault="00B44196" w:rsidP="00B44196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забяспечваць вядзенне баз (банкаў) даных афіцыйнай статыстычнай інфармацыі па статыстыцы фінансаў арганізацый і замежных інвестыцый</w:t>
      </w:r>
    </w:p>
    <w:p w:rsidR="00B44196" w:rsidRDefault="00B44196" w:rsidP="00B44196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забяспечваць функцыянаванне інфармацыйных сістэм, якія выкарыстоўваюцца ў органах дзяржаўнай статыстыкі</w:t>
      </w:r>
    </w:p>
    <w:p w:rsidR="00B44196" w:rsidRDefault="00B44196" w:rsidP="00B44196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забяспечваць захаванасць інфармацыі, распаўсюджванне </w:t>
      </w:r>
      <w:r>
        <w:rPr>
          <w:rFonts w:ascii="Times New Roman" w:hAnsi="Times New Roman" w:cs="Times New Roman"/>
          <w:sz w:val="26"/>
          <w:szCs w:val="26"/>
          <w:lang w:val="be-BY"/>
        </w:rPr>
        <w:br/>
        <w:t>і (або) прадстаўленне якой абмежавана</w:t>
      </w:r>
    </w:p>
    <w:p w:rsidR="00B44196" w:rsidRDefault="00B44196" w:rsidP="00B44196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разглядаць ва ўсталяваным парадку звароты грамадзян, у тым ліку індывідуальных прадпрымальнікаў, а таксама юрыдычных асоб, </w:t>
      </w:r>
      <w:r>
        <w:rPr>
          <w:rFonts w:ascii="Times New Roman" w:hAnsi="Times New Roman" w:cs="Times New Roman"/>
          <w:sz w:val="26"/>
          <w:szCs w:val="26"/>
          <w:lang w:val="be-BY"/>
        </w:rPr>
        <w:br/>
        <w:t>па пытаннях, якія ўваходзяць у кампетэнцыю аддзела</w:t>
      </w:r>
    </w:p>
    <w:p w:rsidR="00DB6219" w:rsidRDefault="00DB6219" w:rsidP="00B44196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B621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ажыццяўляць дзяржаўную статыстычную дзейнасць у адпаведнасці 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br/>
      </w:r>
      <w:r w:rsidRPr="00DB621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з патрабаваннямі дакументаў сістэмы менеджменту якасці </w:t>
      </w:r>
      <w:r>
        <w:rPr>
          <w:rFonts w:ascii="Times New Roman" w:hAnsi="Times New Roman" w:cs="Times New Roman"/>
          <w:sz w:val="26"/>
          <w:szCs w:val="26"/>
          <w:lang w:val="be-BY"/>
        </w:rPr>
        <w:t>органаў дзяржаўнай статыстыкі</w:t>
      </w:r>
      <w:r w:rsidRPr="00DB6219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</w:p>
    <w:p w:rsidR="00B44196" w:rsidRPr="00DB6219" w:rsidRDefault="00B44196" w:rsidP="00B44196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DB6219">
        <w:rPr>
          <w:rFonts w:ascii="Times New Roman" w:hAnsi="Times New Roman" w:cs="Times New Roman"/>
          <w:sz w:val="26"/>
          <w:szCs w:val="26"/>
          <w:lang w:val="be-BY"/>
        </w:rPr>
        <w:t>выконваць іншыя абавязкі ў адпаведнасці з заканадаўствам</w:t>
      </w:r>
    </w:p>
    <w:p w:rsidR="0082438B" w:rsidRPr="00B44196" w:rsidRDefault="0082438B">
      <w:pPr>
        <w:rPr>
          <w:lang w:val="be-BY"/>
        </w:rPr>
      </w:pPr>
    </w:p>
    <w:sectPr w:rsidR="0082438B" w:rsidRPr="00B4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5C4"/>
    <w:multiLevelType w:val="hybridMultilevel"/>
    <w:tmpl w:val="D6EE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53C56EB4"/>
    <w:multiLevelType w:val="hybridMultilevel"/>
    <w:tmpl w:val="8F8C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96"/>
    <w:rsid w:val="003E4850"/>
    <w:rsid w:val="0082438B"/>
    <w:rsid w:val="00B44196"/>
    <w:rsid w:val="00D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Лейченко Светлана Александровна</dc:creator>
  <cp:keywords/>
  <dc:description/>
  <cp:lastModifiedBy>Лейченко Светлана Александровна</cp:lastModifiedBy>
  <cp:revision>3</cp:revision>
  <dcterms:created xsi:type="dcterms:W3CDTF">2020-12-28T12:03:00Z</dcterms:created>
  <dcterms:modified xsi:type="dcterms:W3CDTF">2020-12-28T12:35:00Z</dcterms:modified>
</cp:coreProperties>
</file>