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theme/themeOverride1.xml" ContentType="application/vnd.openxmlformats-officedocument.themeOverride+xml"/>
  <Override PartName="/word/charts/chart5.xml" ContentType="application/vnd.openxmlformats-officedocument.drawingml.chart+xml"/>
  <Override PartName="/word/theme/themeOverride2.xml" ContentType="application/vnd.openxmlformats-officedocument.themeOverride+xml"/>
  <Override PartName="/word/drawings/drawing1.xml" ContentType="application/vnd.openxmlformats-officedocument.drawingml.chartshapes+xml"/>
  <Override PartName="/word/charts/chart6.xml" ContentType="application/vnd.openxmlformats-officedocument.drawingml.chart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5243" w:rsidRPr="00D928A7" w:rsidRDefault="00F768B4" w:rsidP="00AE5243">
      <w:pPr>
        <w:pStyle w:val="a9"/>
        <w:spacing w:before="0" w:after="120" w:line="240" w:lineRule="auto"/>
        <w:ind w:firstLine="0"/>
        <w:jc w:val="center"/>
        <w:outlineLvl w:val="0"/>
        <w:rPr>
          <w:rFonts w:ascii="Arial" w:hAnsi="Arial" w:cs="Arial"/>
          <w:b/>
          <w:szCs w:val="26"/>
        </w:rPr>
      </w:pPr>
      <w:bookmarkStart w:id="0" w:name="_GoBack"/>
      <w:bookmarkEnd w:id="0"/>
      <w:r>
        <w:rPr>
          <w:rFonts w:ascii="Arial" w:hAnsi="Arial" w:cs="Arial"/>
          <w:b/>
          <w:sz w:val="24"/>
          <w:szCs w:val="24"/>
        </w:rPr>
        <w:t>7</w:t>
      </w:r>
      <w:r w:rsidR="00AE5243" w:rsidRPr="00D928A7">
        <w:rPr>
          <w:rFonts w:ascii="Arial" w:hAnsi="Arial" w:cs="Arial"/>
          <w:b/>
          <w:sz w:val="24"/>
          <w:szCs w:val="24"/>
        </w:rPr>
        <w:t>. ВНУТРЕННЯЯ ТОРГОВЛЯ И ОБЩЕСТВЕННОЕ ПИТАНИЕ</w:t>
      </w:r>
    </w:p>
    <w:p w:rsidR="00057061" w:rsidRPr="00EA79A0" w:rsidRDefault="00F768B4" w:rsidP="00D749D4">
      <w:pPr>
        <w:pStyle w:val="a9"/>
        <w:spacing w:before="0" w:after="240" w:line="240" w:lineRule="auto"/>
        <w:ind w:firstLine="0"/>
        <w:jc w:val="center"/>
        <w:rPr>
          <w:rFonts w:ascii="Arial" w:hAnsi="Arial" w:cs="Arial"/>
          <w:b/>
          <w:szCs w:val="26"/>
        </w:rPr>
      </w:pPr>
      <w:r>
        <w:rPr>
          <w:rFonts w:ascii="Arial" w:hAnsi="Arial" w:cs="Arial"/>
          <w:b/>
          <w:szCs w:val="26"/>
        </w:rPr>
        <w:t>7</w:t>
      </w:r>
      <w:r w:rsidR="00057061">
        <w:rPr>
          <w:rFonts w:ascii="Arial" w:hAnsi="Arial" w:cs="Arial"/>
          <w:b/>
          <w:szCs w:val="26"/>
        </w:rPr>
        <w:t>.1</w:t>
      </w:r>
      <w:r w:rsidR="00057061" w:rsidRPr="001A550E">
        <w:rPr>
          <w:rFonts w:ascii="Arial" w:hAnsi="Arial" w:cs="Arial"/>
          <w:b/>
          <w:szCs w:val="26"/>
        </w:rPr>
        <w:t>. Оптовая торговля</w:t>
      </w:r>
    </w:p>
    <w:p w:rsidR="00057061" w:rsidRPr="0047480B" w:rsidRDefault="00057061" w:rsidP="00712C3E">
      <w:pPr>
        <w:pStyle w:val="a3"/>
        <w:tabs>
          <w:tab w:val="left" w:pos="708"/>
        </w:tabs>
        <w:ind w:firstLine="709"/>
        <w:jc w:val="both"/>
        <w:rPr>
          <w:rFonts w:ascii="Arial" w:hAnsi="Arial" w:cs="Arial"/>
          <w:b/>
          <w:sz w:val="24"/>
          <w:szCs w:val="24"/>
        </w:rPr>
      </w:pPr>
      <w:r w:rsidRPr="0047480B">
        <w:rPr>
          <w:b/>
          <w:bCs/>
          <w:sz w:val="28"/>
          <w:szCs w:val="28"/>
        </w:rPr>
        <w:t xml:space="preserve">Оптовый товарооборот </w:t>
      </w:r>
      <w:r w:rsidRPr="0047480B">
        <w:rPr>
          <w:bCs/>
          <w:sz w:val="28"/>
          <w:szCs w:val="28"/>
        </w:rPr>
        <w:t>в</w:t>
      </w:r>
      <w:r w:rsidR="00E22245" w:rsidRPr="0047480B">
        <w:rPr>
          <w:bCs/>
          <w:sz w:val="28"/>
          <w:szCs w:val="28"/>
        </w:rPr>
        <w:t xml:space="preserve"> </w:t>
      </w:r>
      <w:r w:rsidR="00906B72" w:rsidRPr="0047480B">
        <w:rPr>
          <w:bCs/>
          <w:sz w:val="28"/>
          <w:szCs w:val="28"/>
          <w:lang w:val="en-US"/>
        </w:rPr>
        <w:t>I</w:t>
      </w:r>
      <w:r w:rsidR="00906B72" w:rsidRPr="0047480B">
        <w:rPr>
          <w:bCs/>
          <w:sz w:val="28"/>
          <w:szCs w:val="28"/>
        </w:rPr>
        <w:t> </w:t>
      </w:r>
      <w:r w:rsidR="0047480B" w:rsidRPr="0047480B">
        <w:rPr>
          <w:bCs/>
          <w:sz w:val="28"/>
          <w:szCs w:val="28"/>
          <w:lang w:val="en-US"/>
        </w:rPr>
        <w:t> </w:t>
      </w:r>
      <w:r w:rsidR="00906B72" w:rsidRPr="0047480B">
        <w:rPr>
          <w:bCs/>
          <w:sz w:val="28"/>
          <w:szCs w:val="28"/>
        </w:rPr>
        <w:t>квартале</w:t>
      </w:r>
      <w:r w:rsidR="00A678B5" w:rsidRPr="0047480B">
        <w:rPr>
          <w:bCs/>
          <w:sz w:val="28"/>
          <w:szCs w:val="28"/>
        </w:rPr>
        <w:t>  </w:t>
      </w:r>
      <w:r w:rsidRPr="0047480B">
        <w:rPr>
          <w:bCs/>
          <w:sz w:val="28"/>
          <w:szCs w:val="28"/>
        </w:rPr>
        <w:t>202</w:t>
      </w:r>
      <w:r w:rsidR="00A57571" w:rsidRPr="0047480B">
        <w:rPr>
          <w:bCs/>
          <w:sz w:val="28"/>
          <w:szCs w:val="28"/>
        </w:rPr>
        <w:t>5</w:t>
      </w:r>
      <w:r w:rsidR="0047480B" w:rsidRPr="0047480B">
        <w:rPr>
          <w:bCs/>
          <w:sz w:val="28"/>
          <w:szCs w:val="28"/>
          <w:lang w:val="en-US"/>
        </w:rPr>
        <w:t> </w:t>
      </w:r>
      <w:r w:rsidR="00E14B0D" w:rsidRPr="0047480B">
        <w:rPr>
          <w:bCs/>
          <w:sz w:val="28"/>
          <w:szCs w:val="28"/>
        </w:rPr>
        <w:t>г</w:t>
      </w:r>
      <w:r w:rsidR="00A57571" w:rsidRPr="0047480B">
        <w:rPr>
          <w:bCs/>
          <w:sz w:val="28"/>
          <w:szCs w:val="28"/>
        </w:rPr>
        <w:t>.</w:t>
      </w:r>
      <w:r w:rsidR="00FB073F" w:rsidRPr="0047480B">
        <w:rPr>
          <w:bCs/>
          <w:sz w:val="28"/>
          <w:szCs w:val="28"/>
        </w:rPr>
        <w:t xml:space="preserve"> </w:t>
      </w:r>
      <w:r w:rsidRPr="0047480B">
        <w:rPr>
          <w:bCs/>
          <w:sz w:val="28"/>
          <w:szCs w:val="28"/>
        </w:rPr>
        <w:t xml:space="preserve">составил </w:t>
      </w:r>
      <w:r w:rsidR="00A4180F" w:rsidRPr="0047480B">
        <w:rPr>
          <w:bCs/>
          <w:sz w:val="28"/>
          <w:szCs w:val="28"/>
        </w:rPr>
        <w:br/>
      </w:r>
      <w:r w:rsidR="00906B72" w:rsidRPr="009F6750">
        <w:rPr>
          <w:bCs/>
          <w:spacing w:val="-8"/>
          <w:sz w:val="28"/>
          <w:szCs w:val="28"/>
        </w:rPr>
        <w:t>5 563,2</w:t>
      </w:r>
      <w:r w:rsidR="0047480B" w:rsidRPr="009F6750">
        <w:rPr>
          <w:bCs/>
          <w:spacing w:val="-8"/>
          <w:sz w:val="28"/>
          <w:szCs w:val="28"/>
          <w:lang w:val="en-US"/>
        </w:rPr>
        <w:t> </w:t>
      </w:r>
      <w:r w:rsidR="00C646DA" w:rsidRPr="009F6750">
        <w:rPr>
          <w:bCs/>
          <w:spacing w:val="-8"/>
          <w:sz w:val="28"/>
          <w:szCs w:val="28"/>
        </w:rPr>
        <w:t>мл</w:t>
      </w:r>
      <w:r w:rsidR="006B1D91" w:rsidRPr="009F6750">
        <w:rPr>
          <w:bCs/>
          <w:spacing w:val="-8"/>
          <w:sz w:val="28"/>
          <w:szCs w:val="28"/>
        </w:rPr>
        <w:t>н</w:t>
      </w:r>
      <w:r w:rsidRPr="009F6750">
        <w:rPr>
          <w:bCs/>
          <w:spacing w:val="-8"/>
          <w:sz w:val="28"/>
          <w:szCs w:val="28"/>
        </w:rPr>
        <w:t>.</w:t>
      </w:r>
      <w:r w:rsidR="0047480B" w:rsidRPr="009F6750">
        <w:rPr>
          <w:bCs/>
          <w:spacing w:val="-8"/>
          <w:sz w:val="28"/>
          <w:szCs w:val="28"/>
          <w:lang w:val="en-US"/>
        </w:rPr>
        <w:t> </w:t>
      </w:r>
      <w:r w:rsidRPr="009F6750">
        <w:rPr>
          <w:bCs/>
          <w:spacing w:val="-8"/>
          <w:sz w:val="28"/>
          <w:szCs w:val="28"/>
        </w:rPr>
        <w:t xml:space="preserve">рублей, или в сопоставимых ценах </w:t>
      </w:r>
      <w:r w:rsidR="00906B72" w:rsidRPr="009F6750">
        <w:rPr>
          <w:bCs/>
          <w:spacing w:val="-8"/>
          <w:sz w:val="28"/>
          <w:szCs w:val="28"/>
        </w:rPr>
        <w:t>66,3</w:t>
      </w:r>
      <w:r w:rsidR="00FB073F" w:rsidRPr="009F6750">
        <w:rPr>
          <w:bCs/>
          <w:spacing w:val="-8"/>
          <w:sz w:val="28"/>
          <w:szCs w:val="28"/>
        </w:rPr>
        <w:t>%</w:t>
      </w:r>
      <w:r w:rsidRPr="009F6750">
        <w:rPr>
          <w:bCs/>
          <w:spacing w:val="-8"/>
          <w:sz w:val="28"/>
          <w:szCs w:val="28"/>
        </w:rPr>
        <w:t xml:space="preserve"> к</w:t>
      </w:r>
      <w:r w:rsidR="0047480B" w:rsidRPr="009F6750">
        <w:rPr>
          <w:bCs/>
          <w:spacing w:val="-8"/>
          <w:sz w:val="28"/>
          <w:szCs w:val="28"/>
        </w:rPr>
        <w:t xml:space="preserve"> </w:t>
      </w:r>
      <w:r w:rsidR="00CC077F" w:rsidRPr="009F6750">
        <w:rPr>
          <w:bCs/>
          <w:spacing w:val="-8"/>
          <w:sz w:val="28"/>
          <w:szCs w:val="28"/>
        </w:rPr>
        <w:t xml:space="preserve"> </w:t>
      </w:r>
      <w:r w:rsidR="00906B72" w:rsidRPr="009F6750">
        <w:rPr>
          <w:bCs/>
          <w:spacing w:val="-8"/>
          <w:sz w:val="28"/>
          <w:szCs w:val="28"/>
          <w:lang w:val="en-US"/>
        </w:rPr>
        <w:t>I</w:t>
      </w:r>
      <w:r w:rsidR="00906B72" w:rsidRPr="009F6750">
        <w:rPr>
          <w:bCs/>
          <w:spacing w:val="-8"/>
          <w:sz w:val="28"/>
          <w:szCs w:val="28"/>
        </w:rPr>
        <w:t> </w:t>
      </w:r>
      <w:r w:rsidR="0047480B" w:rsidRPr="009F6750">
        <w:rPr>
          <w:bCs/>
          <w:spacing w:val="-8"/>
          <w:sz w:val="28"/>
          <w:szCs w:val="28"/>
          <w:lang w:val="en-US"/>
        </w:rPr>
        <w:t> </w:t>
      </w:r>
      <w:r w:rsidR="00906B72" w:rsidRPr="009F6750">
        <w:rPr>
          <w:bCs/>
          <w:spacing w:val="-8"/>
          <w:sz w:val="28"/>
          <w:szCs w:val="28"/>
        </w:rPr>
        <w:t>кварталу</w:t>
      </w:r>
      <w:r w:rsidR="00A4180F" w:rsidRPr="009F6750">
        <w:rPr>
          <w:bCs/>
          <w:spacing w:val="-8"/>
          <w:sz w:val="28"/>
          <w:szCs w:val="28"/>
        </w:rPr>
        <w:t>  </w:t>
      </w:r>
      <w:r w:rsidR="00285074" w:rsidRPr="009F6750">
        <w:rPr>
          <w:spacing w:val="-8"/>
          <w:sz w:val="28"/>
          <w:szCs w:val="28"/>
        </w:rPr>
        <w:t>2</w:t>
      </w:r>
      <w:r w:rsidRPr="009F6750">
        <w:rPr>
          <w:bCs/>
          <w:spacing w:val="-8"/>
          <w:sz w:val="28"/>
          <w:szCs w:val="28"/>
        </w:rPr>
        <w:t>0</w:t>
      </w:r>
      <w:r w:rsidR="009B5CAA" w:rsidRPr="009F6750">
        <w:rPr>
          <w:bCs/>
          <w:spacing w:val="-8"/>
          <w:sz w:val="28"/>
          <w:szCs w:val="28"/>
        </w:rPr>
        <w:t>2</w:t>
      </w:r>
      <w:r w:rsidR="00A57571" w:rsidRPr="009F6750">
        <w:rPr>
          <w:bCs/>
          <w:spacing w:val="-8"/>
          <w:sz w:val="28"/>
          <w:szCs w:val="28"/>
        </w:rPr>
        <w:t>4</w:t>
      </w:r>
      <w:r w:rsidR="0047480B" w:rsidRPr="009F6750">
        <w:rPr>
          <w:bCs/>
          <w:spacing w:val="-8"/>
          <w:sz w:val="28"/>
          <w:szCs w:val="28"/>
          <w:lang w:val="en-US"/>
        </w:rPr>
        <w:t> </w:t>
      </w:r>
      <w:r w:rsidR="00E14B0D" w:rsidRPr="009F6750">
        <w:rPr>
          <w:bCs/>
          <w:spacing w:val="-8"/>
          <w:sz w:val="28"/>
          <w:szCs w:val="28"/>
        </w:rPr>
        <w:t>г</w:t>
      </w:r>
      <w:r w:rsidR="00ED71FB" w:rsidRPr="009F6750">
        <w:rPr>
          <w:bCs/>
          <w:spacing w:val="-8"/>
          <w:sz w:val="28"/>
          <w:szCs w:val="28"/>
        </w:rPr>
        <w:t>.</w:t>
      </w:r>
    </w:p>
    <w:p w:rsidR="00057061" w:rsidRPr="00201EB8" w:rsidRDefault="00057061" w:rsidP="00D749D4">
      <w:pPr>
        <w:pStyle w:val="a3"/>
        <w:tabs>
          <w:tab w:val="clear" w:pos="4153"/>
          <w:tab w:val="clear" w:pos="8306"/>
        </w:tabs>
        <w:spacing w:before="240" w:after="120"/>
        <w:jc w:val="center"/>
        <w:rPr>
          <w:rFonts w:ascii="Arial" w:hAnsi="Arial" w:cs="Arial"/>
          <w:b/>
          <w:sz w:val="24"/>
          <w:szCs w:val="24"/>
        </w:rPr>
      </w:pPr>
      <w:r w:rsidRPr="00201EB8">
        <w:rPr>
          <w:rFonts w:ascii="Arial" w:hAnsi="Arial" w:cs="Arial"/>
          <w:b/>
          <w:sz w:val="24"/>
          <w:szCs w:val="24"/>
        </w:rPr>
        <w:t>Оптовый товарооборот</w:t>
      </w:r>
    </w:p>
    <w:p w:rsidR="00057061" w:rsidRDefault="00E062CF" w:rsidP="00670544">
      <w:pPr>
        <w:pStyle w:val="a9"/>
        <w:spacing w:before="0" w:line="240" w:lineRule="exact"/>
        <w:ind w:firstLine="0"/>
        <w:jc w:val="center"/>
        <w:rPr>
          <w:rFonts w:ascii="Arial" w:hAnsi="Arial" w:cs="Arial"/>
          <w:i/>
          <w:iCs/>
          <w:sz w:val="22"/>
          <w:szCs w:val="22"/>
        </w:rPr>
      </w:pPr>
      <w:r w:rsidRPr="008A74E8">
        <w:rPr>
          <w:rFonts w:ascii="Arial" w:hAnsi="Arial" w:cs="Arial"/>
          <w:b/>
          <w:noProof/>
          <w:color w:val="FF0000"/>
          <w:szCs w:val="26"/>
        </w:rPr>
        <w:drawing>
          <wp:anchor distT="0" distB="0" distL="114300" distR="114300" simplePos="0" relativeHeight="251666432" behindDoc="0" locked="0" layoutInCell="1" allowOverlap="1" wp14:anchorId="541D19FE" wp14:editId="7B7B02DC">
            <wp:simplePos x="0" y="0"/>
            <wp:positionH relativeFrom="column">
              <wp:posOffset>-63500</wp:posOffset>
            </wp:positionH>
            <wp:positionV relativeFrom="paragraph">
              <wp:posOffset>370840</wp:posOffset>
            </wp:positionV>
            <wp:extent cx="5760720" cy="2590800"/>
            <wp:effectExtent l="0" t="0" r="0" b="0"/>
            <wp:wrapTopAndBottom/>
            <wp:docPr id="11" name="Диаграмма 1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gramStart"/>
      <w:r w:rsidR="00057061" w:rsidRPr="00F14A18">
        <w:rPr>
          <w:rFonts w:ascii="Arial" w:hAnsi="Arial" w:cs="Arial"/>
          <w:bCs/>
          <w:i/>
          <w:iCs/>
          <w:sz w:val="22"/>
          <w:szCs w:val="22"/>
        </w:rPr>
        <w:t>(в % к соответствующему периоду предыдущего года;</w:t>
      </w:r>
      <w:r w:rsidR="00057061">
        <w:rPr>
          <w:rFonts w:ascii="Arial" w:hAnsi="Arial" w:cs="Arial"/>
          <w:bCs/>
          <w:i/>
          <w:iCs/>
          <w:sz w:val="22"/>
          <w:szCs w:val="22"/>
        </w:rPr>
        <w:br/>
      </w:r>
      <w:r w:rsidR="00057061" w:rsidRPr="00F14A18">
        <w:rPr>
          <w:rFonts w:ascii="Arial" w:hAnsi="Arial" w:cs="Arial"/>
          <w:i/>
          <w:iCs/>
          <w:sz w:val="22"/>
          <w:szCs w:val="22"/>
        </w:rPr>
        <w:t>в сопоставимых ценах)</w:t>
      </w:r>
      <w:proofErr w:type="gramEnd"/>
    </w:p>
    <w:p w:rsidR="0036406F" w:rsidRPr="00B64A85" w:rsidRDefault="00F24EFF" w:rsidP="00446D09">
      <w:pPr>
        <w:pStyle w:val="a9"/>
        <w:spacing w:before="0" w:line="240" w:lineRule="exact"/>
        <w:ind w:firstLine="0"/>
        <w:jc w:val="center"/>
        <w:rPr>
          <w:rFonts w:ascii="Arial" w:hAnsi="Arial" w:cs="Arial"/>
          <w:b/>
          <w:szCs w:val="2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4F5C3CF" wp14:editId="63659033">
                <wp:simplePos x="0" y="0"/>
                <wp:positionH relativeFrom="margin">
                  <wp:posOffset>943914</wp:posOffset>
                </wp:positionH>
                <wp:positionV relativeFrom="paragraph">
                  <wp:posOffset>2661091</wp:posOffset>
                </wp:positionV>
                <wp:extent cx="4905375" cy="269875"/>
                <wp:effectExtent l="0" t="0" r="9525" b="0"/>
                <wp:wrapNone/>
                <wp:docPr id="7" name="Поле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05375" cy="269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572D2" w:rsidRPr="00A907BC" w:rsidRDefault="008572D2" w:rsidP="000963D4">
                            <w:pPr>
                              <w:tabs>
                                <w:tab w:val="center" w:pos="709"/>
                                <w:tab w:val="center" w:pos="5103"/>
                              </w:tabs>
                              <w:rPr>
                                <w:rFonts w:ascii="Arial" w:hAnsi="Arial" w:cs="Arial"/>
                                <w:b/>
                                <w:color w:val="FF0000"/>
                                <w:sz w:val="18"/>
                                <w:szCs w:val="18"/>
                              </w:rPr>
                            </w:pPr>
                            <w:r w:rsidRPr="00381B73">
                              <w:rPr>
                                <w:rFonts w:ascii="Arial" w:hAnsi="Arial" w:cs="Arial"/>
                                <w:b/>
                                <w:color w:val="006600"/>
                                <w:sz w:val="18"/>
                                <w:szCs w:val="18"/>
                              </w:rPr>
                              <w:t xml:space="preserve">         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6600"/>
                                <w:sz w:val="18"/>
                                <w:szCs w:val="18"/>
                              </w:rPr>
                              <w:t xml:space="preserve">                           </w:t>
                            </w:r>
                            <w:r w:rsidRPr="00381B73">
                              <w:rPr>
                                <w:rFonts w:ascii="Arial" w:hAnsi="Arial" w:cs="Arial"/>
                                <w:b/>
                                <w:color w:val="006600"/>
                                <w:sz w:val="18"/>
                                <w:szCs w:val="18"/>
                              </w:rPr>
                              <w:t>202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6600"/>
                                <w:sz w:val="18"/>
                                <w:szCs w:val="18"/>
                              </w:rPr>
                              <w:t>4</w:t>
                            </w:r>
                            <w:r w:rsidRPr="00381B73">
                              <w:rPr>
                                <w:rFonts w:ascii="Arial" w:hAnsi="Arial" w:cs="Arial"/>
                                <w:b/>
                                <w:color w:val="006600"/>
                                <w:sz w:val="18"/>
                                <w:szCs w:val="18"/>
                              </w:rPr>
                              <w:t xml:space="preserve"> г.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8000"/>
                                <w:sz w:val="18"/>
                                <w:szCs w:val="18"/>
                              </w:rPr>
                              <w:tab/>
                              <w:t xml:space="preserve">                                                       </w:t>
                            </w:r>
                            <w:r w:rsidRPr="00A907BC">
                              <w:rPr>
                                <w:rFonts w:ascii="Arial" w:hAnsi="Arial" w:cs="Arial"/>
                                <w:b/>
                                <w:color w:val="FF0000"/>
                                <w:sz w:val="18"/>
                                <w:szCs w:val="18"/>
                              </w:rPr>
                              <w:t>202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FF0000"/>
                                <w:sz w:val="18"/>
                                <w:szCs w:val="18"/>
                              </w:rPr>
                              <w:t>5</w:t>
                            </w:r>
                            <w:r w:rsidRPr="00A907BC">
                              <w:rPr>
                                <w:rFonts w:ascii="Arial" w:hAnsi="Arial" w:cs="Arial"/>
                                <w:b/>
                                <w:color w:val="FF0000"/>
                                <w:sz w:val="18"/>
                                <w:szCs w:val="18"/>
                              </w:rPr>
                              <w:t xml:space="preserve"> г.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7" o:spid="_x0000_s1026" type="#_x0000_t202" style="position:absolute;left:0;text-align:left;margin-left:74.3pt;margin-top:209.55pt;width:386.25pt;height:21.25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" stroked="f">
                <v:textbox>
                  <w:txbxContent>
                    <w:p w:rsidR="000F1670" w:rsidRPr="00A907BC" w:rsidRDefault="000F1670" w:rsidP="000963D4">
                      <w:pPr>
                        <w:tabs>
                          <w:tab w:val="center" w:pos="709"/>
                          <w:tab w:val="center" w:pos="5103"/>
                        </w:tabs>
                        <w:rPr>
                          <w:rFonts w:ascii="Arial" w:hAnsi="Arial" w:cs="Arial"/>
                          <w:b/>
                          <w:color w:val="FF0000"/>
                          <w:sz w:val="18"/>
                          <w:szCs w:val="18"/>
                        </w:rPr>
                      </w:pPr>
                      <w:r w:rsidRPr="00381B73">
                        <w:rPr>
                          <w:rFonts w:ascii="Arial" w:hAnsi="Arial" w:cs="Arial"/>
                          <w:b/>
                          <w:color w:val="006600"/>
                          <w:sz w:val="18"/>
                          <w:szCs w:val="18"/>
                        </w:rPr>
                        <w:t xml:space="preserve">         </w:t>
                      </w:r>
                      <w:r>
                        <w:rPr>
                          <w:rFonts w:ascii="Arial" w:hAnsi="Arial" w:cs="Arial"/>
                          <w:b/>
                          <w:color w:val="006600"/>
                          <w:sz w:val="18"/>
                          <w:szCs w:val="18"/>
                        </w:rPr>
                        <w:t xml:space="preserve">                           </w:t>
                      </w:r>
                      <w:r w:rsidRPr="00381B73">
                        <w:rPr>
                          <w:rFonts w:ascii="Arial" w:hAnsi="Arial" w:cs="Arial"/>
                          <w:b/>
                          <w:color w:val="006600"/>
                          <w:sz w:val="18"/>
                          <w:szCs w:val="18"/>
                        </w:rPr>
                        <w:t>202</w:t>
                      </w:r>
                      <w:r>
                        <w:rPr>
                          <w:rFonts w:ascii="Arial" w:hAnsi="Arial" w:cs="Arial"/>
                          <w:b/>
                          <w:color w:val="006600"/>
                          <w:sz w:val="18"/>
                          <w:szCs w:val="18"/>
                        </w:rPr>
                        <w:t>4</w:t>
                      </w:r>
                      <w:r w:rsidRPr="00381B73">
                        <w:rPr>
                          <w:rFonts w:ascii="Arial" w:hAnsi="Arial" w:cs="Arial"/>
                          <w:b/>
                          <w:color w:val="006600"/>
                          <w:sz w:val="18"/>
                          <w:szCs w:val="18"/>
                        </w:rPr>
                        <w:t xml:space="preserve"> г.</w:t>
                      </w:r>
                      <w:r>
                        <w:rPr>
                          <w:rFonts w:ascii="Arial" w:hAnsi="Arial" w:cs="Arial"/>
                          <w:b/>
                          <w:color w:val="008000"/>
                          <w:sz w:val="18"/>
                          <w:szCs w:val="18"/>
                        </w:rPr>
                        <w:tab/>
                        <w:t xml:space="preserve">                                                       </w:t>
                      </w:r>
                      <w:r w:rsidRPr="00A907BC">
                        <w:rPr>
                          <w:rFonts w:ascii="Arial" w:hAnsi="Arial" w:cs="Arial"/>
                          <w:b/>
                          <w:color w:val="FF0000"/>
                          <w:sz w:val="18"/>
                          <w:szCs w:val="18"/>
                        </w:rPr>
                        <w:t>202</w:t>
                      </w:r>
                      <w:r>
                        <w:rPr>
                          <w:rFonts w:ascii="Arial" w:hAnsi="Arial" w:cs="Arial"/>
                          <w:b/>
                          <w:color w:val="FF0000"/>
                          <w:sz w:val="18"/>
                          <w:szCs w:val="18"/>
                        </w:rPr>
                        <w:t>5</w:t>
                      </w:r>
                      <w:r w:rsidRPr="00A907BC">
                        <w:rPr>
                          <w:rFonts w:ascii="Arial" w:hAnsi="Arial" w:cs="Arial"/>
                          <w:b/>
                          <w:color w:val="FF0000"/>
                          <w:sz w:val="18"/>
                          <w:szCs w:val="18"/>
                        </w:rPr>
                        <w:t xml:space="preserve"> г.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057061" w:rsidRPr="00EA79A0" w:rsidRDefault="00F768B4" w:rsidP="00A678B5">
      <w:pPr>
        <w:pStyle w:val="a9"/>
        <w:spacing w:before="320" w:after="220" w:line="240" w:lineRule="auto"/>
        <w:ind w:firstLine="0"/>
        <w:jc w:val="center"/>
        <w:rPr>
          <w:rFonts w:ascii="Arial" w:hAnsi="Arial" w:cs="Arial"/>
          <w:szCs w:val="26"/>
        </w:rPr>
      </w:pPr>
      <w:r>
        <w:rPr>
          <w:rFonts w:ascii="Arial" w:hAnsi="Arial" w:cs="Arial"/>
          <w:b/>
          <w:szCs w:val="26"/>
        </w:rPr>
        <w:t>7</w:t>
      </w:r>
      <w:r w:rsidR="00057061">
        <w:rPr>
          <w:rFonts w:ascii="Arial" w:hAnsi="Arial" w:cs="Arial"/>
          <w:b/>
          <w:szCs w:val="26"/>
        </w:rPr>
        <w:t>.2</w:t>
      </w:r>
      <w:r w:rsidR="00057061" w:rsidRPr="00EA79A0">
        <w:rPr>
          <w:rFonts w:ascii="Arial" w:hAnsi="Arial" w:cs="Arial"/>
          <w:b/>
          <w:szCs w:val="26"/>
        </w:rPr>
        <w:t>. Розничная торговля</w:t>
      </w:r>
    </w:p>
    <w:p w:rsidR="00057061" w:rsidRPr="008C1BC0" w:rsidRDefault="00057061" w:rsidP="00057061">
      <w:pPr>
        <w:pStyle w:val="a9"/>
        <w:spacing w:before="0" w:line="240" w:lineRule="auto"/>
        <w:rPr>
          <w:sz w:val="28"/>
          <w:szCs w:val="28"/>
        </w:rPr>
      </w:pPr>
      <w:r w:rsidRPr="008C1BC0">
        <w:rPr>
          <w:b/>
          <w:bCs/>
          <w:sz w:val="28"/>
          <w:szCs w:val="28"/>
        </w:rPr>
        <w:t xml:space="preserve">Розничный товарооборот </w:t>
      </w:r>
      <w:r w:rsidRPr="008C1BC0">
        <w:rPr>
          <w:bCs/>
          <w:sz w:val="28"/>
          <w:szCs w:val="28"/>
        </w:rPr>
        <w:t>в</w:t>
      </w:r>
      <w:r w:rsidR="00927BEF" w:rsidRPr="008C1BC0">
        <w:rPr>
          <w:bCs/>
          <w:sz w:val="28"/>
          <w:szCs w:val="28"/>
        </w:rPr>
        <w:t xml:space="preserve"> </w:t>
      </w:r>
      <w:r w:rsidR="000C51F8" w:rsidRPr="00906B72">
        <w:rPr>
          <w:bCs/>
          <w:sz w:val="28"/>
          <w:szCs w:val="28"/>
          <w:lang w:val="en-US"/>
        </w:rPr>
        <w:t>I</w:t>
      </w:r>
      <w:r w:rsidR="000C51F8" w:rsidRPr="00906B72">
        <w:rPr>
          <w:bCs/>
          <w:sz w:val="28"/>
          <w:szCs w:val="28"/>
        </w:rPr>
        <w:t> </w:t>
      </w:r>
      <w:r w:rsidR="0047480B">
        <w:rPr>
          <w:bCs/>
          <w:sz w:val="28"/>
          <w:szCs w:val="28"/>
          <w:lang w:val="en-US"/>
        </w:rPr>
        <w:t> </w:t>
      </w:r>
      <w:r w:rsidR="000C51F8" w:rsidRPr="00906B72">
        <w:rPr>
          <w:bCs/>
          <w:sz w:val="28"/>
          <w:szCs w:val="28"/>
        </w:rPr>
        <w:t>квартале</w:t>
      </w:r>
      <w:r w:rsidR="00A678B5">
        <w:rPr>
          <w:bCs/>
          <w:sz w:val="28"/>
          <w:szCs w:val="28"/>
        </w:rPr>
        <w:t>  </w:t>
      </w:r>
      <w:r w:rsidR="004C2087" w:rsidRPr="008C1BC0">
        <w:rPr>
          <w:bCs/>
          <w:sz w:val="28"/>
          <w:szCs w:val="28"/>
        </w:rPr>
        <w:t>202</w:t>
      </w:r>
      <w:r w:rsidR="00297FC4" w:rsidRPr="008C1BC0">
        <w:rPr>
          <w:bCs/>
          <w:sz w:val="28"/>
          <w:szCs w:val="28"/>
        </w:rPr>
        <w:t>5</w:t>
      </w:r>
      <w:r w:rsidR="00347CC8">
        <w:rPr>
          <w:bCs/>
          <w:sz w:val="28"/>
          <w:szCs w:val="28"/>
        </w:rPr>
        <w:t> </w:t>
      </w:r>
      <w:r w:rsidR="004C2087" w:rsidRPr="008C1BC0">
        <w:rPr>
          <w:bCs/>
          <w:sz w:val="28"/>
          <w:szCs w:val="28"/>
        </w:rPr>
        <w:t>г</w:t>
      </w:r>
      <w:r w:rsidR="00297FC4" w:rsidRPr="008C1BC0">
        <w:rPr>
          <w:bCs/>
          <w:sz w:val="28"/>
          <w:szCs w:val="28"/>
        </w:rPr>
        <w:t>.</w:t>
      </w:r>
      <w:r w:rsidRPr="008C1BC0">
        <w:rPr>
          <w:sz w:val="28"/>
          <w:szCs w:val="28"/>
        </w:rPr>
        <w:t xml:space="preserve"> составил</w:t>
      </w:r>
      <w:r w:rsidR="00564645" w:rsidRPr="008C1BC0">
        <w:rPr>
          <w:sz w:val="28"/>
          <w:szCs w:val="28"/>
        </w:rPr>
        <w:t xml:space="preserve"> </w:t>
      </w:r>
      <w:r w:rsidR="006D399A" w:rsidRPr="008C1BC0">
        <w:rPr>
          <w:sz w:val="28"/>
          <w:szCs w:val="28"/>
        </w:rPr>
        <w:br/>
      </w:r>
      <w:r w:rsidR="000C51F8">
        <w:rPr>
          <w:sz w:val="28"/>
          <w:szCs w:val="28"/>
        </w:rPr>
        <w:t>2 148,9</w:t>
      </w:r>
      <w:r w:rsidR="0047480B">
        <w:rPr>
          <w:sz w:val="28"/>
          <w:szCs w:val="28"/>
          <w:lang w:val="en-US"/>
        </w:rPr>
        <w:t> </w:t>
      </w:r>
      <w:r w:rsidRPr="008C1BC0">
        <w:rPr>
          <w:sz w:val="28"/>
          <w:szCs w:val="28"/>
        </w:rPr>
        <w:t>млн. рубл</w:t>
      </w:r>
      <w:r w:rsidR="00B941A2" w:rsidRPr="008C1BC0">
        <w:rPr>
          <w:sz w:val="28"/>
          <w:szCs w:val="28"/>
        </w:rPr>
        <w:t xml:space="preserve">ей, или в сопоставимых ценах </w:t>
      </w:r>
      <w:r w:rsidR="006D399A" w:rsidRPr="008C1BC0">
        <w:rPr>
          <w:sz w:val="28"/>
          <w:szCs w:val="28"/>
        </w:rPr>
        <w:t>108,</w:t>
      </w:r>
      <w:r w:rsidR="000C51F8">
        <w:rPr>
          <w:sz w:val="28"/>
          <w:szCs w:val="28"/>
        </w:rPr>
        <w:t>2</w:t>
      </w:r>
      <w:r w:rsidRPr="008C1BC0">
        <w:rPr>
          <w:sz w:val="28"/>
          <w:szCs w:val="28"/>
        </w:rPr>
        <w:t xml:space="preserve">% </w:t>
      </w:r>
      <w:r w:rsidR="00A07A67" w:rsidRPr="008C1BC0">
        <w:rPr>
          <w:sz w:val="28"/>
          <w:szCs w:val="28"/>
        </w:rPr>
        <w:t>по отношению</w:t>
      </w:r>
      <w:r w:rsidR="006C48F8" w:rsidRPr="008C1BC0">
        <w:rPr>
          <w:sz w:val="28"/>
          <w:szCs w:val="28"/>
        </w:rPr>
        <w:t xml:space="preserve"> </w:t>
      </w:r>
      <w:r w:rsidR="006D399A" w:rsidRPr="008C1BC0">
        <w:rPr>
          <w:sz w:val="28"/>
          <w:szCs w:val="28"/>
        </w:rPr>
        <w:br/>
      </w:r>
      <w:r w:rsidR="00A07A67" w:rsidRPr="008C1BC0">
        <w:rPr>
          <w:sz w:val="28"/>
          <w:szCs w:val="28"/>
        </w:rPr>
        <w:t>к</w:t>
      </w:r>
      <w:r w:rsidR="00CC077F" w:rsidRPr="008C1BC0">
        <w:rPr>
          <w:sz w:val="28"/>
          <w:szCs w:val="28"/>
        </w:rPr>
        <w:t xml:space="preserve"> </w:t>
      </w:r>
      <w:r w:rsidR="0047480B" w:rsidRPr="0096088A">
        <w:rPr>
          <w:sz w:val="28"/>
          <w:szCs w:val="28"/>
        </w:rPr>
        <w:t xml:space="preserve"> </w:t>
      </w:r>
      <w:r w:rsidR="000C51F8" w:rsidRPr="00906B72">
        <w:rPr>
          <w:bCs/>
          <w:sz w:val="28"/>
          <w:szCs w:val="28"/>
          <w:lang w:val="en-US"/>
        </w:rPr>
        <w:t>I</w:t>
      </w:r>
      <w:r w:rsidR="0047480B">
        <w:rPr>
          <w:bCs/>
          <w:sz w:val="28"/>
          <w:szCs w:val="28"/>
          <w:lang w:val="en-US"/>
        </w:rPr>
        <w:t> </w:t>
      </w:r>
      <w:r w:rsidR="000C51F8" w:rsidRPr="00906B72">
        <w:rPr>
          <w:bCs/>
          <w:sz w:val="28"/>
          <w:szCs w:val="28"/>
        </w:rPr>
        <w:t> </w:t>
      </w:r>
      <w:r w:rsidR="000C51F8">
        <w:rPr>
          <w:bCs/>
          <w:sz w:val="28"/>
          <w:szCs w:val="28"/>
        </w:rPr>
        <w:t>кварталу</w:t>
      </w:r>
      <w:r w:rsidR="0047480B">
        <w:rPr>
          <w:bCs/>
          <w:sz w:val="28"/>
          <w:szCs w:val="28"/>
          <w:lang w:val="en-US"/>
        </w:rPr>
        <w:t>  </w:t>
      </w:r>
      <w:r w:rsidR="004C2087" w:rsidRPr="008C1BC0">
        <w:rPr>
          <w:bCs/>
          <w:sz w:val="28"/>
          <w:szCs w:val="28"/>
        </w:rPr>
        <w:t>202</w:t>
      </w:r>
      <w:r w:rsidR="00297FC4" w:rsidRPr="008C1BC0">
        <w:rPr>
          <w:bCs/>
          <w:sz w:val="28"/>
          <w:szCs w:val="28"/>
        </w:rPr>
        <w:t>4</w:t>
      </w:r>
      <w:r w:rsidR="0047480B">
        <w:rPr>
          <w:bCs/>
          <w:sz w:val="28"/>
          <w:szCs w:val="28"/>
          <w:lang w:val="en-US"/>
        </w:rPr>
        <w:t> </w:t>
      </w:r>
      <w:r w:rsidR="00127C56" w:rsidRPr="008C1BC0">
        <w:rPr>
          <w:bCs/>
          <w:sz w:val="28"/>
          <w:szCs w:val="28"/>
        </w:rPr>
        <w:t>г.</w:t>
      </w:r>
    </w:p>
    <w:p w:rsidR="00057061" w:rsidRPr="007D1165" w:rsidRDefault="00057061" w:rsidP="00A678B5">
      <w:pPr>
        <w:pStyle w:val="a9"/>
        <w:spacing w:before="200" w:after="120" w:line="240" w:lineRule="auto"/>
        <w:ind w:firstLine="0"/>
        <w:jc w:val="center"/>
        <w:rPr>
          <w:rFonts w:ascii="Arial" w:hAnsi="Arial" w:cs="Arial"/>
          <w:b/>
          <w:sz w:val="24"/>
          <w:szCs w:val="24"/>
          <w:vertAlign w:val="superscript"/>
        </w:rPr>
      </w:pPr>
      <w:r w:rsidRPr="00EA79A0">
        <w:rPr>
          <w:rFonts w:ascii="Arial" w:hAnsi="Arial" w:cs="Arial"/>
          <w:b/>
          <w:sz w:val="24"/>
          <w:szCs w:val="24"/>
        </w:rPr>
        <w:t xml:space="preserve">Розничный товарооборот </w:t>
      </w:r>
      <w:r w:rsidRPr="00EA79A0">
        <w:rPr>
          <w:rFonts w:ascii="Arial" w:hAnsi="Arial" w:cs="Arial"/>
          <w:b/>
          <w:sz w:val="24"/>
          <w:szCs w:val="24"/>
        </w:rPr>
        <w:br/>
        <w:t>и товарные запасы в организациях торговли</w:t>
      </w:r>
    </w:p>
    <w:tbl>
      <w:tblPr>
        <w:tblW w:w="5000" w:type="pct"/>
        <w:jc w:val="center"/>
        <w:tblInd w:w="6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085"/>
        <w:gridCol w:w="1723"/>
        <w:gridCol w:w="1538"/>
        <w:gridCol w:w="1141"/>
        <w:gridCol w:w="1199"/>
        <w:gridCol w:w="1144"/>
      </w:tblGrid>
      <w:tr w:rsidR="00057061" w:rsidRPr="000A4176" w:rsidTr="00605BD0">
        <w:trPr>
          <w:trHeight w:val="315"/>
          <w:tblHeader/>
          <w:jc w:val="center"/>
        </w:trPr>
        <w:tc>
          <w:tcPr>
            <w:tcW w:w="20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7061" w:rsidRPr="000A4176" w:rsidRDefault="00057061" w:rsidP="00A678B5">
            <w:pPr>
              <w:spacing w:before="40" w:after="40" w:line="24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17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57061" w:rsidRPr="000A4176" w:rsidRDefault="00057061" w:rsidP="00A678B5">
            <w:pPr>
              <w:spacing w:before="60" w:after="60" w:line="240" w:lineRule="exact"/>
              <w:jc w:val="center"/>
              <w:rPr>
                <w:sz w:val="26"/>
                <w:szCs w:val="26"/>
              </w:rPr>
            </w:pPr>
            <w:r w:rsidRPr="000A4176">
              <w:rPr>
                <w:sz w:val="26"/>
                <w:szCs w:val="26"/>
              </w:rPr>
              <w:t xml:space="preserve">Розничный </w:t>
            </w:r>
            <w:r w:rsidRPr="000A4176">
              <w:rPr>
                <w:spacing w:val="-8"/>
                <w:sz w:val="26"/>
                <w:szCs w:val="26"/>
              </w:rPr>
              <w:t>товарооборот,</w:t>
            </w:r>
            <w:r w:rsidRPr="000A4176">
              <w:rPr>
                <w:spacing w:val="-2"/>
                <w:sz w:val="26"/>
                <w:szCs w:val="26"/>
              </w:rPr>
              <w:t xml:space="preserve"> </w:t>
            </w:r>
            <w:r w:rsidRPr="000A4176">
              <w:rPr>
                <w:sz w:val="26"/>
                <w:szCs w:val="26"/>
              </w:rPr>
              <w:br/>
              <w:t>млн. руб.</w:t>
            </w:r>
            <w:r w:rsidRPr="000A4176">
              <w:rPr>
                <w:sz w:val="26"/>
                <w:szCs w:val="26"/>
                <w:vertAlign w:val="superscript"/>
              </w:rPr>
              <w:br/>
            </w:r>
            <w:r w:rsidRPr="000A4176">
              <w:rPr>
                <w:sz w:val="26"/>
                <w:szCs w:val="26"/>
              </w:rPr>
              <w:t>(в текущих ценах)</w:t>
            </w:r>
          </w:p>
        </w:tc>
        <w:tc>
          <w:tcPr>
            <w:tcW w:w="2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57061" w:rsidRPr="00C539C5" w:rsidRDefault="00057061" w:rsidP="00A678B5">
            <w:pPr>
              <w:spacing w:before="60" w:after="60" w:line="240" w:lineRule="exact"/>
              <w:jc w:val="center"/>
              <w:rPr>
                <w:spacing w:val="-7"/>
                <w:sz w:val="26"/>
                <w:szCs w:val="26"/>
              </w:rPr>
            </w:pPr>
            <w:r w:rsidRPr="00C539C5">
              <w:rPr>
                <w:spacing w:val="-7"/>
                <w:sz w:val="26"/>
                <w:szCs w:val="26"/>
              </w:rPr>
              <w:t xml:space="preserve">В </w:t>
            </w:r>
            <w:r w:rsidRPr="00C539C5">
              <w:rPr>
                <w:spacing w:val="-6"/>
                <w:sz w:val="26"/>
                <w:szCs w:val="26"/>
              </w:rPr>
              <w:t>сопоставимых</w:t>
            </w:r>
            <w:r w:rsidRPr="00C539C5">
              <w:rPr>
                <w:spacing w:val="-7"/>
                <w:sz w:val="26"/>
                <w:szCs w:val="26"/>
              </w:rPr>
              <w:t xml:space="preserve"> ценах</w:t>
            </w:r>
          </w:p>
        </w:tc>
        <w:tc>
          <w:tcPr>
            <w:tcW w:w="23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57061" w:rsidRPr="000A4176" w:rsidRDefault="00057061" w:rsidP="00A678B5">
            <w:pPr>
              <w:spacing w:before="60" w:after="60" w:line="240" w:lineRule="exact"/>
              <w:jc w:val="center"/>
              <w:rPr>
                <w:sz w:val="26"/>
                <w:szCs w:val="26"/>
              </w:rPr>
            </w:pPr>
            <w:r w:rsidRPr="000A4176">
              <w:rPr>
                <w:sz w:val="26"/>
                <w:szCs w:val="26"/>
              </w:rPr>
              <w:t>Товарные запасы</w:t>
            </w:r>
            <w:r w:rsidRPr="000A4176">
              <w:rPr>
                <w:sz w:val="26"/>
                <w:szCs w:val="26"/>
              </w:rPr>
              <w:br/>
              <w:t>(на конец месяца)</w:t>
            </w:r>
          </w:p>
        </w:tc>
      </w:tr>
      <w:tr w:rsidR="00057061" w:rsidRPr="000A4176" w:rsidTr="00605BD0">
        <w:trPr>
          <w:trHeight w:val="547"/>
          <w:tblHeader/>
          <w:jc w:val="center"/>
        </w:trPr>
        <w:tc>
          <w:tcPr>
            <w:tcW w:w="20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061" w:rsidRPr="000A4176" w:rsidRDefault="00057061" w:rsidP="00A678B5">
            <w:pPr>
              <w:spacing w:before="40" w:after="40" w:line="240" w:lineRule="exact"/>
              <w:ind w:left="-57" w:right="-57"/>
              <w:jc w:val="center"/>
              <w:rPr>
                <w:sz w:val="26"/>
                <w:szCs w:val="26"/>
              </w:rPr>
            </w:pPr>
          </w:p>
        </w:tc>
        <w:tc>
          <w:tcPr>
            <w:tcW w:w="17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57061" w:rsidRPr="000A4176" w:rsidRDefault="00057061" w:rsidP="00A678B5">
            <w:pPr>
              <w:spacing w:before="60" w:after="60" w:line="24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57061" w:rsidRPr="000A4176" w:rsidRDefault="00057061" w:rsidP="00A678B5">
            <w:pPr>
              <w:spacing w:before="60" w:after="60" w:line="240" w:lineRule="exact"/>
              <w:ind w:left="-57" w:right="-57"/>
              <w:jc w:val="center"/>
              <w:rPr>
                <w:sz w:val="26"/>
                <w:szCs w:val="26"/>
              </w:rPr>
            </w:pPr>
            <w:proofErr w:type="gramStart"/>
            <w:r w:rsidRPr="000A4176">
              <w:rPr>
                <w:sz w:val="26"/>
                <w:szCs w:val="26"/>
              </w:rPr>
              <w:t>в</w:t>
            </w:r>
            <w:proofErr w:type="gramEnd"/>
            <w:r w:rsidRPr="000A4176">
              <w:rPr>
                <w:sz w:val="26"/>
                <w:szCs w:val="26"/>
              </w:rPr>
              <w:t xml:space="preserve"> % к</w:t>
            </w:r>
            <w:r w:rsidRPr="000A4176">
              <w:rPr>
                <w:sz w:val="26"/>
                <w:szCs w:val="26"/>
              </w:rPr>
              <w:br/>
            </w:r>
            <w:r w:rsidRPr="006E0125">
              <w:rPr>
                <w:spacing w:val="-8"/>
                <w:sz w:val="26"/>
                <w:szCs w:val="26"/>
              </w:rPr>
              <w:t>соответствую-</w:t>
            </w:r>
            <w:proofErr w:type="spellStart"/>
            <w:r w:rsidRPr="000A4176">
              <w:rPr>
                <w:sz w:val="26"/>
                <w:szCs w:val="26"/>
              </w:rPr>
              <w:t>щему</w:t>
            </w:r>
            <w:proofErr w:type="spellEnd"/>
            <w:r w:rsidRPr="000A4176">
              <w:rPr>
                <w:sz w:val="26"/>
                <w:szCs w:val="26"/>
              </w:rPr>
              <w:br/>
              <w:t xml:space="preserve">периоду </w:t>
            </w:r>
            <w:r w:rsidRPr="000A4176">
              <w:rPr>
                <w:spacing w:val="-7"/>
                <w:sz w:val="26"/>
                <w:szCs w:val="26"/>
              </w:rPr>
              <w:t>предыдущего</w:t>
            </w:r>
            <w:r w:rsidRPr="000A4176">
              <w:rPr>
                <w:sz w:val="26"/>
                <w:szCs w:val="26"/>
              </w:rPr>
              <w:t xml:space="preserve"> года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57061" w:rsidRPr="000A4176" w:rsidRDefault="00057061" w:rsidP="00A678B5">
            <w:pPr>
              <w:spacing w:before="60" w:after="60" w:line="240" w:lineRule="exact"/>
              <w:jc w:val="center"/>
              <w:rPr>
                <w:sz w:val="26"/>
                <w:szCs w:val="26"/>
              </w:rPr>
            </w:pPr>
            <w:proofErr w:type="gramStart"/>
            <w:r w:rsidRPr="000A4176">
              <w:rPr>
                <w:sz w:val="26"/>
                <w:szCs w:val="26"/>
              </w:rPr>
              <w:t>в</w:t>
            </w:r>
            <w:proofErr w:type="gramEnd"/>
            <w:r w:rsidRPr="000A4176">
              <w:rPr>
                <w:sz w:val="26"/>
                <w:szCs w:val="26"/>
              </w:rPr>
              <w:t xml:space="preserve"> % к</w:t>
            </w:r>
            <w:r w:rsidRPr="000A4176">
              <w:rPr>
                <w:sz w:val="26"/>
                <w:szCs w:val="26"/>
              </w:rPr>
              <w:br/>
            </w:r>
            <w:proofErr w:type="spellStart"/>
            <w:r w:rsidRPr="006E0125">
              <w:rPr>
                <w:spacing w:val="-6"/>
                <w:sz w:val="26"/>
                <w:szCs w:val="26"/>
              </w:rPr>
              <w:t>предыду-</w:t>
            </w:r>
            <w:r w:rsidRPr="000A4176">
              <w:rPr>
                <w:sz w:val="26"/>
                <w:szCs w:val="26"/>
              </w:rPr>
              <w:t>щему</w:t>
            </w:r>
            <w:proofErr w:type="spellEnd"/>
            <w:r w:rsidRPr="000A4176">
              <w:rPr>
                <w:sz w:val="26"/>
                <w:szCs w:val="26"/>
              </w:rPr>
              <w:t xml:space="preserve"> периоду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57061" w:rsidRPr="000A4176" w:rsidRDefault="00057061" w:rsidP="00A678B5">
            <w:pPr>
              <w:spacing w:before="60" w:after="60" w:line="240" w:lineRule="exact"/>
              <w:jc w:val="center"/>
              <w:rPr>
                <w:spacing w:val="-2"/>
                <w:sz w:val="26"/>
                <w:szCs w:val="26"/>
              </w:rPr>
            </w:pPr>
            <w:r w:rsidRPr="000A4176">
              <w:rPr>
                <w:spacing w:val="-8"/>
                <w:sz w:val="26"/>
                <w:szCs w:val="26"/>
              </w:rPr>
              <w:t>млн. руб.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57061" w:rsidRPr="000A4176" w:rsidRDefault="00057061" w:rsidP="00A678B5">
            <w:pPr>
              <w:spacing w:before="60" w:after="60" w:line="240" w:lineRule="exact"/>
              <w:jc w:val="center"/>
              <w:rPr>
                <w:sz w:val="26"/>
                <w:szCs w:val="26"/>
              </w:rPr>
            </w:pPr>
            <w:r w:rsidRPr="000A4176">
              <w:rPr>
                <w:sz w:val="26"/>
                <w:szCs w:val="26"/>
              </w:rPr>
              <w:t>дней</w:t>
            </w:r>
            <w:r w:rsidRPr="000A4176">
              <w:rPr>
                <w:sz w:val="26"/>
                <w:szCs w:val="26"/>
              </w:rPr>
              <w:br/>
            </w:r>
            <w:r w:rsidRPr="000A4176">
              <w:rPr>
                <w:spacing w:val="-7"/>
                <w:sz w:val="26"/>
                <w:szCs w:val="26"/>
              </w:rPr>
              <w:t>торговли</w:t>
            </w:r>
          </w:p>
        </w:tc>
      </w:tr>
      <w:tr w:rsidR="00D163B6" w:rsidRPr="000A4176" w:rsidTr="00605BD0">
        <w:trPr>
          <w:jc w:val="center"/>
        </w:trPr>
        <w:tc>
          <w:tcPr>
            <w:tcW w:w="2085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left w:w="102" w:type="dxa"/>
              <w:right w:w="57" w:type="dxa"/>
            </w:tcMar>
            <w:vAlign w:val="bottom"/>
          </w:tcPr>
          <w:p w:rsidR="00D163B6" w:rsidRPr="000A4176" w:rsidRDefault="00D163B6" w:rsidP="0056056C">
            <w:pPr>
              <w:spacing w:before="74" w:after="60" w:line="240" w:lineRule="exact"/>
              <w:ind w:firstLine="471"/>
              <w:rPr>
                <w:b/>
                <w:i/>
                <w:spacing w:val="-5"/>
                <w:sz w:val="26"/>
                <w:szCs w:val="26"/>
              </w:rPr>
            </w:pPr>
            <w:r w:rsidRPr="000A4176">
              <w:rPr>
                <w:b/>
                <w:sz w:val="26"/>
                <w:szCs w:val="26"/>
              </w:rPr>
              <w:t>202</w:t>
            </w:r>
            <w:r w:rsidR="00297FC4">
              <w:rPr>
                <w:b/>
                <w:sz w:val="26"/>
                <w:szCs w:val="26"/>
              </w:rPr>
              <w:t>4</w:t>
            </w:r>
            <w:r w:rsidRPr="000A4176">
              <w:rPr>
                <w:b/>
                <w:sz w:val="26"/>
                <w:szCs w:val="26"/>
              </w:rPr>
              <w:t xml:space="preserve"> г.</w:t>
            </w:r>
          </w:p>
        </w:tc>
        <w:tc>
          <w:tcPr>
            <w:tcW w:w="172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63B6" w:rsidRPr="000A4176" w:rsidRDefault="00D163B6" w:rsidP="0056056C">
            <w:pPr>
              <w:tabs>
                <w:tab w:val="left" w:pos="812"/>
              </w:tabs>
              <w:spacing w:before="74" w:after="60" w:line="240" w:lineRule="exact"/>
              <w:ind w:right="369"/>
              <w:jc w:val="right"/>
              <w:rPr>
                <w:b/>
                <w:i/>
                <w:sz w:val="26"/>
                <w:szCs w:val="26"/>
              </w:rPr>
            </w:pPr>
          </w:p>
        </w:tc>
        <w:tc>
          <w:tcPr>
            <w:tcW w:w="153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63B6" w:rsidRPr="000A4176" w:rsidRDefault="00D163B6" w:rsidP="0056056C">
            <w:pPr>
              <w:spacing w:before="74" w:after="60" w:line="240" w:lineRule="exact"/>
              <w:ind w:right="397"/>
              <w:jc w:val="right"/>
              <w:rPr>
                <w:b/>
                <w:i/>
                <w:sz w:val="26"/>
                <w:szCs w:val="26"/>
              </w:rPr>
            </w:pPr>
          </w:p>
        </w:tc>
        <w:tc>
          <w:tcPr>
            <w:tcW w:w="11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63B6" w:rsidRPr="000A4176" w:rsidRDefault="00D163B6" w:rsidP="0056056C">
            <w:pPr>
              <w:spacing w:before="74" w:after="60" w:line="240" w:lineRule="exact"/>
              <w:ind w:right="198"/>
              <w:jc w:val="right"/>
              <w:rPr>
                <w:b/>
                <w:i/>
                <w:sz w:val="26"/>
                <w:szCs w:val="26"/>
              </w:rPr>
            </w:pPr>
          </w:p>
        </w:tc>
        <w:tc>
          <w:tcPr>
            <w:tcW w:w="119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63B6" w:rsidRPr="000A4176" w:rsidRDefault="00D163B6" w:rsidP="0056056C">
            <w:pPr>
              <w:tabs>
                <w:tab w:val="left" w:pos="2480"/>
              </w:tabs>
              <w:spacing w:before="74" w:after="60" w:line="240" w:lineRule="exact"/>
              <w:ind w:right="142"/>
              <w:jc w:val="right"/>
              <w:rPr>
                <w:b/>
                <w:i/>
                <w:sz w:val="26"/>
                <w:szCs w:val="26"/>
              </w:rPr>
            </w:pPr>
          </w:p>
        </w:tc>
        <w:tc>
          <w:tcPr>
            <w:tcW w:w="11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63B6" w:rsidRPr="000A4176" w:rsidRDefault="00D163B6" w:rsidP="0056056C">
            <w:pPr>
              <w:tabs>
                <w:tab w:val="left" w:pos="589"/>
                <w:tab w:val="left" w:pos="2480"/>
              </w:tabs>
              <w:spacing w:before="74" w:after="60" w:line="240" w:lineRule="exact"/>
              <w:ind w:right="340"/>
              <w:jc w:val="right"/>
              <w:rPr>
                <w:b/>
                <w:i/>
                <w:sz w:val="26"/>
                <w:szCs w:val="26"/>
              </w:rPr>
            </w:pPr>
          </w:p>
        </w:tc>
      </w:tr>
      <w:tr w:rsidR="00297FC4" w:rsidRPr="006D399A" w:rsidTr="00605BD0">
        <w:trPr>
          <w:jc w:val="center"/>
        </w:trPr>
        <w:tc>
          <w:tcPr>
            <w:tcW w:w="2085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left w:w="102" w:type="dxa"/>
              <w:right w:w="57" w:type="dxa"/>
            </w:tcMar>
            <w:vAlign w:val="bottom"/>
          </w:tcPr>
          <w:p w:rsidR="00297FC4" w:rsidRPr="006D399A" w:rsidRDefault="00297FC4" w:rsidP="0056056C">
            <w:pPr>
              <w:spacing w:before="74" w:after="60" w:line="240" w:lineRule="exact"/>
              <w:ind w:firstLine="330"/>
              <w:rPr>
                <w:sz w:val="26"/>
                <w:szCs w:val="26"/>
              </w:rPr>
            </w:pPr>
            <w:r w:rsidRPr="006D399A">
              <w:rPr>
                <w:sz w:val="26"/>
                <w:szCs w:val="26"/>
              </w:rPr>
              <w:t>Январь</w:t>
            </w:r>
          </w:p>
        </w:tc>
        <w:tc>
          <w:tcPr>
            <w:tcW w:w="172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7FC4" w:rsidRPr="008C1BC0" w:rsidRDefault="00297FC4" w:rsidP="0056056C">
            <w:pPr>
              <w:tabs>
                <w:tab w:val="left" w:pos="812"/>
              </w:tabs>
              <w:spacing w:before="74" w:after="60" w:line="240" w:lineRule="exact"/>
              <w:ind w:right="425"/>
              <w:jc w:val="right"/>
              <w:rPr>
                <w:sz w:val="26"/>
                <w:szCs w:val="26"/>
              </w:rPr>
            </w:pPr>
            <w:r w:rsidRPr="008C1BC0">
              <w:rPr>
                <w:sz w:val="26"/>
                <w:szCs w:val="26"/>
              </w:rPr>
              <w:t>589,3</w:t>
            </w:r>
          </w:p>
        </w:tc>
        <w:tc>
          <w:tcPr>
            <w:tcW w:w="153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7FC4" w:rsidRPr="008C1BC0" w:rsidRDefault="00297FC4" w:rsidP="0056056C">
            <w:pPr>
              <w:spacing w:before="74" w:after="60" w:line="240" w:lineRule="exact"/>
              <w:jc w:val="center"/>
              <w:rPr>
                <w:sz w:val="26"/>
                <w:szCs w:val="26"/>
              </w:rPr>
            </w:pPr>
            <w:r w:rsidRPr="008C1BC0">
              <w:rPr>
                <w:sz w:val="26"/>
                <w:szCs w:val="26"/>
              </w:rPr>
              <w:t>104,9</w:t>
            </w:r>
          </w:p>
        </w:tc>
        <w:tc>
          <w:tcPr>
            <w:tcW w:w="11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7FC4" w:rsidRPr="008C1BC0" w:rsidRDefault="00297FC4" w:rsidP="0056056C">
            <w:pPr>
              <w:spacing w:before="74" w:after="60" w:line="240" w:lineRule="exact"/>
              <w:ind w:right="198"/>
              <w:jc w:val="right"/>
              <w:rPr>
                <w:sz w:val="26"/>
                <w:szCs w:val="26"/>
              </w:rPr>
            </w:pPr>
            <w:r w:rsidRPr="008C1BC0">
              <w:rPr>
                <w:sz w:val="26"/>
                <w:szCs w:val="26"/>
              </w:rPr>
              <w:t>83,2</w:t>
            </w:r>
          </w:p>
        </w:tc>
        <w:tc>
          <w:tcPr>
            <w:tcW w:w="119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7FC4" w:rsidRPr="008C1BC0" w:rsidRDefault="00297FC4" w:rsidP="0056056C">
            <w:pPr>
              <w:tabs>
                <w:tab w:val="left" w:pos="2480"/>
              </w:tabs>
              <w:spacing w:before="74" w:after="60" w:line="240" w:lineRule="exact"/>
              <w:ind w:right="142"/>
              <w:jc w:val="right"/>
              <w:rPr>
                <w:sz w:val="26"/>
                <w:szCs w:val="26"/>
              </w:rPr>
            </w:pPr>
            <w:r w:rsidRPr="008C1BC0">
              <w:rPr>
                <w:sz w:val="26"/>
                <w:szCs w:val="26"/>
              </w:rPr>
              <w:t>996,5</w:t>
            </w:r>
          </w:p>
        </w:tc>
        <w:tc>
          <w:tcPr>
            <w:tcW w:w="11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7FC4" w:rsidRPr="008C1BC0" w:rsidRDefault="00297FC4" w:rsidP="0056056C">
            <w:pPr>
              <w:tabs>
                <w:tab w:val="left" w:pos="589"/>
                <w:tab w:val="left" w:pos="2480"/>
              </w:tabs>
              <w:spacing w:before="74" w:after="60" w:line="240" w:lineRule="exact"/>
              <w:ind w:right="369"/>
              <w:jc w:val="right"/>
              <w:rPr>
                <w:sz w:val="26"/>
                <w:szCs w:val="26"/>
              </w:rPr>
            </w:pPr>
            <w:r w:rsidRPr="008C1BC0">
              <w:rPr>
                <w:sz w:val="26"/>
                <w:szCs w:val="26"/>
              </w:rPr>
              <w:t>56</w:t>
            </w:r>
          </w:p>
        </w:tc>
      </w:tr>
      <w:tr w:rsidR="00297FC4" w:rsidRPr="00AA4C02" w:rsidTr="00605BD0">
        <w:trPr>
          <w:jc w:val="center"/>
        </w:trPr>
        <w:tc>
          <w:tcPr>
            <w:tcW w:w="2085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left w:w="102" w:type="dxa"/>
              <w:right w:w="57" w:type="dxa"/>
            </w:tcMar>
            <w:vAlign w:val="bottom"/>
          </w:tcPr>
          <w:p w:rsidR="00297FC4" w:rsidRPr="00AA4C02" w:rsidRDefault="00297FC4" w:rsidP="0056056C">
            <w:pPr>
              <w:spacing w:before="74" w:after="60" w:line="240" w:lineRule="exact"/>
              <w:ind w:firstLine="33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Февраль</w:t>
            </w:r>
          </w:p>
        </w:tc>
        <w:tc>
          <w:tcPr>
            <w:tcW w:w="172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7FC4" w:rsidRPr="008C1BC0" w:rsidRDefault="00297FC4" w:rsidP="0056056C">
            <w:pPr>
              <w:tabs>
                <w:tab w:val="left" w:pos="812"/>
              </w:tabs>
              <w:spacing w:before="74" w:after="60" w:line="240" w:lineRule="exact"/>
              <w:ind w:right="425"/>
              <w:jc w:val="right"/>
              <w:rPr>
                <w:sz w:val="26"/>
                <w:szCs w:val="26"/>
              </w:rPr>
            </w:pPr>
            <w:r w:rsidRPr="008C1BC0">
              <w:rPr>
                <w:sz w:val="26"/>
                <w:szCs w:val="26"/>
              </w:rPr>
              <w:t>580,3</w:t>
            </w:r>
          </w:p>
        </w:tc>
        <w:tc>
          <w:tcPr>
            <w:tcW w:w="153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7FC4" w:rsidRPr="008C1BC0" w:rsidRDefault="00297FC4" w:rsidP="0056056C">
            <w:pPr>
              <w:spacing w:before="74" w:after="60" w:line="240" w:lineRule="exact"/>
              <w:jc w:val="center"/>
              <w:rPr>
                <w:sz w:val="26"/>
                <w:szCs w:val="26"/>
              </w:rPr>
            </w:pPr>
            <w:r w:rsidRPr="008C1BC0">
              <w:rPr>
                <w:sz w:val="26"/>
                <w:szCs w:val="26"/>
              </w:rPr>
              <w:t>107,7</w:t>
            </w:r>
          </w:p>
        </w:tc>
        <w:tc>
          <w:tcPr>
            <w:tcW w:w="11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7FC4" w:rsidRPr="008C1BC0" w:rsidRDefault="00297FC4" w:rsidP="0056056C">
            <w:pPr>
              <w:spacing w:before="74" w:after="60" w:line="240" w:lineRule="exact"/>
              <w:ind w:right="198"/>
              <w:jc w:val="right"/>
              <w:rPr>
                <w:sz w:val="26"/>
                <w:szCs w:val="26"/>
              </w:rPr>
            </w:pPr>
            <w:r w:rsidRPr="008C1BC0">
              <w:rPr>
                <w:sz w:val="26"/>
                <w:szCs w:val="26"/>
              </w:rPr>
              <w:t>98,0</w:t>
            </w:r>
          </w:p>
        </w:tc>
        <w:tc>
          <w:tcPr>
            <w:tcW w:w="119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7FC4" w:rsidRPr="008C1BC0" w:rsidRDefault="00297FC4" w:rsidP="0056056C">
            <w:pPr>
              <w:tabs>
                <w:tab w:val="left" w:pos="2480"/>
              </w:tabs>
              <w:spacing w:before="74" w:after="60" w:line="240" w:lineRule="exact"/>
              <w:ind w:right="142"/>
              <w:jc w:val="right"/>
              <w:rPr>
                <w:sz w:val="26"/>
                <w:szCs w:val="26"/>
              </w:rPr>
            </w:pPr>
            <w:r w:rsidRPr="008C1BC0">
              <w:rPr>
                <w:sz w:val="26"/>
                <w:szCs w:val="26"/>
              </w:rPr>
              <w:t>1 007,3</w:t>
            </w:r>
          </w:p>
        </w:tc>
        <w:tc>
          <w:tcPr>
            <w:tcW w:w="11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7FC4" w:rsidRPr="008C1BC0" w:rsidRDefault="00297FC4" w:rsidP="0056056C">
            <w:pPr>
              <w:tabs>
                <w:tab w:val="left" w:pos="589"/>
                <w:tab w:val="left" w:pos="2480"/>
              </w:tabs>
              <w:spacing w:before="74" w:after="60" w:line="240" w:lineRule="exact"/>
              <w:ind w:right="369"/>
              <w:jc w:val="right"/>
              <w:rPr>
                <w:sz w:val="26"/>
                <w:szCs w:val="26"/>
              </w:rPr>
            </w:pPr>
            <w:r w:rsidRPr="008C1BC0">
              <w:rPr>
                <w:sz w:val="26"/>
                <w:szCs w:val="26"/>
              </w:rPr>
              <w:t>57</w:t>
            </w:r>
          </w:p>
        </w:tc>
      </w:tr>
      <w:tr w:rsidR="00297FC4" w:rsidRPr="00AA4C02" w:rsidTr="00D749D4">
        <w:trPr>
          <w:jc w:val="center"/>
        </w:trPr>
        <w:tc>
          <w:tcPr>
            <w:tcW w:w="2085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left w:w="102" w:type="dxa"/>
              <w:right w:w="57" w:type="dxa"/>
            </w:tcMar>
            <w:vAlign w:val="bottom"/>
          </w:tcPr>
          <w:p w:rsidR="00297FC4" w:rsidRDefault="00297FC4" w:rsidP="0056056C">
            <w:pPr>
              <w:spacing w:before="74" w:after="60" w:line="240" w:lineRule="exact"/>
              <w:ind w:firstLine="33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Март</w:t>
            </w:r>
          </w:p>
        </w:tc>
        <w:tc>
          <w:tcPr>
            <w:tcW w:w="172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7FC4" w:rsidRPr="008C1BC0" w:rsidRDefault="00297FC4" w:rsidP="0056056C">
            <w:pPr>
              <w:tabs>
                <w:tab w:val="left" w:pos="812"/>
              </w:tabs>
              <w:spacing w:before="74" w:after="60" w:line="240" w:lineRule="exact"/>
              <w:ind w:right="425"/>
              <w:jc w:val="right"/>
              <w:rPr>
                <w:sz w:val="26"/>
                <w:szCs w:val="26"/>
              </w:rPr>
            </w:pPr>
            <w:r w:rsidRPr="008C1BC0">
              <w:rPr>
                <w:sz w:val="26"/>
                <w:szCs w:val="26"/>
              </w:rPr>
              <w:t>660,3</w:t>
            </w:r>
          </w:p>
        </w:tc>
        <w:tc>
          <w:tcPr>
            <w:tcW w:w="153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7FC4" w:rsidRPr="008C1BC0" w:rsidRDefault="00297FC4" w:rsidP="0056056C">
            <w:pPr>
              <w:spacing w:before="74" w:after="60" w:line="240" w:lineRule="exact"/>
              <w:jc w:val="center"/>
              <w:rPr>
                <w:sz w:val="26"/>
                <w:szCs w:val="26"/>
              </w:rPr>
            </w:pPr>
            <w:r w:rsidRPr="008C1BC0">
              <w:rPr>
                <w:sz w:val="26"/>
                <w:szCs w:val="26"/>
              </w:rPr>
              <w:t>108,5</w:t>
            </w:r>
          </w:p>
        </w:tc>
        <w:tc>
          <w:tcPr>
            <w:tcW w:w="11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7FC4" w:rsidRPr="008C1BC0" w:rsidRDefault="00297FC4" w:rsidP="0056056C">
            <w:pPr>
              <w:spacing w:before="74" w:after="60" w:line="240" w:lineRule="exact"/>
              <w:ind w:right="198"/>
              <w:jc w:val="right"/>
              <w:rPr>
                <w:sz w:val="26"/>
                <w:szCs w:val="26"/>
              </w:rPr>
            </w:pPr>
            <w:r w:rsidRPr="008C1BC0">
              <w:rPr>
                <w:sz w:val="26"/>
                <w:szCs w:val="26"/>
              </w:rPr>
              <w:t>113,2</w:t>
            </w:r>
          </w:p>
        </w:tc>
        <w:tc>
          <w:tcPr>
            <w:tcW w:w="119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7FC4" w:rsidRPr="008C1BC0" w:rsidRDefault="00297FC4" w:rsidP="0056056C">
            <w:pPr>
              <w:tabs>
                <w:tab w:val="left" w:pos="2480"/>
              </w:tabs>
              <w:spacing w:before="74" w:after="60" w:line="240" w:lineRule="exact"/>
              <w:ind w:right="142"/>
              <w:jc w:val="right"/>
              <w:rPr>
                <w:sz w:val="26"/>
                <w:szCs w:val="26"/>
              </w:rPr>
            </w:pPr>
            <w:r w:rsidRPr="008C1BC0">
              <w:rPr>
                <w:sz w:val="26"/>
                <w:szCs w:val="26"/>
              </w:rPr>
              <w:t>1 039,0</w:t>
            </w:r>
          </w:p>
        </w:tc>
        <w:tc>
          <w:tcPr>
            <w:tcW w:w="11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7FC4" w:rsidRPr="008C1BC0" w:rsidRDefault="00297FC4" w:rsidP="0056056C">
            <w:pPr>
              <w:tabs>
                <w:tab w:val="left" w:pos="589"/>
                <w:tab w:val="left" w:pos="2480"/>
              </w:tabs>
              <w:spacing w:before="74" w:after="60" w:line="240" w:lineRule="exact"/>
              <w:ind w:right="369"/>
              <w:jc w:val="right"/>
              <w:rPr>
                <w:sz w:val="26"/>
                <w:szCs w:val="26"/>
              </w:rPr>
            </w:pPr>
            <w:r w:rsidRPr="008C1BC0">
              <w:rPr>
                <w:sz w:val="26"/>
                <w:szCs w:val="26"/>
              </w:rPr>
              <w:t>52</w:t>
            </w:r>
          </w:p>
        </w:tc>
      </w:tr>
      <w:tr w:rsidR="00297FC4" w:rsidRPr="005D5556" w:rsidTr="00D749D4">
        <w:trPr>
          <w:jc w:val="center"/>
        </w:trPr>
        <w:tc>
          <w:tcPr>
            <w:tcW w:w="20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102" w:type="dxa"/>
              <w:right w:w="57" w:type="dxa"/>
            </w:tcMar>
            <w:vAlign w:val="bottom"/>
          </w:tcPr>
          <w:p w:rsidR="00297FC4" w:rsidRPr="005D5556" w:rsidRDefault="00297FC4" w:rsidP="0056056C">
            <w:pPr>
              <w:spacing w:before="74" w:after="60" w:line="240" w:lineRule="exact"/>
              <w:rPr>
                <w:b/>
                <w:sz w:val="26"/>
                <w:szCs w:val="26"/>
              </w:rPr>
            </w:pPr>
            <w:r w:rsidRPr="005D5556">
              <w:rPr>
                <w:b/>
                <w:sz w:val="26"/>
                <w:szCs w:val="26"/>
              </w:rPr>
              <w:t>I квартал</w:t>
            </w:r>
          </w:p>
        </w:tc>
        <w:tc>
          <w:tcPr>
            <w:tcW w:w="17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7FC4" w:rsidRPr="008C1BC0" w:rsidRDefault="00297FC4" w:rsidP="0056056C">
            <w:pPr>
              <w:tabs>
                <w:tab w:val="left" w:pos="812"/>
              </w:tabs>
              <w:spacing w:before="74" w:after="60" w:line="240" w:lineRule="exact"/>
              <w:ind w:right="425"/>
              <w:jc w:val="right"/>
              <w:rPr>
                <w:b/>
                <w:sz w:val="26"/>
                <w:szCs w:val="26"/>
              </w:rPr>
            </w:pPr>
            <w:r w:rsidRPr="008C1BC0">
              <w:rPr>
                <w:b/>
                <w:sz w:val="26"/>
                <w:szCs w:val="26"/>
              </w:rPr>
              <w:t>1 829,9</w:t>
            </w:r>
          </w:p>
        </w:tc>
        <w:tc>
          <w:tcPr>
            <w:tcW w:w="15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7FC4" w:rsidRPr="008C1BC0" w:rsidRDefault="00297FC4" w:rsidP="0056056C">
            <w:pPr>
              <w:spacing w:before="74" w:after="60" w:line="240" w:lineRule="exact"/>
              <w:jc w:val="center"/>
              <w:rPr>
                <w:b/>
                <w:sz w:val="26"/>
                <w:szCs w:val="26"/>
              </w:rPr>
            </w:pPr>
            <w:r w:rsidRPr="008C1BC0">
              <w:rPr>
                <w:b/>
                <w:sz w:val="26"/>
                <w:szCs w:val="26"/>
              </w:rPr>
              <w:t>107,1</w:t>
            </w:r>
          </w:p>
        </w:tc>
        <w:tc>
          <w:tcPr>
            <w:tcW w:w="11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7FC4" w:rsidRPr="008C1BC0" w:rsidRDefault="00297FC4" w:rsidP="0056056C">
            <w:pPr>
              <w:spacing w:before="74" w:after="60" w:line="240" w:lineRule="exact"/>
              <w:ind w:right="198"/>
              <w:jc w:val="right"/>
              <w:rPr>
                <w:b/>
                <w:sz w:val="26"/>
                <w:szCs w:val="26"/>
              </w:rPr>
            </w:pPr>
            <w:r w:rsidRPr="008C1BC0">
              <w:rPr>
                <w:b/>
                <w:sz w:val="26"/>
                <w:szCs w:val="26"/>
              </w:rPr>
              <w:t>х</w:t>
            </w:r>
          </w:p>
        </w:tc>
        <w:tc>
          <w:tcPr>
            <w:tcW w:w="11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7FC4" w:rsidRPr="008C1BC0" w:rsidRDefault="00297FC4" w:rsidP="0056056C">
            <w:pPr>
              <w:tabs>
                <w:tab w:val="left" w:pos="2480"/>
              </w:tabs>
              <w:spacing w:before="74" w:after="60" w:line="240" w:lineRule="exact"/>
              <w:ind w:right="142"/>
              <w:jc w:val="right"/>
              <w:rPr>
                <w:b/>
                <w:sz w:val="26"/>
                <w:szCs w:val="26"/>
              </w:rPr>
            </w:pPr>
            <w:r w:rsidRPr="008C1BC0">
              <w:rPr>
                <w:b/>
                <w:sz w:val="26"/>
                <w:szCs w:val="26"/>
              </w:rPr>
              <w:t>х</w:t>
            </w:r>
          </w:p>
        </w:tc>
        <w:tc>
          <w:tcPr>
            <w:tcW w:w="11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7FC4" w:rsidRPr="008C1BC0" w:rsidRDefault="00297FC4" w:rsidP="0056056C">
            <w:pPr>
              <w:tabs>
                <w:tab w:val="left" w:pos="589"/>
                <w:tab w:val="left" w:pos="2480"/>
              </w:tabs>
              <w:spacing w:before="74" w:after="60" w:line="240" w:lineRule="exact"/>
              <w:ind w:right="369"/>
              <w:jc w:val="right"/>
              <w:rPr>
                <w:b/>
                <w:sz w:val="26"/>
                <w:szCs w:val="26"/>
              </w:rPr>
            </w:pPr>
            <w:r w:rsidRPr="008C1BC0">
              <w:rPr>
                <w:b/>
                <w:sz w:val="26"/>
                <w:szCs w:val="26"/>
              </w:rPr>
              <w:t>х</w:t>
            </w:r>
          </w:p>
        </w:tc>
      </w:tr>
      <w:tr w:rsidR="00297FC4" w:rsidRPr="008C1BC0" w:rsidTr="00D749D4">
        <w:trPr>
          <w:jc w:val="center"/>
        </w:trPr>
        <w:tc>
          <w:tcPr>
            <w:tcW w:w="20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left w:w="102" w:type="dxa"/>
              <w:right w:w="57" w:type="dxa"/>
            </w:tcMar>
            <w:vAlign w:val="bottom"/>
          </w:tcPr>
          <w:p w:rsidR="00297FC4" w:rsidRPr="008C1BC0" w:rsidRDefault="00297FC4" w:rsidP="0056056C">
            <w:pPr>
              <w:pageBreakBefore/>
              <w:spacing w:before="166" w:after="170" w:line="240" w:lineRule="exact"/>
              <w:ind w:firstLine="329"/>
              <w:rPr>
                <w:sz w:val="26"/>
                <w:szCs w:val="26"/>
              </w:rPr>
            </w:pPr>
            <w:r w:rsidRPr="008C1BC0">
              <w:rPr>
                <w:sz w:val="26"/>
                <w:szCs w:val="26"/>
              </w:rPr>
              <w:lastRenderedPageBreak/>
              <w:t>Апрель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97FC4" w:rsidRPr="008C1BC0" w:rsidRDefault="00297FC4" w:rsidP="0056056C">
            <w:pPr>
              <w:tabs>
                <w:tab w:val="left" w:pos="812"/>
              </w:tabs>
              <w:spacing w:before="166" w:after="170" w:line="240" w:lineRule="exact"/>
              <w:ind w:right="425"/>
              <w:jc w:val="right"/>
              <w:rPr>
                <w:sz w:val="26"/>
                <w:szCs w:val="26"/>
              </w:rPr>
            </w:pPr>
            <w:r w:rsidRPr="008C1BC0">
              <w:rPr>
                <w:sz w:val="26"/>
                <w:szCs w:val="26"/>
              </w:rPr>
              <w:t>641,0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97FC4" w:rsidRPr="008C1BC0" w:rsidRDefault="00297FC4" w:rsidP="0056056C">
            <w:pPr>
              <w:spacing w:before="166" w:after="170" w:line="240" w:lineRule="exact"/>
              <w:ind w:right="425"/>
              <w:jc w:val="right"/>
              <w:rPr>
                <w:sz w:val="26"/>
                <w:szCs w:val="26"/>
              </w:rPr>
            </w:pPr>
            <w:r w:rsidRPr="008C1BC0">
              <w:rPr>
                <w:sz w:val="26"/>
                <w:szCs w:val="26"/>
              </w:rPr>
              <w:t>103,7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97FC4" w:rsidRPr="008C1BC0" w:rsidRDefault="00297FC4" w:rsidP="0056056C">
            <w:pPr>
              <w:spacing w:before="166" w:after="170" w:line="240" w:lineRule="exact"/>
              <w:ind w:right="215"/>
              <w:jc w:val="right"/>
              <w:rPr>
                <w:sz w:val="26"/>
                <w:szCs w:val="26"/>
              </w:rPr>
            </w:pPr>
            <w:r w:rsidRPr="008C1BC0">
              <w:rPr>
                <w:sz w:val="26"/>
                <w:szCs w:val="26"/>
              </w:rPr>
              <w:t>96,7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97FC4" w:rsidRPr="008C1BC0" w:rsidRDefault="00297FC4" w:rsidP="0056056C">
            <w:pPr>
              <w:tabs>
                <w:tab w:val="left" w:pos="2480"/>
              </w:tabs>
              <w:spacing w:before="166" w:after="170" w:line="240" w:lineRule="exact"/>
              <w:ind w:right="142"/>
              <w:jc w:val="right"/>
              <w:rPr>
                <w:sz w:val="26"/>
                <w:szCs w:val="26"/>
              </w:rPr>
            </w:pPr>
            <w:r w:rsidRPr="008C1BC0">
              <w:rPr>
                <w:sz w:val="26"/>
                <w:szCs w:val="26"/>
              </w:rPr>
              <w:t>1 067,7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97FC4" w:rsidRPr="008C1BC0" w:rsidRDefault="00297FC4" w:rsidP="0056056C">
            <w:pPr>
              <w:tabs>
                <w:tab w:val="left" w:pos="589"/>
                <w:tab w:val="left" w:pos="2480"/>
              </w:tabs>
              <w:spacing w:before="166" w:after="170" w:line="240" w:lineRule="exact"/>
              <w:ind w:right="340"/>
              <w:jc w:val="right"/>
              <w:rPr>
                <w:sz w:val="26"/>
                <w:szCs w:val="26"/>
              </w:rPr>
            </w:pPr>
            <w:r w:rsidRPr="008C1BC0">
              <w:rPr>
                <w:sz w:val="26"/>
                <w:szCs w:val="26"/>
              </w:rPr>
              <w:t>56</w:t>
            </w:r>
          </w:p>
        </w:tc>
      </w:tr>
      <w:tr w:rsidR="00297FC4" w:rsidRPr="008C1BC0" w:rsidTr="00605BD0">
        <w:trPr>
          <w:jc w:val="center"/>
        </w:trPr>
        <w:tc>
          <w:tcPr>
            <w:tcW w:w="2085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left w:w="102" w:type="dxa"/>
              <w:right w:w="57" w:type="dxa"/>
            </w:tcMar>
            <w:vAlign w:val="bottom"/>
          </w:tcPr>
          <w:p w:rsidR="00297FC4" w:rsidRPr="008C1BC0" w:rsidRDefault="00297FC4" w:rsidP="0056056C">
            <w:pPr>
              <w:spacing w:before="166" w:after="170" w:line="240" w:lineRule="exact"/>
              <w:ind w:firstLine="328"/>
              <w:rPr>
                <w:sz w:val="26"/>
                <w:szCs w:val="26"/>
              </w:rPr>
            </w:pPr>
            <w:r w:rsidRPr="008C1BC0">
              <w:rPr>
                <w:sz w:val="26"/>
                <w:szCs w:val="26"/>
              </w:rPr>
              <w:t>Май</w:t>
            </w:r>
          </w:p>
        </w:tc>
        <w:tc>
          <w:tcPr>
            <w:tcW w:w="172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7FC4" w:rsidRPr="008C1BC0" w:rsidRDefault="00297FC4" w:rsidP="0056056C">
            <w:pPr>
              <w:tabs>
                <w:tab w:val="left" w:pos="812"/>
              </w:tabs>
              <w:spacing w:before="166" w:after="170" w:line="240" w:lineRule="exact"/>
              <w:ind w:right="425"/>
              <w:jc w:val="right"/>
              <w:rPr>
                <w:sz w:val="26"/>
                <w:szCs w:val="26"/>
              </w:rPr>
            </w:pPr>
            <w:r w:rsidRPr="008C1BC0">
              <w:rPr>
                <w:sz w:val="26"/>
                <w:szCs w:val="26"/>
              </w:rPr>
              <w:t>699,6</w:t>
            </w:r>
          </w:p>
        </w:tc>
        <w:tc>
          <w:tcPr>
            <w:tcW w:w="153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7FC4" w:rsidRPr="008C1BC0" w:rsidRDefault="00297FC4" w:rsidP="0056056C">
            <w:pPr>
              <w:spacing w:before="166" w:after="170" w:line="240" w:lineRule="exact"/>
              <w:ind w:right="425"/>
              <w:jc w:val="right"/>
              <w:rPr>
                <w:sz w:val="26"/>
                <w:szCs w:val="26"/>
              </w:rPr>
            </w:pPr>
            <w:r w:rsidRPr="008C1BC0">
              <w:rPr>
                <w:sz w:val="26"/>
                <w:szCs w:val="26"/>
              </w:rPr>
              <w:t>106,6</w:t>
            </w:r>
          </w:p>
        </w:tc>
        <w:tc>
          <w:tcPr>
            <w:tcW w:w="11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7FC4" w:rsidRPr="008C1BC0" w:rsidRDefault="00297FC4" w:rsidP="0056056C">
            <w:pPr>
              <w:spacing w:before="166" w:after="170" w:line="240" w:lineRule="exact"/>
              <w:ind w:right="215"/>
              <w:jc w:val="right"/>
              <w:rPr>
                <w:sz w:val="26"/>
                <w:szCs w:val="26"/>
              </w:rPr>
            </w:pPr>
            <w:r w:rsidRPr="008C1BC0">
              <w:rPr>
                <w:sz w:val="26"/>
                <w:szCs w:val="26"/>
              </w:rPr>
              <w:t>108,9</w:t>
            </w:r>
          </w:p>
        </w:tc>
        <w:tc>
          <w:tcPr>
            <w:tcW w:w="119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7FC4" w:rsidRPr="008C1BC0" w:rsidRDefault="00297FC4" w:rsidP="0056056C">
            <w:pPr>
              <w:tabs>
                <w:tab w:val="left" w:pos="2480"/>
              </w:tabs>
              <w:spacing w:before="166" w:after="170" w:line="240" w:lineRule="exact"/>
              <w:ind w:right="142"/>
              <w:jc w:val="right"/>
              <w:rPr>
                <w:sz w:val="26"/>
                <w:szCs w:val="26"/>
              </w:rPr>
            </w:pPr>
            <w:r w:rsidRPr="008C1BC0">
              <w:rPr>
                <w:sz w:val="26"/>
                <w:szCs w:val="26"/>
              </w:rPr>
              <w:t>1 070,1</w:t>
            </w:r>
          </w:p>
        </w:tc>
        <w:tc>
          <w:tcPr>
            <w:tcW w:w="11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7FC4" w:rsidRPr="008C1BC0" w:rsidRDefault="00297FC4" w:rsidP="0056056C">
            <w:pPr>
              <w:tabs>
                <w:tab w:val="left" w:pos="589"/>
                <w:tab w:val="left" w:pos="2480"/>
              </w:tabs>
              <w:spacing w:before="166" w:after="170" w:line="240" w:lineRule="exact"/>
              <w:ind w:right="340"/>
              <w:jc w:val="right"/>
              <w:rPr>
                <w:sz w:val="26"/>
                <w:szCs w:val="26"/>
              </w:rPr>
            </w:pPr>
            <w:r w:rsidRPr="008C1BC0">
              <w:rPr>
                <w:sz w:val="26"/>
                <w:szCs w:val="26"/>
              </w:rPr>
              <w:t>51</w:t>
            </w:r>
          </w:p>
        </w:tc>
      </w:tr>
      <w:tr w:rsidR="00297FC4" w:rsidRPr="008C1BC0" w:rsidTr="00D749D4">
        <w:trPr>
          <w:jc w:val="center"/>
        </w:trPr>
        <w:tc>
          <w:tcPr>
            <w:tcW w:w="2085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left w:w="102" w:type="dxa"/>
              <w:right w:w="57" w:type="dxa"/>
            </w:tcMar>
            <w:vAlign w:val="bottom"/>
          </w:tcPr>
          <w:p w:rsidR="00297FC4" w:rsidRPr="008C1BC0" w:rsidRDefault="00297FC4" w:rsidP="0056056C">
            <w:pPr>
              <w:spacing w:before="166" w:after="170" w:line="240" w:lineRule="exact"/>
              <w:ind w:firstLine="328"/>
              <w:rPr>
                <w:sz w:val="26"/>
                <w:szCs w:val="26"/>
              </w:rPr>
            </w:pPr>
            <w:r w:rsidRPr="008C1BC0">
              <w:rPr>
                <w:sz w:val="26"/>
                <w:szCs w:val="26"/>
              </w:rPr>
              <w:t>Июнь</w:t>
            </w:r>
          </w:p>
        </w:tc>
        <w:tc>
          <w:tcPr>
            <w:tcW w:w="172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7FC4" w:rsidRPr="008C1BC0" w:rsidRDefault="00297FC4" w:rsidP="0056056C">
            <w:pPr>
              <w:tabs>
                <w:tab w:val="left" w:pos="812"/>
              </w:tabs>
              <w:spacing w:before="166" w:after="170" w:line="240" w:lineRule="exact"/>
              <w:ind w:right="425"/>
              <w:jc w:val="right"/>
              <w:rPr>
                <w:sz w:val="26"/>
                <w:szCs w:val="26"/>
              </w:rPr>
            </w:pPr>
            <w:r w:rsidRPr="008C1BC0">
              <w:rPr>
                <w:sz w:val="26"/>
                <w:szCs w:val="26"/>
              </w:rPr>
              <w:t>706,6</w:t>
            </w:r>
          </w:p>
        </w:tc>
        <w:tc>
          <w:tcPr>
            <w:tcW w:w="153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7FC4" w:rsidRPr="008C1BC0" w:rsidRDefault="00297FC4" w:rsidP="0056056C">
            <w:pPr>
              <w:spacing w:before="166" w:after="170" w:line="240" w:lineRule="exact"/>
              <w:ind w:right="425"/>
              <w:jc w:val="right"/>
              <w:rPr>
                <w:sz w:val="26"/>
                <w:szCs w:val="26"/>
              </w:rPr>
            </w:pPr>
            <w:r w:rsidRPr="008C1BC0">
              <w:rPr>
                <w:sz w:val="26"/>
                <w:szCs w:val="26"/>
              </w:rPr>
              <w:t>105,8</w:t>
            </w:r>
          </w:p>
        </w:tc>
        <w:tc>
          <w:tcPr>
            <w:tcW w:w="11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7FC4" w:rsidRPr="008C1BC0" w:rsidRDefault="00297FC4" w:rsidP="0056056C">
            <w:pPr>
              <w:spacing w:before="166" w:after="170" w:line="240" w:lineRule="exact"/>
              <w:ind w:right="215"/>
              <w:jc w:val="right"/>
              <w:rPr>
                <w:sz w:val="26"/>
                <w:szCs w:val="26"/>
              </w:rPr>
            </w:pPr>
            <w:r w:rsidRPr="008C1BC0">
              <w:rPr>
                <w:sz w:val="26"/>
                <w:szCs w:val="26"/>
              </w:rPr>
              <w:t>100,6</w:t>
            </w:r>
          </w:p>
        </w:tc>
        <w:tc>
          <w:tcPr>
            <w:tcW w:w="119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7FC4" w:rsidRPr="008C1BC0" w:rsidRDefault="00297FC4" w:rsidP="0056056C">
            <w:pPr>
              <w:tabs>
                <w:tab w:val="left" w:pos="2480"/>
              </w:tabs>
              <w:spacing w:before="166" w:after="170" w:line="240" w:lineRule="exact"/>
              <w:ind w:right="142"/>
              <w:jc w:val="right"/>
              <w:rPr>
                <w:sz w:val="26"/>
                <w:szCs w:val="26"/>
              </w:rPr>
            </w:pPr>
            <w:r w:rsidRPr="008C1BC0">
              <w:rPr>
                <w:sz w:val="26"/>
                <w:szCs w:val="26"/>
              </w:rPr>
              <w:t>1 060,9</w:t>
            </w:r>
          </w:p>
        </w:tc>
        <w:tc>
          <w:tcPr>
            <w:tcW w:w="11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7FC4" w:rsidRPr="008C1BC0" w:rsidRDefault="00297FC4" w:rsidP="0056056C">
            <w:pPr>
              <w:tabs>
                <w:tab w:val="left" w:pos="589"/>
                <w:tab w:val="left" w:pos="2480"/>
              </w:tabs>
              <w:spacing w:before="166" w:after="170" w:line="240" w:lineRule="exact"/>
              <w:ind w:right="340"/>
              <w:jc w:val="right"/>
              <w:rPr>
                <w:sz w:val="26"/>
                <w:szCs w:val="26"/>
              </w:rPr>
            </w:pPr>
            <w:r w:rsidRPr="008C1BC0">
              <w:rPr>
                <w:sz w:val="26"/>
                <w:szCs w:val="26"/>
              </w:rPr>
              <w:t>50</w:t>
            </w:r>
          </w:p>
        </w:tc>
      </w:tr>
      <w:tr w:rsidR="00297FC4" w:rsidRPr="008C1BC0" w:rsidTr="00D749D4">
        <w:trPr>
          <w:jc w:val="center"/>
        </w:trPr>
        <w:tc>
          <w:tcPr>
            <w:tcW w:w="2085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left w:w="102" w:type="dxa"/>
              <w:right w:w="57" w:type="dxa"/>
            </w:tcMar>
            <w:vAlign w:val="bottom"/>
          </w:tcPr>
          <w:p w:rsidR="00297FC4" w:rsidRPr="008C1BC0" w:rsidRDefault="00297FC4" w:rsidP="0056056C">
            <w:pPr>
              <w:spacing w:before="166" w:after="170" w:line="240" w:lineRule="exact"/>
              <w:ind w:right="-57"/>
              <w:rPr>
                <w:b/>
                <w:sz w:val="26"/>
                <w:szCs w:val="26"/>
              </w:rPr>
            </w:pPr>
            <w:r w:rsidRPr="008C1BC0">
              <w:rPr>
                <w:b/>
                <w:sz w:val="26"/>
                <w:szCs w:val="26"/>
              </w:rPr>
              <w:t>I</w:t>
            </w:r>
            <w:r w:rsidRPr="008C1BC0">
              <w:rPr>
                <w:b/>
                <w:sz w:val="26"/>
                <w:szCs w:val="26"/>
                <w:lang w:val="en-US"/>
              </w:rPr>
              <w:t>I</w:t>
            </w:r>
            <w:r w:rsidRPr="008C1BC0">
              <w:rPr>
                <w:b/>
                <w:sz w:val="26"/>
                <w:szCs w:val="26"/>
              </w:rPr>
              <w:t xml:space="preserve"> квартал</w:t>
            </w:r>
          </w:p>
        </w:tc>
        <w:tc>
          <w:tcPr>
            <w:tcW w:w="172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7FC4" w:rsidRPr="008C1BC0" w:rsidRDefault="00297FC4" w:rsidP="0056056C">
            <w:pPr>
              <w:tabs>
                <w:tab w:val="left" w:pos="812"/>
              </w:tabs>
              <w:spacing w:before="166" w:after="170" w:line="240" w:lineRule="exact"/>
              <w:ind w:right="425"/>
              <w:jc w:val="right"/>
              <w:rPr>
                <w:b/>
                <w:sz w:val="26"/>
                <w:szCs w:val="26"/>
              </w:rPr>
            </w:pPr>
            <w:r w:rsidRPr="008C1BC0">
              <w:rPr>
                <w:b/>
                <w:sz w:val="26"/>
                <w:szCs w:val="26"/>
              </w:rPr>
              <w:t>2 047,2</w:t>
            </w:r>
          </w:p>
        </w:tc>
        <w:tc>
          <w:tcPr>
            <w:tcW w:w="153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7FC4" w:rsidRPr="008C1BC0" w:rsidRDefault="00297FC4" w:rsidP="0056056C">
            <w:pPr>
              <w:spacing w:before="166" w:after="170" w:line="240" w:lineRule="exact"/>
              <w:ind w:right="425"/>
              <w:jc w:val="right"/>
              <w:rPr>
                <w:b/>
                <w:sz w:val="26"/>
                <w:szCs w:val="26"/>
              </w:rPr>
            </w:pPr>
            <w:r w:rsidRPr="008C1BC0">
              <w:rPr>
                <w:b/>
                <w:sz w:val="26"/>
                <w:szCs w:val="26"/>
              </w:rPr>
              <w:t>105,4</w:t>
            </w:r>
          </w:p>
        </w:tc>
        <w:tc>
          <w:tcPr>
            <w:tcW w:w="11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7FC4" w:rsidRPr="008C1BC0" w:rsidRDefault="00297FC4" w:rsidP="0056056C">
            <w:pPr>
              <w:spacing w:before="166" w:after="170" w:line="240" w:lineRule="exact"/>
              <w:ind w:right="215"/>
              <w:jc w:val="right"/>
              <w:rPr>
                <w:b/>
                <w:sz w:val="26"/>
                <w:szCs w:val="26"/>
              </w:rPr>
            </w:pPr>
            <w:r w:rsidRPr="008C1BC0">
              <w:rPr>
                <w:b/>
                <w:sz w:val="26"/>
                <w:szCs w:val="26"/>
              </w:rPr>
              <w:t>110,6</w:t>
            </w:r>
          </w:p>
        </w:tc>
        <w:tc>
          <w:tcPr>
            <w:tcW w:w="119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7FC4" w:rsidRPr="008C1BC0" w:rsidRDefault="00297FC4" w:rsidP="0056056C">
            <w:pPr>
              <w:tabs>
                <w:tab w:val="left" w:pos="2480"/>
              </w:tabs>
              <w:spacing w:before="166" w:after="170" w:line="240" w:lineRule="exact"/>
              <w:ind w:right="142"/>
              <w:jc w:val="right"/>
              <w:rPr>
                <w:b/>
                <w:sz w:val="26"/>
                <w:szCs w:val="26"/>
              </w:rPr>
            </w:pPr>
            <w:r w:rsidRPr="008C1BC0">
              <w:rPr>
                <w:b/>
                <w:sz w:val="26"/>
                <w:szCs w:val="26"/>
              </w:rPr>
              <w:t>х</w:t>
            </w:r>
          </w:p>
        </w:tc>
        <w:tc>
          <w:tcPr>
            <w:tcW w:w="11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7FC4" w:rsidRPr="008C1BC0" w:rsidRDefault="00297FC4" w:rsidP="0056056C">
            <w:pPr>
              <w:tabs>
                <w:tab w:val="left" w:pos="589"/>
                <w:tab w:val="left" w:pos="2480"/>
              </w:tabs>
              <w:spacing w:before="166" w:after="170" w:line="240" w:lineRule="exact"/>
              <w:ind w:right="340"/>
              <w:jc w:val="right"/>
              <w:rPr>
                <w:b/>
                <w:sz w:val="26"/>
                <w:szCs w:val="26"/>
              </w:rPr>
            </w:pPr>
            <w:r w:rsidRPr="008C1BC0">
              <w:rPr>
                <w:b/>
                <w:sz w:val="26"/>
                <w:szCs w:val="26"/>
              </w:rPr>
              <w:t>х</w:t>
            </w:r>
          </w:p>
        </w:tc>
      </w:tr>
      <w:tr w:rsidR="00297FC4" w:rsidRPr="008C1BC0" w:rsidTr="00D749D4">
        <w:trPr>
          <w:jc w:val="center"/>
        </w:trPr>
        <w:tc>
          <w:tcPr>
            <w:tcW w:w="2085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left w:w="102" w:type="dxa"/>
              <w:right w:w="57" w:type="dxa"/>
            </w:tcMar>
            <w:vAlign w:val="bottom"/>
          </w:tcPr>
          <w:p w:rsidR="00297FC4" w:rsidRPr="008C1BC0" w:rsidRDefault="00297FC4" w:rsidP="0056056C">
            <w:pPr>
              <w:spacing w:before="166" w:after="170" w:line="240" w:lineRule="exact"/>
              <w:ind w:right="-57"/>
              <w:rPr>
                <w:i/>
                <w:sz w:val="26"/>
                <w:szCs w:val="26"/>
              </w:rPr>
            </w:pPr>
            <w:r w:rsidRPr="008C1BC0">
              <w:rPr>
                <w:i/>
                <w:sz w:val="26"/>
                <w:szCs w:val="26"/>
              </w:rPr>
              <w:t>I полугодие</w:t>
            </w:r>
          </w:p>
        </w:tc>
        <w:tc>
          <w:tcPr>
            <w:tcW w:w="172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7FC4" w:rsidRPr="008C1BC0" w:rsidRDefault="00297FC4" w:rsidP="0056056C">
            <w:pPr>
              <w:tabs>
                <w:tab w:val="left" w:pos="812"/>
              </w:tabs>
              <w:spacing w:before="166" w:after="170" w:line="240" w:lineRule="exact"/>
              <w:ind w:right="425"/>
              <w:jc w:val="right"/>
              <w:rPr>
                <w:i/>
                <w:sz w:val="26"/>
                <w:szCs w:val="26"/>
              </w:rPr>
            </w:pPr>
            <w:r w:rsidRPr="008C1BC0">
              <w:rPr>
                <w:i/>
                <w:sz w:val="26"/>
                <w:szCs w:val="26"/>
              </w:rPr>
              <w:t>3 877,1</w:t>
            </w:r>
          </w:p>
        </w:tc>
        <w:tc>
          <w:tcPr>
            <w:tcW w:w="153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7FC4" w:rsidRPr="008C1BC0" w:rsidRDefault="00297FC4" w:rsidP="0056056C">
            <w:pPr>
              <w:spacing w:before="166" w:after="170" w:line="240" w:lineRule="exact"/>
              <w:ind w:right="425"/>
              <w:jc w:val="right"/>
              <w:rPr>
                <w:i/>
                <w:sz w:val="26"/>
                <w:szCs w:val="26"/>
              </w:rPr>
            </w:pPr>
            <w:r w:rsidRPr="008C1BC0">
              <w:rPr>
                <w:i/>
                <w:sz w:val="26"/>
                <w:szCs w:val="26"/>
              </w:rPr>
              <w:t>106,2</w:t>
            </w:r>
          </w:p>
        </w:tc>
        <w:tc>
          <w:tcPr>
            <w:tcW w:w="11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7FC4" w:rsidRPr="008C1BC0" w:rsidRDefault="00297FC4" w:rsidP="0056056C">
            <w:pPr>
              <w:spacing w:before="166" w:after="170" w:line="240" w:lineRule="exact"/>
              <w:ind w:right="215"/>
              <w:jc w:val="right"/>
              <w:rPr>
                <w:i/>
                <w:sz w:val="26"/>
                <w:szCs w:val="26"/>
              </w:rPr>
            </w:pPr>
            <w:r w:rsidRPr="008C1BC0">
              <w:rPr>
                <w:i/>
                <w:sz w:val="26"/>
                <w:szCs w:val="26"/>
              </w:rPr>
              <w:t>х</w:t>
            </w:r>
          </w:p>
        </w:tc>
        <w:tc>
          <w:tcPr>
            <w:tcW w:w="119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7FC4" w:rsidRPr="008C1BC0" w:rsidRDefault="00297FC4" w:rsidP="0056056C">
            <w:pPr>
              <w:tabs>
                <w:tab w:val="left" w:pos="2480"/>
              </w:tabs>
              <w:spacing w:before="166" w:after="170" w:line="240" w:lineRule="exact"/>
              <w:ind w:right="142"/>
              <w:jc w:val="right"/>
              <w:rPr>
                <w:i/>
                <w:sz w:val="26"/>
                <w:szCs w:val="26"/>
              </w:rPr>
            </w:pPr>
            <w:r w:rsidRPr="008C1BC0">
              <w:rPr>
                <w:i/>
                <w:sz w:val="26"/>
                <w:szCs w:val="26"/>
              </w:rPr>
              <w:t>х</w:t>
            </w:r>
          </w:p>
        </w:tc>
        <w:tc>
          <w:tcPr>
            <w:tcW w:w="11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7FC4" w:rsidRPr="008C1BC0" w:rsidRDefault="00297FC4" w:rsidP="0056056C">
            <w:pPr>
              <w:tabs>
                <w:tab w:val="left" w:pos="589"/>
                <w:tab w:val="left" w:pos="2480"/>
              </w:tabs>
              <w:spacing w:before="166" w:after="170" w:line="240" w:lineRule="exact"/>
              <w:ind w:right="340"/>
              <w:jc w:val="right"/>
              <w:rPr>
                <w:i/>
                <w:sz w:val="26"/>
                <w:szCs w:val="26"/>
              </w:rPr>
            </w:pPr>
            <w:r w:rsidRPr="008C1BC0">
              <w:rPr>
                <w:i/>
                <w:sz w:val="26"/>
                <w:szCs w:val="26"/>
              </w:rPr>
              <w:t>х</w:t>
            </w:r>
          </w:p>
        </w:tc>
      </w:tr>
      <w:tr w:rsidR="00297FC4" w:rsidRPr="008C1BC0" w:rsidTr="00605BD0">
        <w:trPr>
          <w:jc w:val="center"/>
        </w:trPr>
        <w:tc>
          <w:tcPr>
            <w:tcW w:w="2085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left w:w="102" w:type="dxa"/>
              <w:right w:w="57" w:type="dxa"/>
            </w:tcMar>
            <w:vAlign w:val="bottom"/>
          </w:tcPr>
          <w:p w:rsidR="00297FC4" w:rsidRPr="008C1BC0" w:rsidRDefault="00297FC4" w:rsidP="0056056C">
            <w:pPr>
              <w:spacing w:before="166" w:after="170" w:line="240" w:lineRule="exact"/>
              <w:ind w:firstLine="328"/>
              <w:rPr>
                <w:sz w:val="26"/>
                <w:szCs w:val="26"/>
              </w:rPr>
            </w:pPr>
            <w:r w:rsidRPr="008C1BC0">
              <w:rPr>
                <w:sz w:val="26"/>
                <w:szCs w:val="26"/>
              </w:rPr>
              <w:t>Июль</w:t>
            </w:r>
          </w:p>
        </w:tc>
        <w:tc>
          <w:tcPr>
            <w:tcW w:w="172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7FC4" w:rsidRPr="008C1BC0" w:rsidRDefault="00297FC4" w:rsidP="0056056C">
            <w:pPr>
              <w:tabs>
                <w:tab w:val="left" w:pos="812"/>
              </w:tabs>
              <w:spacing w:before="166" w:after="170" w:line="240" w:lineRule="exact"/>
              <w:ind w:right="425"/>
              <w:jc w:val="right"/>
              <w:rPr>
                <w:sz w:val="26"/>
                <w:szCs w:val="26"/>
              </w:rPr>
            </w:pPr>
            <w:r w:rsidRPr="008C1BC0">
              <w:rPr>
                <w:sz w:val="26"/>
                <w:szCs w:val="26"/>
              </w:rPr>
              <w:t>750,6</w:t>
            </w:r>
          </w:p>
        </w:tc>
        <w:tc>
          <w:tcPr>
            <w:tcW w:w="153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7FC4" w:rsidRPr="008C1BC0" w:rsidRDefault="00297FC4" w:rsidP="0056056C">
            <w:pPr>
              <w:spacing w:before="166" w:after="170" w:line="240" w:lineRule="exact"/>
              <w:ind w:right="425"/>
              <w:jc w:val="right"/>
              <w:rPr>
                <w:sz w:val="26"/>
                <w:szCs w:val="26"/>
              </w:rPr>
            </w:pPr>
            <w:r w:rsidRPr="008C1BC0">
              <w:rPr>
                <w:sz w:val="26"/>
                <w:szCs w:val="26"/>
              </w:rPr>
              <w:t>107,2</w:t>
            </w:r>
          </w:p>
        </w:tc>
        <w:tc>
          <w:tcPr>
            <w:tcW w:w="11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7FC4" w:rsidRPr="008C1BC0" w:rsidRDefault="00297FC4" w:rsidP="0056056C">
            <w:pPr>
              <w:spacing w:before="166" w:after="170" w:line="240" w:lineRule="exact"/>
              <w:ind w:right="215"/>
              <w:jc w:val="right"/>
              <w:rPr>
                <w:sz w:val="26"/>
                <w:szCs w:val="26"/>
              </w:rPr>
            </w:pPr>
            <w:r w:rsidRPr="008C1BC0">
              <w:rPr>
                <w:sz w:val="26"/>
                <w:szCs w:val="26"/>
              </w:rPr>
              <w:t>105,9</w:t>
            </w:r>
          </w:p>
        </w:tc>
        <w:tc>
          <w:tcPr>
            <w:tcW w:w="119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7FC4" w:rsidRPr="008C1BC0" w:rsidRDefault="00297FC4" w:rsidP="0056056C">
            <w:pPr>
              <w:tabs>
                <w:tab w:val="left" w:pos="2480"/>
              </w:tabs>
              <w:spacing w:before="166" w:after="170" w:line="240" w:lineRule="exact"/>
              <w:ind w:right="142"/>
              <w:jc w:val="right"/>
              <w:rPr>
                <w:sz w:val="26"/>
                <w:szCs w:val="26"/>
              </w:rPr>
            </w:pPr>
            <w:r w:rsidRPr="008C1BC0">
              <w:rPr>
                <w:sz w:val="26"/>
                <w:szCs w:val="26"/>
              </w:rPr>
              <w:t>1 066,5</w:t>
            </w:r>
          </w:p>
        </w:tc>
        <w:tc>
          <w:tcPr>
            <w:tcW w:w="11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7FC4" w:rsidRPr="008C1BC0" w:rsidRDefault="00297FC4" w:rsidP="0056056C">
            <w:pPr>
              <w:tabs>
                <w:tab w:val="left" w:pos="589"/>
                <w:tab w:val="left" w:pos="2480"/>
              </w:tabs>
              <w:spacing w:before="166" w:after="170" w:line="240" w:lineRule="exact"/>
              <w:ind w:right="340"/>
              <w:jc w:val="right"/>
              <w:rPr>
                <w:sz w:val="26"/>
                <w:szCs w:val="26"/>
              </w:rPr>
            </w:pPr>
            <w:r w:rsidRPr="008C1BC0">
              <w:rPr>
                <w:sz w:val="26"/>
                <w:szCs w:val="26"/>
              </w:rPr>
              <w:t>47</w:t>
            </w:r>
          </w:p>
        </w:tc>
      </w:tr>
      <w:tr w:rsidR="00297FC4" w:rsidRPr="008C1BC0" w:rsidTr="00605BD0">
        <w:trPr>
          <w:jc w:val="center"/>
        </w:trPr>
        <w:tc>
          <w:tcPr>
            <w:tcW w:w="2085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left w:w="102" w:type="dxa"/>
              <w:right w:w="57" w:type="dxa"/>
            </w:tcMar>
            <w:vAlign w:val="bottom"/>
          </w:tcPr>
          <w:p w:rsidR="00297FC4" w:rsidRPr="008C1BC0" w:rsidRDefault="00297FC4" w:rsidP="0056056C">
            <w:pPr>
              <w:spacing w:before="166" w:after="170" w:line="240" w:lineRule="exact"/>
              <w:ind w:firstLine="328"/>
              <w:rPr>
                <w:sz w:val="26"/>
                <w:szCs w:val="26"/>
              </w:rPr>
            </w:pPr>
            <w:r w:rsidRPr="008C1BC0">
              <w:rPr>
                <w:sz w:val="26"/>
                <w:szCs w:val="26"/>
              </w:rPr>
              <w:t>Август</w:t>
            </w:r>
          </w:p>
        </w:tc>
        <w:tc>
          <w:tcPr>
            <w:tcW w:w="172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7FC4" w:rsidRPr="008C1BC0" w:rsidRDefault="00297FC4" w:rsidP="0056056C">
            <w:pPr>
              <w:tabs>
                <w:tab w:val="left" w:pos="812"/>
              </w:tabs>
              <w:spacing w:before="166" w:after="170" w:line="240" w:lineRule="exact"/>
              <w:ind w:right="425"/>
              <w:jc w:val="right"/>
              <w:rPr>
                <w:sz w:val="26"/>
                <w:szCs w:val="26"/>
              </w:rPr>
            </w:pPr>
            <w:r w:rsidRPr="008C1BC0">
              <w:rPr>
                <w:sz w:val="26"/>
                <w:szCs w:val="26"/>
              </w:rPr>
              <w:t>755,3</w:t>
            </w:r>
          </w:p>
        </w:tc>
        <w:tc>
          <w:tcPr>
            <w:tcW w:w="153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7FC4" w:rsidRPr="008C1BC0" w:rsidRDefault="00297FC4" w:rsidP="0056056C">
            <w:pPr>
              <w:spacing w:before="166" w:after="170" w:line="240" w:lineRule="exact"/>
              <w:ind w:right="425"/>
              <w:jc w:val="right"/>
              <w:rPr>
                <w:sz w:val="26"/>
                <w:szCs w:val="26"/>
              </w:rPr>
            </w:pPr>
            <w:r w:rsidRPr="008C1BC0">
              <w:rPr>
                <w:sz w:val="26"/>
                <w:szCs w:val="26"/>
              </w:rPr>
              <w:t>106,5</w:t>
            </w:r>
          </w:p>
        </w:tc>
        <w:tc>
          <w:tcPr>
            <w:tcW w:w="11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7FC4" w:rsidRPr="008C1BC0" w:rsidRDefault="00297FC4" w:rsidP="0056056C">
            <w:pPr>
              <w:spacing w:before="166" w:after="170" w:line="240" w:lineRule="exact"/>
              <w:ind w:right="215"/>
              <w:jc w:val="right"/>
              <w:rPr>
                <w:sz w:val="26"/>
                <w:szCs w:val="26"/>
              </w:rPr>
            </w:pPr>
            <w:r w:rsidRPr="008C1BC0">
              <w:rPr>
                <w:sz w:val="26"/>
                <w:szCs w:val="26"/>
              </w:rPr>
              <w:t>100,9</w:t>
            </w:r>
          </w:p>
        </w:tc>
        <w:tc>
          <w:tcPr>
            <w:tcW w:w="119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7FC4" w:rsidRPr="008C1BC0" w:rsidRDefault="00297FC4" w:rsidP="0056056C">
            <w:pPr>
              <w:tabs>
                <w:tab w:val="left" w:pos="2480"/>
              </w:tabs>
              <w:spacing w:before="166" w:after="170" w:line="240" w:lineRule="exact"/>
              <w:ind w:right="142"/>
              <w:jc w:val="right"/>
              <w:rPr>
                <w:sz w:val="26"/>
                <w:szCs w:val="26"/>
              </w:rPr>
            </w:pPr>
            <w:r w:rsidRPr="008C1BC0">
              <w:rPr>
                <w:sz w:val="26"/>
                <w:szCs w:val="26"/>
              </w:rPr>
              <w:t>1 071,6</w:t>
            </w:r>
          </w:p>
        </w:tc>
        <w:tc>
          <w:tcPr>
            <w:tcW w:w="11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7FC4" w:rsidRPr="008C1BC0" w:rsidRDefault="00297FC4" w:rsidP="0056056C">
            <w:pPr>
              <w:tabs>
                <w:tab w:val="left" w:pos="589"/>
                <w:tab w:val="left" w:pos="2480"/>
              </w:tabs>
              <w:spacing w:before="166" w:after="170" w:line="240" w:lineRule="exact"/>
              <w:ind w:right="340"/>
              <w:jc w:val="right"/>
              <w:rPr>
                <w:sz w:val="26"/>
                <w:szCs w:val="26"/>
              </w:rPr>
            </w:pPr>
            <w:r w:rsidRPr="008C1BC0">
              <w:rPr>
                <w:sz w:val="26"/>
                <w:szCs w:val="26"/>
              </w:rPr>
              <w:t>48</w:t>
            </w:r>
          </w:p>
        </w:tc>
      </w:tr>
      <w:tr w:rsidR="00297FC4" w:rsidRPr="008C1BC0" w:rsidTr="00605BD0">
        <w:trPr>
          <w:jc w:val="center"/>
        </w:trPr>
        <w:tc>
          <w:tcPr>
            <w:tcW w:w="2085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left w:w="102" w:type="dxa"/>
              <w:right w:w="57" w:type="dxa"/>
            </w:tcMar>
            <w:vAlign w:val="bottom"/>
          </w:tcPr>
          <w:p w:rsidR="00297FC4" w:rsidRPr="008C1BC0" w:rsidRDefault="00297FC4" w:rsidP="0056056C">
            <w:pPr>
              <w:spacing w:before="166" w:after="170" w:line="240" w:lineRule="exact"/>
              <w:ind w:firstLine="328"/>
              <w:rPr>
                <w:sz w:val="26"/>
                <w:szCs w:val="26"/>
              </w:rPr>
            </w:pPr>
            <w:r w:rsidRPr="008C1BC0">
              <w:rPr>
                <w:sz w:val="26"/>
                <w:szCs w:val="26"/>
              </w:rPr>
              <w:t>Сентябрь</w:t>
            </w:r>
          </w:p>
        </w:tc>
        <w:tc>
          <w:tcPr>
            <w:tcW w:w="172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7FC4" w:rsidRPr="008C1BC0" w:rsidRDefault="00297FC4" w:rsidP="0056056C">
            <w:pPr>
              <w:tabs>
                <w:tab w:val="left" w:pos="812"/>
              </w:tabs>
              <w:spacing w:before="166" w:after="170" w:line="240" w:lineRule="exact"/>
              <w:ind w:right="425"/>
              <w:jc w:val="right"/>
              <w:rPr>
                <w:sz w:val="26"/>
                <w:szCs w:val="26"/>
              </w:rPr>
            </w:pPr>
            <w:r w:rsidRPr="008C1BC0">
              <w:rPr>
                <w:sz w:val="26"/>
                <w:szCs w:val="26"/>
              </w:rPr>
              <w:t>695,6</w:t>
            </w:r>
          </w:p>
        </w:tc>
        <w:tc>
          <w:tcPr>
            <w:tcW w:w="153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7FC4" w:rsidRPr="008C1BC0" w:rsidRDefault="00297FC4" w:rsidP="0056056C">
            <w:pPr>
              <w:spacing w:before="166" w:after="170" w:line="240" w:lineRule="exact"/>
              <w:ind w:right="425"/>
              <w:jc w:val="right"/>
              <w:rPr>
                <w:sz w:val="26"/>
                <w:szCs w:val="26"/>
              </w:rPr>
            </w:pPr>
            <w:r w:rsidRPr="008C1BC0">
              <w:rPr>
                <w:sz w:val="26"/>
                <w:szCs w:val="26"/>
              </w:rPr>
              <w:t>105,4</w:t>
            </w:r>
          </w:p>
        </w:tc>
        <w:tc>
          <w:tcPr>
            <w:tcW w:w="11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7FC4" w:rsidRPr="008C1BC0" w:rsidRDefault="00297FC4" w:rsidP="0056056C">
            <w:pPr>
              <w:spacing w:before="166" w:after="170" w:line="240" w:lineRule="exact"/>
              <w:ind w:right="215"/>
              <w:jc w:val="right"/>
              <w:rPr>
                <w:sz w:val="26"/>
                <w:szCs w:val="26"/>
              </w:rPr>
            </w:pPr>
            <w:r w:rsidRPr="008C1BC0">
              <w:rPr>
                <w:sz w:val="26"/>
                <w:szCs w:val="26"/>
              </w:rPr>
              <w:t>91,8</w:t>
            </w:r>
          </w:p>
        </w:tc>
        <w:tc>
          <w:tcPr>
            <w:tcW w:w="119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7FC4" w:rsidRPr="008C1BC0" w:rsidRDefault="00297FC4" w:rsidP="0056056C">
            <w:pPr>
              <w:tabs>
                <w:tab w:val="left" w:pos="2480"/>
              </w:tabs>
              <w:spacing w:before="166" w:after="170" w:line="240" w:lineRule="exact"/>
              <w:ind w:right="142"/>
              <w:jc w:val="right"/>
              <w:rPr>
                <w:sz w:val="26"/>
                <w:szCs w:val="26"/>
              </w:rPr>
            </w:pPr>
            <w:r w:rsidRPr="008C1BC0">
              <w:rPr>
                <w:sz w:val="26"/>
                <w:szCs w:val="26"/>
              </w:rPr>
              <w:t>1 087,3</w:t>
            </w:r>
          </w:p>
        </w:tc>
        <w:tc>
          <w:tcPr>
            <w:tcW w:w="11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7FC4" w:rsidRPr="008C1BC0" w:rsidRDefault="00297FC4" w:rsidP="0056056C">
            <w:pPr>
              <w:tabs>
                <w:tab w:val="left" w:pos="589"/>
                <w:tab w:val="left" w:pos="2480"/>
              </w:tabs>
              <w:spacing w:before="166" w:after="170" w:line="240" w:lineRule="exact"/>
              <w:ind w:right="340"/>
              <w:jc w:val="right"/>
              <w:rPr>
                <w:sz w:val="26"/>
                <w:szCs w:val="26"/>
              </w:rPr>
            </w:pPr>
            <w:r w:rsidRPr="008C1BC0">
              <w:rPr>
                <w:sz w:val="26"/>
                <w:szCs w:val="26"/>
              </w:rPr>
              <w:t>52</w:t>
            </w:r>
          </w:p>
        </w:tc>
      </w:tr>
      <w:tr w:rsidR="00297FC4" w:rsidRPr="008C1BC0" w:rsidTr="00605BD0">
        <w:trPr>
          <w:jc w:val="center"/>
        </w:trPr>
        <w:tc>
          <w:tcPr>
            <w:tcW w:w="2085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left w:w="102" w:type="dxa"/>
              <w:right w:w="57" w:type="dxa"/>
            </w:tcMar>
            <w:vAlign w:val="bottom"/>
          </w:tcPr>
          <w:p w:rsidR="00297FC4" w:rsidRPr="008C1BC0" w:rsidRDefault="00297FC4" w:rsidP="0056056C">
            <w:pPr>
              <w:spacing w:before="166" w:after="170" w:line="240" w:lineRule="exact"/>
              <w:rPr>
                <w:sz w:val="26"/>
                <w:szCs w:val="26"/>
              </w:rPr>
            </w:pPr>
            <w:r w:rsidRPr="008C1BC0">
              <w:rPr>
                <w:b/>
                <w:sz w:val="26"/>
                <w:szCs w:val="26"/>
              </w:rPr>
              <w:t>I</w:t>
            </w:r>
            <w:r w:rsidRPr="008C1BC0">
              <w:rPr>
                <w:b/>
                <w:sz w:val="26"/>
                <w:szCs w:val="26"/>
                <w:lang w:val="en-US"/>
              </w:rPr>
              <w:t>II</w:t>
            </w:r>
            <w:r w:rsidRPr="008C1BC0">
              <w:rPr>
                <w:b/>
                <w:sz w:val="26"/>
                <w:szCs w:val="26"/>
              </w:rPr>
              <w:t xml:space="preserve"> квартал</w:t>
            </w:r>
          </w:p>
        </w:tc>
        <w:tc>
          <w:tcPr>
            <w:tcW w:w="172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7FC4" w:rsidRPr="008C1BC0" w:rsidRDefault="00297FC4" w:rsidP="0056056C">
            <w:pPr>
              <w:tabs>
                <w:tab w:val="left" w:pos="812"/>
              </w:tabs>
              <w:spacing w:before="166" w:after="170" w:line="240" w:lineRule="exact"/>
              <w:ind w:right="425"/>
              <w:jc w:val="right"/>
              <w:rPr>
                <w:b/>
                <w:sz w:val="26"/>
                <w:szCs w:val="26"/>
              </w:rPr>
            </w:pPr>
            <w:r w:rsidRPr="008C1BC0">
              <w:rPr>
                <w:b/>
                <w:sz w:val="26"/>
                <w:szCs w:val="26"/>
              </w:rPr>
              <w:t>2 201,5</w:t>
            </w:r>
          </w:p>
        </w:tc>
        <w:tc>
          <w:tcPr>
            <w:tcW w:w="153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7FC4" w:rsidRPr="008C1BC0" w:rsidRDefault="00297FC4" w:rsidP="0056056C">
            <w:pPr>
              <w:spacing w:before="166" w:after="170" w:line="240" w:lineRule="exact"/>
              <w:ind w:right="425"/>
              <w:jc w:val="right"/>
              <w:rPr>
                <w:b/>
                <w:sz w:val="26"/>
                <w:szCs w:val="26"/>
              </w:rPr>
            </w:pPr>
            <w:r w:rsidRPr="008C1BC0">
              <w:rPr>
                <w:b/>
                <w:sz w:val="26"/>
                <w:szCs w:val="26"/>
              </w:rPr>
              <w:t>106,4</w:t>
            </w:r>
          </w:p>
        </w:tc>
        <w:tc>
          <w:tcPr>
            <w:tcW w:w="11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7FC4" w:rsidRPr="008C1BC0" w:rsidRDefault="00297FC4" w:rsidP="0056056C">
            <w:pPr>
              <w:spacing w:before="166" w:after="170" w:line="240" w:lineRule="exact"/>
              <w:ind w:right="215"/>
              <w:jc w:val="right"/>
              <w:rPr>
                <w:b/>
                <w:sz w:val="26"/>
                <w:szCs w:val="26"/>
              </w:rPr>
            </w:pPr>
            <w:r w:rsidRPr="008C1BC0">
              <w:rPr>
                <w:b/>
                <w:sz w:val="26"/>
                <w:szCs w:val="26"/>
              </w:rPr>
              <w:t>106,9</w:t>
            </w:r>
          </w:p>
        </w:tc>
        <w:tc>
          <w:tcPr>
            <w:tcW w:w="119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7FC4" w:rsidRPr="008C1BC0" w:rsidRDefault="00297FC4" w:rsidP="0056056C">
            <w:pPr>
              <w:tabs>
                <w:tab w:val="left" w:pos="2480"/>
              </w:tabs>
              <w:spacing w:before="166" w:after="170" w:line="240" w:lineRule="exact"/>
              <w:ind w:right="142"/>
              <w:jc w:val="right"/>
              <w:rPr>
                <w:b/>
                <w:sz w:val="26"/>
                <w:szCs w:val="26"/>
              </w:rPr>
            </w:pPr>
            <w:r w:rsidRPr="008C1BC0">
              <w:rPr>
                <w:b/>
                <w:sz w:val="26"/>
                <w:szCs w:val="26"/>
              </w:rPr>
              <w:t>х</w:t>
            </w:r>
          </w:p>
        </w:tc>
        <w:tc>
          <w:tcPr>
            <w:tcW w:w="11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7FC4" w:rsidRPr="008C1BC0" w:rsidRDefault="00297FC4" w:rsidP="0056056C">
            <w:pPr>
              <w:tabs>
                <w:tab w:val="left" w:pos="589"/>
                <w:tab w:val="left" w:pos="2480"/>
              </w:tabs>
              <w:spacing w:before="166" w:after="170" w:line="240" w:lineRule="exact"/>
              <w:ind w:right="340"/>
              <w:jc w:val="right"/>
              <w:rPr>
                <w:b/>
                <w:sz w:val="26"/>
                <w:szCs w:val="26"/>
              </w:rPr>
            </w:pPr>
            <w:r w:rsidRPr="008C1BC0">
              <w:rPr>
                <w:b/>
                <w:sz w:val="26"/>
                <w:szCs w:val="26"/>
              </w:rPr>
              <w:t>х</w:t>
            </w:r>
          </w:p>
        </w:tc>
      </w:tr>
      <w:tr w:rsidR="00297FC4" w:rsidRPr="008C1BC0" w:rsidTr="00605BD0">
        <w:trPr>
          <w:jc w:val="center"/>
        </w:trPr>
        <w:tc>
          <w:tcPr>
            <w:tcW w:w="2085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left w:w="102" w:type="dxa"/>
              <w:right w:w="57" w:type="dxa"/>
            </w:tcMar>
            <w:vAlign w:val="bottom"/>
          </w:tcPr>
          <w:p w:rsidR="00297FC4" w:rsidRPr="008C1BC0" w:rsidRDefault="00297FC4" w:rsidP="0056056C">
            <w:pPr>
              <w:spacing w:before="166" w:after="170" w:line="240" w:lineRule="exact"/>
              <w:rPr>
                <w:i/>
                <w:sz w:val="26"/>
                <w:szCs w:val="26"/>
              </w:rPr>
            </w:pPr>
            <w:r w:rsidRPr="008C1BC0">
              <w:rPr>
                <w:i/>
                <w:sz w:val="26"/>
                <w:szCs w:val="26"/>
              </w:rPr>
              <w:t>Январь-сентябрь</w:t>
            </w:r>
          </w:p>
        </w:tc>
        <w:tc>
          <w:tcPr>
            <w:tcW w:w="172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7FC4" w:rsidRPr="008C1BC0" w:rsidRDefault="00297FC4" w:rsidP="0056056C">
            <w:pPr>
              <w:tabs>
                <w:tab w:val="left" w:pos="812"/>
              </w:tabs>
              <w:spacing w:before="166" w:after="170" w:line="240" w:lineRule="exact"/>
              <w:ind w:right="425"/>
              <w:jc w:val="right"/>
              <w:rPr>
                <w:i/>
                <w:sz w:val="26"/>
                <w:szCs w:val="26"/>
              </w:rPr>
            </w:pPr>
            <w:r w:rsidRPr="008C1BC0">
              <w:rPr>
                <w:i/>
                <w:sz w:val="26"/>
                <w:szCs w:val="26"/>
              </w:rPr>
              <w:t>6 078,6</w:t>
            </w:r>
          </w:p>
        </w:tc>
        <w:tc>
          <w:tcPr>
            <w:tcW w:w="153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7FC4" w:rsidRPr="008C1BC0" w:rsidRDefault="00297FC4" w:rsidP="0056056C">
            <w:pPr>
              <w:spacing w:before="166" w:after="170" w:line="240" w:lineRule="exact"/>
              <w:ind w:right="425"/>
              <w:jc w:val="right"/>
              <w:rPr>
                <w:i/>
                <w:sz w:val="26"/>
                <w:szCs w:val="26"/>
                <w:lang w:val="en-US"/>
              </w:rPr>
            </w:pPr>
            <w:r w:rsidRPr="008C1BC0">
              <w:rPr>
                <w:i/>
                <w:sz w:val="26"/>
                <w:szCs w:val="26"/>
              </w:rPr>
              <w:t>106,</w:t>
            </w:r>
            <w:r w:rsidRPr="008C1BC0">
              <w:rPr>
                <w:i/>
                <w:sz w:val="26"/>
                <w:szCs w:val="26"/>
                <w:lang w:val="en-US"/>
              </w:rPr>
              <w:t>3</w:t>
            </w:r>
          </w:p>
        </w:tc>
        <w:tc>
          <w:tcPr>
            <w:tcW w:w="11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7FC4" w:rsidRPr="008C1BC0" w:rsidRDefault="00297FC4" w:rsidP="0056056C">
            <w:pPr>
              <w:spacing w:before="166" w:after="170" w:line="240" w:lineRule="exact"/>
              <w:ind w:right="215"/>
              <w:jc w:val="right"/>
              <w:rPr>
                <w:i/>
                <w:sz w:val="26"/>
                <w:szCs w:val="26"/>
              </w:rPr>
            </w:pPr>
            <w:r w:rsidRPr="008C1BC0">
              <w:rPr>
                <w:i/>
                <w:sz w:val="26"/>
                <w:szCs w:val="26"/>
              </w:rPr>
              <w:t>х</w:t>
            </w:r>
          </w:p>
        </w:tc>
        <w:tc>
          <w:tcPr>
            <w:tcW w:w="119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7FC4" w:rsidRPr="008C1BC0" w:rsidRDefault="00297FC4" w:rsidP="0056056C">
            <w:pPr>
              <w:tabs>
                <w:tab w:val="left" w:pos="2480"/>
              </w:tabs>
              <w:spacing w:before="166" w:after="170" w:line="240" w:lineRule="exact"/>
              <w:ind w:right="142"/>
              <w:jc w:val="right"/>
              <w:rPr>
                <w:i/>
                <w:sz w:val="26"/>
                <w:szCs w:val="26"/>
              </w:rPr>
            </w:pPr>
            <w:r w:rsidRPr="008C1BC0">
              <w:rPr>
                <w:i/>
                <w:sz w:val="26"/>
                <w:szCs w:val="26"/>
              </w:rPr>
              <w:t>х</w:t>
            </w:r>
          </w:p>
        </w:tc>
        <w:tc>
          <w:tcPr>
            <w:tcW w:w="11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7FC4" w:rsidRPr="008C1BC0" w:rsidRDefault="00297FC4" w:rsidP="0056056C">
            <w:pPr>
              <w:tabs>
                <w:tab w:val="left" w:pos="589"/>
                <w:tab w:val="left" w:pos="2480"/>
              </w:tabs>
              <w:spacing w:before="166" w:after="170" w:line="240" w:lineRule="exact"/>
              <w:ind w:right="340"/>
              <w:jc w:val="right"/>
              <w:rPr>
                <w:i/>
                <w:sz w:val="26"/>
                <w:szCs w:val="26"/>
              </w:rPr>
            </w:pPr>
            <w:r w:rsidRPr="008C1BC0">
              <w:rPr>
                <w:i/>
                <w:sz w:val="26"/>
                <w:szCs w:val="26"/>
              </w:rPr>
              <w:t>х</w:t>
            </w:r>
          </w:p>
        </w:tc>
      </w:tr>
      <w:tr w:rsidR="00297FC4" w:rsidRPr="008C1BC0" w:rsidTr="00605BD0">
        <w:trPr>
          <w:jc w:val="center"/>
        </w:trPr>
        <w:tc>
          <w:tcPr>
            <w:tcW w:w="2085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left w:w="102" w:type="dxa"/>
              <w:right w:w="57" w:type="dxa"/>
            </w:tcMar>
            <w:vAlign w:val="bottom"/>
          </w:tcPr>
          <w:p w:rsidR="00297FC4" w:rsidRPr="008C1BC0" w:rsidRDefault="00297FC4" w:rsidP="0056056C">
            <w:pPr>
              <w:spacing w:before="166" w:after="170" w:line="240" w:lineRule="exact"/>
              <w:ind w:firstLine="328"/>
              <w:rPr>
                <w:sz w:val="26"/>
                <w:szCs w:val="26"/>
              </w:rPr>
            </w:pPr>
            <w:r w:rsidRPr="008C1BC0">
              <w:rPr>
                <w:sz w:val="26"/>
                <w:szCs w:val="26"/>
              </w:rPr>
              <w:t>Октябрь</w:t>
            </w:r>
          </w:p>
        </w:tc>
        <w:tc>
          <w:tcPr>
            <w:tcW w:w="172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7FC4" w:rsidRPr="008C1BC0" w:rsidRDefault="00297FC4" w:rsidP="0056056C">
            <w:pPr>
              <w:tabs>
                <w:tab w:val="left" w:pos="812"/>
              </w:tabs>
              <w:spacing w:before="166" w:after="170" w:line="240" w:lineRule="exact"/>
              <w:ind w:right="425"/>
              <w:jc w:val="right"/>
              <w:rPr>
                <w:sz w:val="26"/>
                <w:szCs w:val="26"/>
              </w:rPr>
            </w:pPr>
            <w:r w:rsidRPr="008C1BC0">
              <w:rPr>
                <w:sz w:val="26"/>
                <w:szCs w:val="26"/>
              </w:rPr>
              <w:t>712,8</w:t>
            </w:r>
          </w:p>
        </w:tc>
        <w:tc>
          <w:tcPr>
            <w:tcW w:w="153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7FC4" w:rsidRPr="008C1BC0" w:rsidRDefault="00297FC4" w:rsidP="0056056C">
            <w:pPr>
              <w:spacing w:before="166" w:after="170" w:line="240" w:lineRule="exact"/>
              <w:ind w:right="425"/>
              <w:jc w:val="right"/>
              <w:rPr>
                <w:sz w:val="26"/>
                <w:szCs w:val="26"/>
              </w:rPr>
            </w:pPr>
            <w:r w:rsidRPr="008C1BC0">
              <w:rPr>
                <w:sz w:val="26"/>
                <w:szCs w:val="26"/>
              </w:rPr>
              <w:t>107,7</w:t>
            </w:r>
          </w:p>
        </w:tc>
        <w:tc>
          <w:tcPr>
            <w:tcW w:w="11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7FC4" w:rsidRPr="008C1BC0" w:rsidRDefault="00297FC4" w:rsidP="0056056C">
            <w:pPr>
              <w:spacing w:before="166" w:after="170" w:line="240" w:lineRule="exact"/>
              <w:ind w:right="215"/>
              <w:jc w:val="right"/>
              <w:rPr>
                <w:sz w:val="26"/>
                <w:szCs w:val="26"/>
              </w:rPr>
            </w:pPr>
            <w:r w:rsidRPr="008C1BC0">
              <w:rPr>
                <w:sz w:val="26"/>
                <w:szCs w:val="26"/>
              </w:rPr>
              <w:t>102,3</w:t>
            </w:r>
          </w:p>
        </w:tc>
        <w:tc>
          <w:tcPr>
            <w:tcW w:w="119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7FC4" w:rsidRPr="008C1BC0" w:rsidRDefault="00297FC4" w:rsidP="0056056C">
            <w:pPr>
              <w:tabs>
                <w:tab w:val="left" w:pos="2480"/>
              </w:tabs>
              <w:spacing w:before="166" w:after="170" w:line="240" w:lineRule="exact"/>
              <w:ind w:right="142"/>
              <w:jc w:val="right"/>
              <w:rPr>
                <w:sz w:val="26"/>
                <w:szCs w:val="26"/>
              </w:rPr>
            </w:pPr>
            <w:r w:rsidRPr="008C1BC0">
              <w:rPr>
                <w:sz w:val="26"/>
                <w:szCs w:val="26"/>
              </w:rPr>
              <w:t>1 136,9</w:t>
            </w:r>
          </w:p>
        </w:tc>
        <w:tc>
          <w:tcPr>
            <w:tcW w:w="11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7FC4" w:rsidRPr="008C1BC0" w:rsidRDefault="00297FC4" w:rsidP="0056056C">
            <w:pPr>
              <w:tabs>
                <w:tab w:val="left" w:pos="589"/>
                <w:tab w:val="left" w:pos="2480"/>
              </w:tabs>
              <w:spacing w:before="166" w:after="170" w:line="240" w:lineRule="exact"/>
              <w:ind w:right="340"/>
              <w:jc w:val="right"/>
              <w:rPr>
                <w:sz w:val="26"/>
                <w:szCs w:val="26"/>
              </w:rPr>
            </w:pPr>
            <w:r w:rsidRPr="008C1BC0">
              <w:rPr>
                <w:sz w:val="26"/>
                <w:szCs w:val="26"/>
              </w:rPr>
              <w:t>52</w:t>
            </w:r>
          </w:p>
        </w:tc>
      </w:tr>
      <w:tr w:rsidR="00297FC4" w:rsidRPr="008C1BC0" w:rsidTr="00605BD0">
        <w:trPr>
          <w:jc w:val="center"/>
        </w:trPr>
        <w:tc>
          <w:tcPr>
            <w:tcW w:w="2085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left w:w="102" w:type="dxa"/>
              <w:right w:w="57" w:type="dxa"/>
            </w:tcMar>
            <w:vAlign w:val="bottom"/>
          </w:tcPr>
          <w:p w:rsidR="00297FC4" w:rsidRPr="008C1BC0" w:rsidRDefault="00297FC4" w:rsidP="0056056C">
            <w:pPr>
              <w:spacing w:before="166" w:after="170" w:line="240" w:lineRule="exact"/>
              <w:ind w:firstLine="328"/>
              <w:rPr>
                <w:sz w:val="26"/>
                <w:szCs w:val="26"/>
              </w:rPr>
            </w:pPr>
            <w:r w:rsidRPr="008C1BC0">
              <w:rPr>
                <w:sz w:val="26"/>
                <w:szCs w:val="26"/>
              </w:rPr>
              <w:t>Ноябрь</w:t>
            </w:r>
          </w:p>
        </w:tc>
        <w:tc>
          <w:tcPr>
            <w:tcW w:w="172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7FC4" w:rsidRPr="008C1BC0" w:rsidRDefault="00297FC4" w:rsidP="0056056C">
            <w:pPr>
              <w:tabs>
                <w:tab w:val="left" w:pos="812"/>
              </w:tabs>
              <w:spacing w:before="166" w:after="170" w:line="240" w:lineRule="exact"/>
              <w:ind w:right="425"/>
              <w:jc w:val="right"/>
              <w:rPr>
                <w:sz w:val="26"/>
                <w:szCs w:val="26"/>
              </w:rPr>
            </w:pPr>
            <w:r w:rsidRPr="008C1BC0">
              <w:rPr>
                <w:sz w:val="26"/>
                <w:szCs w:val="26"/>
              </w:rPr>
              <w:t>694,2</w:t>
            </w:r>
          </w:p>
        </w:tc>
        <w:tc>
          <w:tcPr>
            <w:tcW w:w="153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7FC4" w:rsidRPr="008C1BC0" w:rsidRDefault="00297FC4" w:rsidP="0056056C">
            <w:pPr>
              <w:spacing w:before="166" w:after="170" w:line="240" w:lineRule="exact"/>
              <w:ind w:right="425"/>
              <w:jc w:val="right"/>
              <w:rPr>
                <w:sz w:val="26"/>
                <w:szCs w:val="26"/>
              </w:rPr>
            </w:pPr>
            <w:r w:rsidRPr="008C1BC0">
              <w:rPr>
                <w:sz w:val="26"/>
                <w:szCs w:val="26"/>
              </w:rPr>
              <w:t>109,4</w:t>
            </w:r>
          </w:p>
        </w:tc>
        <w:tc>
          <w:tcPr>
            <w:tcW w:w="11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7FC4" w:rsidRPr="008C1BC0" w:rsidRDefault="00297FC4" w:rsidP="0056056C">
            <w:pPr>
              <w:spacing w:before="166" w:after="170" w:line="240" w:lineRule="exact"/>
              <w:ind w:right="215"/>
              <w:jc w:val="right"/>
              <w:rPr>
                <w:sz w:val="26"/>
                <w:szCs w:val="26"/>
              </w:rPr>
            </w:pPr>
            <w:r w:rsidRPr="008C1BC0">
              <w:rPr>
                <w:sz w:val="26"/>
                <w:szCs w:val="26"/>
              </w:rPr>
              <w:t>96,7</w:t>
            </w:r>
          </w:p>
        </w:tc>
        <w:tc>
          <w:tcPr>
            <w:tcW w:w="119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7FC4" w:rsidRPr="008C1BC0" w:rsidRDefault="00297FC4" w:rsidP="0056056C">
            <w:pPr>
              <w:tabs>
                <w:tab w:val="left" w:pos="2480"/>
              </w:tabs>
              <w:spacing w:before="166" w:after="170" w:line="240" w:lineRule="exact"/>
              <w:ind w:right="142"/>
              <w:jc w:val="right"/>
              <w:rPr>
                <w:sz w:val="26"/>
                <w:szCs w:val="26"/>
              </w:rPr>
            </w:pPr>
            <w:r w:rsidRPr="008C1BC0">
              <w:rPr>
                <w:sz w:val="26"/>
                <w:szCs w:val="26"/>
              </w:rPr>
              <w:t>1 151,0</w:t>
            </w:r>
          </w:p>
        </w:tc>
        <w:tc>
          <w:tcPr>
            <w:tcW w:w="11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7FC4" w:rsidRPr="008C1BC0" w:rsidRDefault="00297FC4" w:rsidP="0056056C">
            <w:pPr>
              <w:tabs>
                <w:tab w:val="left" w:pos="589"/>
                <w:tab w:val="left" w:pos="2480"/>
              </w:tabs>
              <w:spacing w:before="166" w:after="170" w:line="240" w:lineRule="exact"/>
              <w:ind w:right="340"/>
              <w:jc w:val="right"/>
              <w:rPr>
                <w:sz w:val="26"/>
                <w:szCs w:val="26"/>
              </w:rPr>
            </w:pPr>
            <w:r w:rsidRPr="008C1BC0">
              <w:rPr>
                <w:sz w:val="26"/>
                <w:szCs w:val="26"/>
              </w:rPr>
              <w:t>58</w:t>
            </w:r>
          </w:p>
        </w:tc>
      </w:tr>
      <w:tr w:rsidR="00297FC4" w:rsidRPr="008C1BC0" w:rsidTr="00605BD0">
        <w:trPr>
          <w:jc w:val="center"/>
        </w:trPr>
        <w:tc>
          <w:tcPr>
            <w:tcW w:w="2085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left w:w="102" w:type="dxa"/>
              <w:right w:w="57" w:type="dxa"/>
            </w:tcMar>
            <w:vAlign w:val="bottom"/>
          </w:tcPr>
          <w:p w:rsidR="00297FC4" w:rsidRPr="008C1BC0" w:rsidRDefault="00297FC4" w:rsidP="0056056C">
            <w:pPr>
              <w:spacing w:before="166" w:after="170" w:line="240" w:lineRule="exact"/>
              <w:ind w:firstLine="328"/>
              <w:rPr>
                <w:sz w:val="26"/>
                <w:szCs w:val="26"/>
              </w:rPr>
            </w:pPr>
            <w:r w:rsidRPr="008C1BC0">
              <w:rPr>
                <w:sz w:val="26"/>
                <w:szCs w:val="26"/>
              </w:rPr>
              <w:t>Декабрь</w:t>
            </w:r>
          </w:p>
        </w:tc>
        <w:tc>
          <w:tcPr>
            <w:tcW w:w="172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7FC4" w:rsidRPr="008C1BC0" w:rsidRDefault="00297FC4" w:rsidP="0056056C">
            <w:pPr>
              <w:tabs>
                <w:tab w:val="left" w:pos="812"/>
              </w:tabs>
              <w:spacing w:before="166" w:after="170" w:line="240" w:lineRule="exact"/>
              <w:ind w:right="425"/>
              <w:jc w:val="right"/>
              <w:rPr>
                <w:sz w:val="26"/>
                <w:szCs w:val="26"/>
              </w:rPr>
            </w:pPr>
            <w:r w:rsidRPr="008C1BC0">
              <w:rPr>
                <w:sz w:val="26"/>
                <w:szCs w:val="26"/>
              </w:rPr>
              <w:t>817,3</w:t>
            </w:r>
          </w:p>
        </w:tc>
        <w:tc>
          <w:tcPr>
            <w:tcW w:w="153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7FC4" w:rsidRPr="008C1BC0" w:rsidRDefault="00297FC4" w:rsidP="0056056C">
            <w:pPr>
              <w:spacing w:before="166" w:after="170" w:line="240" w:lineRule="exact"/>
              <w:ind w:right="425"/>
              <w:jc w:val="right"/>
              <w:rPr>
                <w:sz w:val="26"/>
                <w:szCs w:val="26"/>
              </w:rPr>
            </w:pPr>
            <w:r w:rsidRPr="008C1BC0">
              <w:rPr>
                <w:sz w:val="26"/>
                <w:szCs w:val="26"/>
              </w:rPr>
              <w:t>107,1</w:t>
            </w:r>
          </w:p>
        </w:tc>
        <w:tc>
          <w:tcPr>
            <w:tcW w:w="11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7FC4" w:rsidRPr="008C1BC0" w:rsidRDefault="00297FC4" w:rsidP="0056056C">
            <w:pPr>
              <w:spacing w:before="166" w:after="170" w:line="240" w:lineRule="exact"/>
              <w:ind w:right="215"/>
              <w:jc w:val="right"/>
              <w:rPr>
                <w:sz w:val="26"/>
                <w:szCs w:val="26"/>
              </w:rPr>
            </w:pPr>
            <w:r w:rsidRPr="008C1BC0">
              <w:rPr>
                <w:sz w:val="26"/>
                <w:szCs w:val="26"/>
              </w:rPr>
              <w:t>117,1</w:t>
            </w:r>
          </w:p>
        </w:tc>
        <w:tc>
          <w:tcPr>
            <w:tcW w:w="119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7FC4" w:rsidRPr="008C1BC0" w:rsidRDefault="00297FC4" w:rsidP="0056056C">
            <w:pPr>
              <w:tabs>
                <w:tab w:val="left" w:pos="2480"/>
              </w:tabs>
              <w:spacing w:before="166" w:after="170" w:line="240" w:lineRule="exact"/>
              <w:ind w:right="142"/>
              <w:jc w:val="right"/>
              <w:rPr>
                <w:sz w:val="26"/>
                <w:szCs w:val="26"/>
              </w:rPr>
            </w:pPr>
            <w:r w:rsidRPr="008C1BC0">
              <w:rPr>
                <w:sz w:val="26"/>
                <w:szCs w:val="26"/>
              </w:rPr>
              <w:t>1 161,5</w:t>
            </w:r>
          </w:p>
        </w:tc>
        <w:tc>
          <w:tcPr>
            <w:tcW w:w="11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7FC4" w:rsidRPr="008C1BC0" w:rsidRDefault="00297FC4" w:rsidP="0056056C">
            <w:pPr>
              <w:tabs>
                <w:tab w:val="left" w:pos="589"/>
                <w:tab w:val="left" w:pos="2480"/>
              </w:tabs>
              <w:spacing w:before="166" w:after="170" w:line="240" w:lineRule="exact"/>
              <w:ind w:right="340"/>
              <w:jc w:val="right"/>
              <w:rPr>
                <w:sz w:val="26"/>
                <w:szCs w:val="26"/>
              </w:rPr>
            </w:pPr>
            <w:r w:rsidRPr="008C1BC0">
              <w:rPr>
                <w:sz w:val="26"/>
                <w:szCs w:val="26"/>
              </w:rPr>
              <w:t>46</w:t>
            </w:r>
          </w:p>
        </w:tc>
      </w:tr>
      <w:tr w:rsidR="00297FC4" w:rsidRPr="008C1BC0" w:rsidTr="00605BD0">
        <w:trPr>
          <w:jc w:val="center"/>
        </w:trPr>
        <w:tc>
          <w:tcPr>
            <w:tcW w:w="2085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left w:w="102" w:type="dxa"/>
              <w:right w:w="57" w:type="dxa"/>
            </w:tcMar>
            <w:vAlign w:val="bottom"/>
          </w:tcPr>
          <w:p w:rsidR="00297FC4" w:rsidRPr="008C1BC0" w:rsidRDefault="00297FC4" w:rsidP="0056056C">
            <w:pPr>
              <w:spacing w:before="166" w:after="170" w:line="240" w:lineRule="exact"/>
              <w:rPr>
                <w:sz w:val="26"/>
                <w:szCs w:val="26"/>
              </w:rPr>
            </w:pPr>
            <w:r w:rsidRPr="008C1BC0">
              <w:rPr>
                <w:b/>
                <w:sz w:val="26"/>
                <w:szCs w:val="26"/>
              </w:rPr>
              <w:t>I</w:t>
            </w:r>
            <w:r w:rsidRPr="008C1BC0">
              <w:rPr>
                <w:b/>
                <w:sz w:val="26"/>
                <w:szCs w:val="26"/>
                <w:lang w:val="en-US"/>
              </w:rPr>
              <w:t>V</w:t>
            </w:r>
            <w:r w:rsidRPr="008C1BC0">
              <w:rPr>
                <w:b/>
                <w:sz w:val="26"/>
                <w:szCs w:val="26"/>
              </w:rPr>
              <w:t xml:space="preserve"> квартал</w:t>
            </w:r>
          </w:p>
        </w:tc>
        <w:tc>
          <w:tcPr>
            <w:tcW w:w="172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7FC4" w:rsidRPr="008C1BC0" w:rsidRDefault="00297FC4" w:rsidP="0056056C">
            <w:pPr>
              <w:tabs>
                <w:tab w:val="left" w:pos="812"/>
              </w:tabs>
              <w:spacing w:before="166" w:after="170" w:line="240" w:lineRule="exact"/>
              <w:ind w:right="425"/>
              <w:jc w:val="right"/>
              <w:rPr>
                <w:b/>
                <w:sz w:val="26"/>
                <w:szCs w:val="26"/>
              </w:rPr>
            </w:pPr>
            <w:r w:rsidRPr="008C1BC0">
              <w:rPr>
                <w:b/>
                <w:sz w:val="26"/>
                <w:szCs w:val="26"/>
              </w:rPr>
              <w:t>2 224,3</w:t>
            </w:r>
          </w:p>
        </w:tc>
        <w:tc>
          <w:tcPr>
            <w:tcW w:w="153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7FC4" w:rsidRPr="008C1BC0" w:rsidRDefault="00297FC4" w:rsidP="0056056C">
            <w:pPr>
              <w:spacing w:before="166" w:after="170" w:line="240" w:lineRule="exact"/>
              <w:ind w:right="425"/>
              <w:jc w:val="right"/>
              <w:rPr>
                <w:b/>
                <w:sz w:val="26"/>
                <w:szCs w:val="26"/>
              </w:rPr>
            </w:pPr>
            <w:r w:rsidRPr="008C1BC0">
              <w:rPr>
                <w:b/>
                <w:sz w:val="26"/>
                <w:szCs w:val="26"/>
              </w:rPr>
              <w:t>108,0</w:t>
            </w:r>
          </w:p>
        </w:tc>
        <w:tc>
          <w:tcPr>
            <w:tcW w:w="11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7FC4" w:rsidRPr="008C1BC0" w:rsidRDefault="00297FC4" w:rsidP="0056056C">
            <w:pPr>
              <w:spacing w:before="166" w:after="170" w:line="240" w:lineRule="exact"/>
              <w:ind w:right="215"/>
              <w:jc w:val="right"/>
              <w:rPr>
                <w:b/>
                <w:sz w:val="26"/>
                <w:szCs w:val="26"/>
              </w:rPr>
            </w:pPr>
            <w:r w:rsidRPr="008C1BC0">
              <w:rPr>
                <w:b/>
                <w:sz w:val="26"/>
                <w:szCs w:val="26"/>
              </w:rPr>
              <w:t>100,0</w:t>
            </w:r>
          </w:p>
        </w:tc>
        <w:tc>
          <w:tcPr>
            <w:tcW w:w="119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7FC4" w:rsidRPr="008C1BC0" w:rsidRDefault="00297FC4" w:rsidP="0056056C">
            <w:pPr>
              <w:tabs>
                <w:tab w:val="left" w:pos="2480"/>
              </w:tabs>
              <w:spacing w:before="166" w:after="170" w:line="240" w:lineRule="exact"/>
              <w:ind w:right="142"/>
              <w:jc w:val="right"/>
              <w:rPr>
                <w:b/>
                <w:sz w:val="26"/>
                <w:szCs w:val="26"/>
              </w:rPr>
            </w:pPr>
            <w:r w:rsidRPr="008C1BC0">
              <w:rPr>
                <w:b/>
                <w:sz w:val="26"/>
                <w:szCs w:val="26"/>
              </w:rPr>
              <w:t>х</w:t>
            </w:r>
          </w:p>
        </w:tc>
        <w:tc>
          <w:tcPr>
            <w:tcW w:w="11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7FC4" w:rsidRPr="008C1BC0" w:rsidRDefault="00297FC4" w:rsidP="0056056C">
            <w:pPr>
              <w:tabs>
                <w:tab w:val="left" w:pos="589"/>
                <w:tab w:val="left" w:pos="2480"/>
              </w:tabs>
              <w:spacing w:before="166" w:after="170" w:line="240" w:lineRule="exact"/>
              <w:ind w:right="340"/>
              <w:jc w:val="right"/>
              <w:rPr>
                <w:b/>
                <w:sz w:val="26"/>
                <w:szCs w:val="26"/>
              </w:rPr>
            </w:pPr>
            <w:r w:rsidRPr="008C1BC0">
              <w:rPr>
                <w:b/>
                <w:sz w:val="26"/>
                <w:szCs w:val="26"/>
              </w:rPr>
              <w:t>х</w:t>
            </w:r>
          </w:p>
        </w:tc>
      </w:tr>
      <w:tr w:rsidR="00297FC4" w:rsidRPr="008C1BC0" w:rsidTr="00EA7B0A">
        <w:trPr>
          <w:jc w:val="center"/>
        </w:trPr>
        <w:tc>
          <w:tcPr>
            <w:tcW w:w="2085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left w:w="102" w:type="dxa"/>
              <w:right w:w="57" w:type="dxa"/>
            </w:tcMar>
            <w:vAlign w:val="bottom"/>
          </w:tcPr>
          <w:p w:rsidR="00297FC4" w:rsidRPr="008C1BC0" w:rsidRDefault="00297FC4" w:rsidP="0056056C">
            <w:pPr>
              <w:spacing w:before="166" w:after="170" w:line="240" w:lineRule="exact"/>
              <w:rPr>
                <w:b/>
                <w:sz w:val="26"/>
                <w:szCs w:val="26"/>
              </w:rPr>
            </w:pPr>
            <w:r w:rsidRPr="008C1BC0">
              <w:rPr>
                <w:b/>
                <w:sz w:val="26"/>
                <w:szCs w:val="26"/>
              </w:rPr>
              <w:t>Январь-декабрь</w:t>
            </w:r>
          </w:p>
        </w:tc>
        <w:tc>
          <w:tcPr>
            <w:tcW w:w="172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7FC4" w:rsidRPr="008C1BC0" w:rsidRDefault="00297FC4" w:rsidP="0056056C">
            <w:pPr>
              <w:tabs>
                <w:tab w:val="left" w:pos="812"/>
              </w:tabs>
              <w:spacing w:before="166" w:after="170" w:line="240" w:lineRule="exact"/>
              <w:ind w:right="425"/>
              <w:jc w:val="right"/>
              <w:rPr>
                <w:b/>
                <w:sz w:val="26"/>
                <w:szCs w:val="26"/>
              </w:rPr>
            </w:pPr>
            <w:r w:rsidRPr="008C1BC0">
              <w:rPr>
                <w:b/>
                <w:sz w:val="26"/>
                <w:szCs w:val="26"/>
              </w:rPr>
              <w:t>8 302,9</w:t>
            </w:r>
          </w:p>
        </w:tc>
        <w:tc>
          <w:tcPr>
            <w:tcW w:w="153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7FC4" w:rsidRPr="008C1BC0" w:rsidRDefault="00297FC4" w:rsidP="0056056C">
            <w:pPr>
              <w:spacing w:before="166" w:after="170" w:line="240" w:lineRule="exact"/>
              <w:ind w:right="425"/>
              <w:jc w:val="right"/>
              <w:rPr>
                <w:b/>
                <w:sz w:val="26"/>
                <w:szCs w:val="26"/>
              </w:rPr>
            </w:pPr>
            <w:r w:rsidRPr="008C1BC0">
              <w:rPr>
                <w:b/>
                <w:sz w:val="26"/>
                <w:szCs w:val="26"/>
              </w:rPr>
              <w:t>106,7</w:t>
            </w:r>
          </w:p>
        </w:tc>
        <w:tc>
          <w:tcPr>
            <w:tcW w:w="11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7FC4" w:rsidRPr="008C1BC0" w:rsidRDefault="00297FC4" w:rsidP="0056056C">
            <w:pPr>
              <w:spacing w:before="166" w:after="170" w:line="240" w:lineRule="exact"/>
              <w:ind w:right="215"/>
              <w:jc w:val="right"/>
              <w:rPr>
                <w:b/>
                <w:sz w:val="26"/>
                <w:szCs w:val="26"/>
              </w:rPr>
            </w:pPr>
            <w:r w:rsidRPr="008C1BC0">
              <w:rPr>
                <w:b/>
                <w:sz w:val="26"/>
                <w:szCs w:val="26"/>
              </w:rPr>
              <w:t>х</w:t>
            </w:r>
          </w:p>
        </w:tc>
        <w:tc>
          <w:tcPr>
            <w:tcW w:w="119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7FC4" w:rsidRPr="008C1BC0" w:rsidRDefault="00297FC4" w:rsidP="0056056C">
            <w:pPr>
              <w:tabs>
                <w:tab w:val="left" w:pos="2480"/>
              </w:tabs>
              <w:spacing w:before="166" w:after="170" w:line="240" w:lineRule="exact"/>
              <w:ind w:right="142"/>
              <w:jc w:val="right"/>
              <w:rPr>
                <w:b/>
                <w:sz w:val="26"/>
                <w:szCs w:val="26"/>
              </w:rPr>
            </w:pPr>
            <w:r w:rsidRPr="008C1BC0">
              <w:rPr>
                <w:b/>
                <w:sz w:val="26"/>
                <w:szCs w:val="26"/>
              </w:rPr>
              <w:t>х</w:t>
            </w:r>
          </w:p>
        </w:tc>
        <w:tc>
          <w:tcPr>
            <w:tcW w:w="11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7FC4" w:rsidRPr="008C1BC0" w:rsidRDefault="00297FC4" w:rsidP="0056056C">
            <w:pPr>
              <w:tabs>
                <w:tab w:val="left" w:pos="589"/>
                <w:tab w:val="left" w:pos="2480"/>
              </w:tabs>
              <w:spacing w:before="166" w:after="170" w:line="240" w:lineRule="exact"/>
              <w:ind w:right="340"/>
              <w:jc w:val="right"/>
              <w:rPr>
                <w:b/>
                <w:sz w:val="26"/>
                <w:szCs w:val="26"/>
              </w:rPr>
            </w:pPr>
            <w:r w:rsidRPr="008C1BC0">
              <w:rPr>
                <w:b/>
                <w:sz w:val="26"/>
                <w:szCs w:val="26"/>
              </w:rPr>
              <w:t>х</w:t>
            </w:r>
          </w:p>
        </w:tc>
      </w:tr>
      <w:tr w:rsidR="00972664" w:rsidRPr="008C1BC0" w:rsidTr="00297FC4">
        <w:trPr>
          <w:jc w:val="center"/>
        </w:trPr>
        <w:tc>
          <w:tcPr>
            <w:tcW w:w="2085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left w:w="102" w:type="dxa"/>
              <w:right w:w="57" w:type="dxa"/>
            </w:tcMar>
            <w:vAlign w:val="bottom"/>
          </w:tcPr>
          <w:p w:rsidR="00972664" w:rsidRPr="008C1BC0" w:rsidRDefault="00972664" w:rsidP="0056056C">
            <w:pPr>
              <w:spacing w:before="166" w:after="170" w:line="240" w:lineRule="exact"/>
              <w:ind w:firstLine="471"/>
              <w:rPr>
                <w:b/>
                <w:i/>
                <w:sz w:val="26"/>
                <w:szCs w:val="26"/>
              </w:rPr>
            </w:pPr>
            <w:r w:rsidRPr="008C1BC0">
              <w:rPr>
                <w:b/>
                <w:sz w:val="26"/>
                <w:szCs w:val="26"/>
              </w:rPr>
              <w:t>202</w:t>
            </w:r>
            <w:r w:rsidR="00297FC4" w:rsidRPr="008C1BC0">
              <w:rPr>
                <w:b/>
                <w:sz w:val="26"/>
                <w:szCs w:val="26"/>
              </w:rPr>
              <w:t>5</w:t>
            </w:r>
            <w:r w:rsidRPr="008C1BC0">
              <w:rPr>
                <w:b/>
                <w:sz w:val="26"/>
                <w:szCs w:val="26"/>
              </w:rPr>
              <w:t xml:space="preserve"> г.</w:t>
            </w:r>
          </w:p>
        </w:tc>
        <w:tc>
          <w:tcPr>
            <w:tcW w:w="172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72664" w:rsidRPr="008C1BC0" w:rsidRDefault="00972664" w:rsidP="0056056C">
            <w:pPr>
              <w:tabs>
                <w:tab w:val="left" w:pos="812"/>
              </w:tabs>
              <w:spacing w:before="166" w:after="170" w:line="240" w:lineRule="exact"/>
              <w:ind w:right="425"/>
              <w:jc w:val="right"/>
              <w:rPr>
                <w:b/>
                <w:i/>
                <w:sz w:val="26"/>
                <w:szCs w:val="26"/>
              </w:rPr>
            </w:pPr>
          </w:p>
        </w:tc>
        <w:tc>
          <w:tcPr>
            <w:tcW w:w="153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72664" w:rsidRPr="008C1BC0" w:rsidRDefault="00972664" w:rsidP="0056056C">
            <w:pPr>
              <w:spacing w:before="166" w:after="170" w:line="240" w:lineRule="exact"/>
              <w:ind w:right="425"/>
              <w:jc w:val="right"/>
              <w:rPr>
                <w:b/>
                <w:i/>
                <w:sz w:val="26"/>
                <w:szCs w:val="26"/>
              </w:rPr>
            </w:pPr>
          </w:p>
        </w:tc>
        <w:tc>
          <w:tcPr>
            <w:tcW w:w="11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72664" w:rsidRPr="008C1BC0" w:rsidRDefault="00972664" w:rsidP="0056056C">
            <w:pPr>
              <w:spacing w:before="166" w:after="170" w:line="240" w:lineRule="exact"/>
              <w:ind w:right="215"/>
              <w:jc w:val="right"/>
              <w:rPr>
                <w:b/>
                <w:i/>
                <w:sz w:val="26"/>
                <w:szCs w:val="26"/>
              </w:rPr>
            </w:pPr>
          </w:p>
        </w:tc>
        <w:tc>
          <w:tcPr>
            <w:tcW w:w="119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72664" w:rsidRPr="008C1BC0" w:rsidRDefault="00972664" w:rsidP="0056056C">
            <w:pPr>
              <w:tabs>
                <w:tab w:val="left" w:pos="2480"/>
              </w:tabs>
              <w:spacing w:before="166" w:after="170" w:line="240" w:lineRule="exact"/>
              <w:ind w:right="142"/>
              <w:jc w:val="right"/>
              <w:rPr>
                <w:b/>
                <w:i/>
                <w:sz w:val="26"/>
                <w:szCs w:val="26"/>
              </w:rPr>
            </w:pPr>
          </w:p>
        </w:tc>
        <w:tc>
          <w:tcPr>
            <w:tcW w:w="11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72664" w:rsidRPr="008C1BC0" w:rsidRDefault="00972664" w:rsidP="0056056C">
            <w:pPr>
              <w:tabs>
                <w:tab w:val="left" w:pos="589"/>
                <w:tab w:val="left" w:pos="2480"/>
              </w:tabs>
              <w:spacing w:before="166" w:after="170" w:line="240" w:lineRule="exact"/>
              <w:ind w:right="340"/>
              <w:jc w:val="right"/>
              <w:rPr>
                <w:b/>
                <w:i/>
                <w:sz w:val="26"/>
                <w:szCs w:val="26"/>
              </w:rPr>
            </w:pPr>
          </w:p>
        </w:tc>
      </w:tr>
      <w:tr w:rsidR="00972664" w:rsidRPr="008C1BC0" w:rsidTr="006D399A">
        <w:trPr>
          <w:jc w:val="center"/>
        </w:trPr>
        <w:tc>
          <w:tcPr>
            <w:tcW w:w="2085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left w:w="102" w:type="dxa"/>
              <w:right w:w="57" w:type="dxa"/>
            </w:tcMar>
            <w:vAlign w:val="bottom"/>
          </w:tcPr>
          <w:p w:rsidR="00972664" w:rsidRPr="008C1BC0" w:rsidRDefault="00972664" w:rsidP="0056056C">
            <w:pPr>
              <w:spacing w:before="166" w:after="170" w:line="240" w:lineRule="exact"/>
              <w:ind w:firstLine="328"/>
              <w:rPr>
                <w:sz w:val="26"/>
                <w:szCs w:val="26"/>
              </w:rPr>
            </w:pPr>
            <w:r w:rsidRPr="008C1BC0">
              <w:rPr>
                <w:sz w:val="26"/>
                <w:szCs w:val="26"/>
              </w:rPr>
              <w:t>Январь</w:t>
            </w:r>
          </w:p>
        </w:tc>
        <w:tc>
          <w:tcPr>
            <w:tcW w:w="172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72664" w:rsidRPr="008C1BC0" w:rsidRDefault="00297FC4" w:rsidP="0056056C">
            <w:pPr>
              <w:tabs>
                <w:tab w:val="left" w:pos="812"/>
              </w:tabs>
              <w:spacing w:before="166" w:after="170" w:line="240" w:lineRule="exact"/>
              <w:ind w:right="425"/>
              <w:jc w:val="right"/>
              <w:rPr>
                <w:sz w:val="26"/>
                <w:szCs w:val="26"/>
              </w:rPr>
            </w:pPr>
            <w:r w:rsidRPr="008C1BC0">
              <w:rPr>
                <w:sz w:val="26"/>
                <w:szCs w:val="26"/>
              </w:rPr>
              <w:t>695,8</w:t>
            </w:r>
          </w:p>
        </w:tc>
        <w:tc>
          <w:tcPr>
            <w:tcW w:w="153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72664" w:rsidRPr="008C1BC0" w:rsidRDefault="00297FC4" w:rsidP="0056056C">
            <w:pPr>
              <w:spacing w:before="166" w:after="170" w:line="240" w:lineRule="exact"/>
              <w:ind w:right="425"/>
              <w:jc w:val="right"/>
              <w:rPr>
                <w:sz w:val="26"/>
                <w:szCs w:val="26"/>
              </w:rPr>
            </w:pPr>
            <w:r w:rsidRPr="008C1BC0">
              <w:rPr>
                <w:sz w:val="26"/>
                <w:szCs w:val="26"/>
              </w:rPr>
              <w:t>110,3</w:t>
            </w:r>
          </w:p>
        </w:tc>
        <w:tc>
          <w:tcPr>
            <w:tcW w:w="11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72664" w:rsidRPr="008C1BC0" w:rsidRDefault="00297FC4" w:rsidP="0056056C">
            <w:pPr>
              <w:spacing w:before="166" w:after="170" w:line="240" w:lineRule="exact"/>
              <w:ind w:right="215"/>
              <w:jc w:val="right"/>
              <w:rPr>
                <w:sz w:val="26"/>
                <w:szCs w:val="26"/>
              </w:rPr>
            </w:pPr>
            <w:r w:rsidRPr="008C1BC0">
              <w:rPr>
                <w:sz w:val="26"/>
                <w:szCs w:val="26"/>
              </w:rPr>
              <w:t>х</w:t>
            </w:r>
          </w:p>
        </w:tc>
        <w:tc>
          <w:tcPr>
            <w:tcW w:w="119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72664" w:rsidRPr="008C1BC0" w:rsidRDefault="00633924" w:rsidP="0056056C">
            <w:pPr>
              <w:tabs>
                <w:tab w:val="left" w:pos="2480"/>
              </w:tabs>
              <w:spacing w:before="166" w:after="170" w:line="240" w:lineRule="exact"/>
              <w:ind w:right="142"/>
              <w:jc w:val="right"/>
              <w:rPr>
                <w:sz w:val="26"/>
                <w:szCs w:val="26"/>
              </w:rPr>
            </w:pPr>
            <w:r w:rsidRPr="008C1BC0">
              <w:rPr>
                <w:sz w:val="26"/>
                <w:szCs w:val="26"/>
              </w:rPr>
              <w:t>1 142,9</w:t>
            </w:r>
          </w:p>
        </w:tc>
        <w:tc>
          <w:tcPr>
            <w:tcW w:w="11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72664" w:rsidRPr="008C1BC0" w:rsidRDefault="00633924" w:rsidP="0056056C">
            <w:pPr>
              <w:tabs>
                <w:tab w:val="left" w:pos="589"/>
                <w:tab w:val="left" w:pos="2480"/>
              </w:tabs>
              <w:spacing w:before="166" w:after="170" w:line="240" w:lineRule="exact"/>
              <w:ind w:right="340"/>
              <w:jc w:val="right"/>
              <w:rPr>
                <w:sz w:val="26"/>
                <w:szCs w:val="26"/>
              </w:rPr>
            </w:pPr>
            <w:r w:rsidRPr="008C1BC0">
              <w:rPr>
                <w:sz w:val="26"/>
                <w:szCs w:val="26"/>
              </w:rPr>
              <w:t>54</w:t>
            </w:r>
          </w:p>
        </w:tc>
      </w:tr>
      <w:tr w:rsidR="006D399A" w:rsidRPr="008C1BC0" w:rsidTr="006D399A">
        <w:trPr>
          <w:jc w:val="center"/>
        </w:trPr>
        <w:tc>
          <w:tcPr>
            <w:tcW w:w="2085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left w:w="102" w:type="dxa"/>
              <w:right w:w="57" w:type="dxa"/>
            </w:tcMar>
            <w:vAlign w:val="bottom"/>
          </w:tcPr>
          <w:p w:rsidR="006D399A" w:rsidRPr="008C1BC0" w:rsidRDefault="006D399A" w:rsidP="0056056C">
            <w:pPr>
              <w:spacing w:before="166" w:after="170" w:line="240" w:lineRule="exact"/>
              <w:ind w:firstLine="328"/>
              <w:rPr>
                <w:sz w:val="26"/>
                <w:szCs w:val="26"/>
              </w:rPr>
            </w:pPr>
            <w:r w:rsidRPr="008C1BC0">
              <w:rPr>
                <w:sz w:val="26"/>
                <w:szCs w:val="26"/>
              </w:rPr>
              <w:t>Февраль</w:t>
            </w:r>
          </w:p>
        </w:tc>
        <w:tc>
          <w:tcPr>
            <w:tcW w:w="172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399A" w:rsidRPr="008C1BC0" w:rsidRDefault="005C7FC0" w:rsidP="0056056C">
            <w:pPr>
              <w:tabs>
                <w:tab w:val="left" w:pos="812"/>
              </w:tabs>
              <w:spacing w:before="166" w:after="170" w:line="240" w:lineRule="exact"/>
              <w:ind w:right="425"/>
              <w:jc w:val="right"/>
              <w:rPr>
                <w:sz w:val="26"/>
                <w:szCs w:val="26"/>
              </w:rPr>
            </w:pPr>
            <w:r w:rsidRPr="008C1BC0">
              <w:rPr>
                <w:sz w:val="26"/>
                <w:szCs w:val="26"/>
              </w:rPr>
              <w:t>663,0</w:t>
            </w:r>
          </w:p>
        </w:tc>
        <w:tc>
          <w:tcPr>
            <w:tcW w:w="153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399A" w:rsidRPr="008C1BC0" w:rsidRDefault="005C7FC0" w:rsidP="0056056C">
            <w:pPr>
              <w:spacing w:before="166" w:after="170" w:line="240" w:lineRule="exact"/>
              <w:ind w:right="425"/>
              <w:jc w:val="right"/>
              <w:rPr>
                <w:sz w:val="26"/>
                <w:szCs w:val="26"/>
              </w:rPr>
            </w:pPr>
            <w:r w:rsidRPr="008C1BC0">
              <w:rPr>
                <w:sz w:val="26"/>
                <w:szCs w:val="26"/>
              </w:rPr>
              <w:t>106,0</w:t>
            </w:r>
          </w:p>
        </w:tc>
        <w:tc>
          <w:tcPr>
            <w:tcW w:w="11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399A" w:rsidRPr="008C1BC0" w:rsidRDefault="005C7FC0" w:rsidP="0056056C">
            <w:pPr>
              <w:spacing w:before="166" w:after="170" w:line="240" w:lineRule="exact"/>
              <w:ind w:right="215"/>
              <w:jc w:val="right"/>
              <w:rPr>
                <w:sz w:val="26"/>
                <w:szCs w:val="26"/>
              </w:rPr>
            </w:pPr>
            <w:r w:rsidRPr="008C1BC0">
              <w:rPr>
                <w:sz w:val="26"/>
                <w:szCs w:val="26"/>
              </w:rPr>
              <w:t>94,8</w:t>
            </w:r>
          </w:p>
        </w:tc>
        <w:tc>
          <w:tcPr>
            <w:tcW w:w="119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399A" w:rsidRPr="008C1BC0" w:rsidRDefault="005C7FC0" w:rsidP="0056056C">
            <w:pPr>
              <w:tabs>
                <w:tab w:val="left" w:pos="2480"/>
              </w:tabs>
              <w:spacing w:before="166" w:after="170" w:line="240" w:lineRule="exact"/>
              <w:ind w:right="142"/>
              <w:jc w:val="right"/>
              <w:rPr>
                <w:sz w:val="26"/>
                <w:szCs w:val="26"/>
              </w:rPr>
            </w:pPr>
            <w:r w:rsidRPr="008C1BC0">
              <w:rPr>
                <w:sz w:val="26"/>
                <w:szCs w:val="26"/>
              </w:rPr>
              <w:t>1 170,9</w:t>
            </w:r>
          </w:p>
        </w:tc>
        <w:tc>
          <w:tcPr>
            <w:tcW w:w="11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399A" w:rsidRPr="008C1BC0" w:rsidRDefault="005C7FC0" w:rsidP="0056056C">
            <w:pPr>
              <w:tabs>
                <w:tab w:val="left" w:pos="589"/>
                <w:tab w:val="left" w:pos="2480"/>
              </w:tabs>
              <w:spacing w:before="166" w:after="170" w:line="240" w:lineRule="exact"/>
              <w:ind w:right="340"/>
              <w:jc w:val="right"/>
              <w:rPr>
                <w:sz w:val="26"/>
                <w:szCs w:val="26"/>
              </w:rPr>
            </w:pPr>
            <w:r w:rsidRPr="008C1BC0">
              <w:rPr>
                <w:sz w:val="26"/>
                <w:szCs w:val="26"/>
              </w:rPr>
              <w:t>58</w:t>
            </w:r>
          </w:p>
        </w:tc>
      </w:tr>
      <w:tr w:rsidR="003F5E49" w:rsidRPr="008C1BC0" w:rsidTr="006D399A">
        <w:trPr>
          <w:jc w:val="center"/>
        </w:trPr>
        <w:tc>
          <w:tcPr>
            <w:tcW w:w="2085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left w:w="102" w:type="dxa"/>
              <w:right w:w="57" w:type="dxa"/>
            </w:tcMar>
            <w:vAlign w:val="bottom"/>
          </w:tcPr>
          <w:p w:rsidR="003F5E49" w:rsidRPr="008C1BC0" w:rsidRDefault="003F5E49" w:rsidP="0056056C">
            <w:pPr>
              <w:spacing w:before="166" w:after="170" w:line="240" w:lineRule="exact"/>
              <w:ind w:firstLine="328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Март</w:t>
            </w:r>
          </w:p>
        </w:tc>
        <w:tc>
          <w:tcPr>
            <w:tcW w:w="172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5E49" w:rsidRPr="008C1BC0" w:rsidRDefault="003F5E49" w:rsidP="0056056C">
            <w:pPr>
              <w:tabs>
                <w:tab w:val="left" w:pos="812"/>
              </w:tabs>
              <w:spacing w:before="166" w:after="170" w:line="240" w:lineRule="exact"/>
              <w:ind w:right="425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790,1</w:t>
            </w:r>
          </w:p>
        </w:tc>
        <w:tc>
          <w:tcPr>
            <w:tcW w:w="153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5E49" w:rsidRPr="008C1BC0" w:rsidRDefault="003F5E49" w:rsidP="0056056C">
            <w:pPr>
              <w:spacing w:before="166" w:after="170" w:line="240" w:lineRule="exact"/>
              <w:ind w:right="425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108,3</w:t>
            </w:r>
          </w:p>
        </w:tc>
        <w:tc>
          <w:tcPr>
            <w:tcW w:w="11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5E49" w:rsidRPr="008C1BC0" w:rsidRDefault="003F5E49" w:rsidP="0056056C">
            <w:pPr>
              <w:spacing w:before="166" w:after="170" w:line="240" w:lineRule="exact"/>
              <w:ind w:right="215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117,9</w:t>
            </w:r>
          </w:p>
        </w:tc>
        <w:tc>
          <w:tcPr>
            <w:tcW w:w="119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5E49" w:rsidRPr="008C1BC0" w:rsidRDefault="003F5E49" w:rsidP="0056056C">
            <w:pPr>
              <w:tabs>
                <w:tab w:val="left" w:pos="2480"/>
              </w:tabs>
              <w:spacing w:before="166" w:after="170" w:line="240" w:lineRule="exact"/>
              <w:ind w:right="142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1 194,8</w:t>
            </w:r>
          </w:p>
        </w:tc>
        <w:tc>
          <w:tcPr>
            <w:tcW w:w="11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5E49" w:rsidRPr="008C1BC0" w:rsidRDefault="003F5E49" w:rsidP="0056056C">
            <w:pPr>
              <w:tabs>
                <w:tab w:val="left" w:pos="589"/>
                <w:tab w:val="left" w:pos="2480"/>
              </w:tabs>
              <w:spacing w:before="166" w:after="170" w:line="240" w:lineRule="exact"/>
              <w:ind w:right="34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51</w:t>
            </w:r>
          </w:p>
        </w:tc>
      </w:tr>
      <w:tr w:rsidR="006D399A" w:rsidRPr="003C4C64" w:rsidTr="00297FC4">
        <w:trPr>
          <w:jc w:val="center"/>
        </w:trPr>
        <w:tc>
          <w:tcPr>
            <w:tcW w:w="208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noWrap/>
            <w:tcMar>
              <w:left w:w="102" w:type="dxa"/>
              <w:right w:w="57" w:type="dxa"/>
            </w:tcMar>
            <w:vAlign w:val="bottom"/>
          </w:tcPr>
          <w:p w:rsidR="006D399A" w:rsidRPr="003C4C64" w:rsidRDefault="003F5E49" w:rsidP="0056056C">
            <w:pPr>
              <w:spacing w:before="166" w:after="170" w:line="240" w:lineRule="exact"/>
              <w:rPr>
                <w:b/>
                <w:i/>
                <w:sz w:val="26"/>
                <w:szCs w:val="26"/>
              </w:rPr>
            </w:pPr>
            <w:r w:rsidRPr="003C4C64">
              <w:rPr>
                <w:b/>
                <w:i/>
                <w:sz w:val="26"/>
                <w:szCs w:val="26"/>
              </w:rPr>
              <w:t>I квартал</w:t>
            </w:r>
          </w:p>
        </w:tc>
        <w:tc>
          <w:tcPr>
            <w:tcW w:w="172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D399A" w:rsidRPr="003C4C64" w:rsidRDefault="003F5E49" w:rsidP="0056056C">
            <w:pPr>
              <w:tabs>
                <w:tab w:val="left" w:pos="812"/>
              </w:tabs>
              <w:spacing w:before="166" w:after="170" w:line="240" w:lineRule="exact"/>
              <w:ind w:right="425"/>
              <w:jc w:val="right"/>
              <w:rPr>
                <w:b/>
                <w:i/>
                <w:sz w:val="26"/>
                <w:szCs w:val="26"/>
              </w:rPr>
            </w:pPr>
            <w:r w:rsidRPr="003C4C64">
              <w:rPr>
                <w:b/>
                <w:i/>
                <w:sz w:val="26"/>
                <w:szCs w:val="26"/>
              </w:rPr>
              <w:t>2 148,9</w:t>
            </w:r>
          </w:p>
        </w:tc>
        <w:tc>
          <w:tcPr>
            <w:tcW w:w="153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D399A" w:rsidRPr="003C4C64" w:rsidRDefault="003F5E49" w:rsidP="0056056C">
            <w:pPr>
              <w:spacing w:before="166" w:after="170" w:line="240" w:lineRule="exact"/>
              <w:ind w:right="425"/>
              <w:jc w:val="right"/>
              <w:rPr>
                <w:b/>
                <w:i/>
                <w:sz w:val="26"/>
                <w:szCs w:val="26"/>
              </w:rPr>
            </w:pPr>
            <w:r w:rsidRPr="003C4C64">
              <w:rPr>
                <w:b/>
                <w:i/>
                <w:sz w:val="26"/>
                <w:szCs w:val="26"/>
              </w:rPr>
              <w:t>108,2</w:t>
            </w:r>
          </w:p>
        </w:tc>
        <w:tc>
          <w:tcPr>
            <w:tcW w:w="114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D399A" w:rsidRPr="003C4C64" w:rsidRDefault="005C7FC0" w:rsidP="0056056C">
            <w:pPr>
              <w:spacing w:before="166" w:after="170" w:line="240" w:lineRule="exact"/>
              <w:ind w:right="215"/>
              <w:jc w:val="right"/>
              <w:rPr>
                <w:b/>
                <w:i/>
                <w:sz w:val="26"/>
                <w:szCs w:val="26"/>
              </w:rPr>
            </w:pPr>
            <w:r w:rsidRPr="003C4C64">
              <w:rPr>
                <w:b/>
                <w:i/>
                <w:sz w:val="26"/>
                <w:szCs w:val="26"/>
              </w:rPr>
              <w:t>х</w:t>
            </w:r>
          </w:p>
        </w:tc>
        <w:tc>
          <w:tcPr>
            <w:tcW w:w="119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D399A" w:rsidRPr="003C4C64" w:rsidRDefault="005C7FC0" w:rsidP="0056056C">
            <w:pPr>
              <w:tabs>
                <w:tab w:val="left" w:pos="2480"/>
              </w:tabs>
              <w:spacing w:before="166" w:after="170" w:line="240" w:lineRule="exact"/>
              <w:ind w:right="142"/>
              <w:jc w:val="right"/>
              <w:rPr>
                <w:b/>
                <w:i/>
                <w:sz w:val="26"/>
                <w:szCs w:val="26"/>
              </w:rPr>
            </w:pPr>
            <w:r w:rsidRPr="003C4C64">
              <w:rPr>
                <w:b/>
                <w:i/>
                <w:sz w:val="26"/>
                <w:szCs w:val="26"/>
              </w:rPr>
              <w:t>х</w:t>
            </w:r>
          </w:p>
        </w:tc>
        <w:tc>
          <w:tcPr>
            <w:tcW w:w="114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D399A" w:rsidRPr="003C4C64" w:rsidRDefault="005C7FC0" w:rsidP="0056056C">
            <w:pPr>
              <w:tabs>
                <w:tab w:val="left" w:pos="589"/>
                <w:tab w:val="left" w:pos="2480"/>
              </w:tabs>
              <w:spacing w:before="166" w:after="170" w:line="240" w:lineRule="exact"/>
              <w:ind w:right="340"/>
              <w:jc w:val="right"/>
              <w:rPr>
                <w:b/>
                <w:i/>
                <w:sz w:val="26"/>
                <w:szCs w:val="26"/>
              </w:rPr>
            </w:pPr>
            <w:r w:rsidRPr="003C4C64">
              <w:rPr>
                <w:b/>
                <w:i/>
                <w:sz w:val="26"/>
                <w:szCs w:val="26"/>
              </w:rPr>
              <w:t>х</w:t>
            </w:r>
          </w:p>
        </w:tc>
      </w:tr>
    </w:tbl>
    <w:p w:rsidR="00057061" w:rsidRPr="00107183" w:rsidRDefault="00057061" w:rsidP="00297FC4">
      <w:pPr>
        <w:pStyle w:val="a3"/>
        <w:tabs>
          <w:tab w:val="clear" w:pos="4153"/>
          <w:tab w:val="clear" w:pos="8306"/>
        </w:tabs>
        <w:spacing w:before="240" w:after="160"/>
        <w:jc w:val="center"/>
        <w:rPr>
          <w:rFonts w:ascii="Arial" w:hAnsi="Arial" w:cs="Arial"/>
          <w:b/>
          <w:sz w:val="24"/>
          <w:szCs w:val="24"/>
        </w:rPr>
      </w:pPr>
      <w:r w:rsidRPr="00107183">
        <w:rPr>
          <w:rFonts w:ascii="Arial" w:hAnsi="Arial" w:cs="Arial"/>
          <w:b/>
          <w:sz w:val="24"/>
          <w:szCs w:val="24"/>
        </w:rPr>
        <w:lastRenderedPageBreak/>
        <w:t>Розничный товарооборот</w:t>
      </w:r>
    </w:p>
    <w:p w:rsidR="00057061" w:rsidRDefault="00DB1D09" w:rsidP="00057061">
      <w:pPr>
        <w:pStyle w:val="a3"/>
        <w:tabs>
          <w:tab w:val="clear" w:pos="4153"/>
          <w:tab w:val="clear" w:pos="8306"/>
        </w:tabs>
        <w:spacing w:line="240" w:lineRule="exact"/>
        <w:jc w:val="center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b/>
          <w:noProof/>
          <w:sz w:val="24"/>
          <w:szCs w:val="24"/>
        </w:rPr>
        <w:drawing>
          <wp:anchor distT="0" distB="0" distL="114300" distR="114300" simplePos="0" relativeHeight="251667456" behindDoc="0" locked="0" layoutInCell="1" allowOverlap="1" wp14:anchorId="1B81AE35" wp14:editId="5904EAC3">
            <wp:simplePos x="0" y="0"/>
            <wp:positionH relativeFrom="column">
              <wp:posOffset>-17780</wp:posOffset>
            </wp:positionH>
            <wp:positionV relativeFrom="paragraph">
              <wp:posOffset>372745</wp:posOffset>
            </wp:positionV>
            <wp:extent cx="5730240" cy="2057400"/>
            <wp:effectExtent l="0" t="0" r="3810" b="0"/>
            <wp:wrapTopAndBottom/>
            <wp:docPr id="8" name="Диаграмма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gramStart"/>
      <w:r w:rsidR="00057061" w:rsidRPr="00107183">
        <w:rPr>
          <w:rFonts w:ascii="Arial" w:hAnsi="Arial" w:cs="Arial"/>
          <w:bCs/>
          <w:i/>
          <w:iCs/>
          <w:sz w:val="22"/>
          <w:szCs w:val="22"/>
        </w:rPr>
        <w:t>(в % к соответствующему периоду предыдущего года;</w:t>
      </w:r>
      <w:r w:rsidR="00057061" w:rsidRPr="00107183">
        <w:rPr>
          <w:rFonts w:ascii="Arial" w:hAnsi="Arial" w:cs="Arial"/>
          <w:bCs/>
          <w:i/>
          <w:iCs/>
          <w:sz w:val="22"/>
          <w:szCs w:val="22"/>
        </w:rPr>
        <w:br/>
      </w:r>
      <w:r w:rsidR="00057061" w:rsidRPr="00107183">
        <w:rPr>
          <w:rFonts w:ascii="Arial" w:hAnsi="Arial" w:cs="Arial"/>
          <w:i/>
          <w:iCs/>
          <w:sz w:val="22"/>
          <w:szCs w:val="22"/>
        </w:rPr>
        <w:t>в сопоставимых ценах)</w:t>
      </w:r>
      <w:proofErr w:type="gramEnd"/>
    </w:p>
    <w:p w:rsidR="001A3AE6" w:rsidRDefault="001A3AE6" w:rsidP="00057061">
      <w:pPr>
        <w:pStyle w:val="a3"/>
        <w:tabs>
          <w:tab w:val="clear" w:pos="4153"/>
          <w:tab w:val="clear" w:pos="8306"/>
        </w:tabs>
        <w:spacing w:line="240" w:lineRule="exact"/>
        <w:jc w:val="center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20DBD62" wp14:editId="14274AB8">
                <wp:simplePos x="0" y="0"/>
                <wp:positionH relativeFrom="margin">
                  <wp:posOffset>483870</wp:posOffset>
                </wp:positionH>
                <wp:positionV relativeFrom="paragraph">
                  <wp:posOffset>2124075</wp:posOffset>
                </wp:positionV>
                <wp:extent cx="5346700" cy="317748"/>
                <wp:effectExtent l="0" t="0" r="6350" b="6350"/>
                <wp:wrapNone/>
                <wp:docPr id="6" name="Поле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46700" cy="31774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572D2" w:rsidRPr="00D31143" w:rsidRDefault="008572D2" w:rsidP="00057061">
                            <w:pPr>
                              <w:tabs>
                                <w:tab w:val="left" w:pos="4082"/>
                                <w:tab w:val="left" w:pos="4253"/>
                                <w:tab w:val="left" w:pos="4536"/>
                              </w:tabs>
                              <w:ind w:right="113"/>
                              <w:rPr>
                                <w:rFonts w:ascii="Arial" w:hAnsi="Arial"/>
                                <w:b/>
                                <w:color w:val="FF0000"/>
                                <w:sz w:val="18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8000"/>
                                <w:sz w:val="18"/>
                                <w:szCs w:val="18"/>
                              </w:rPr>
                              <w:t xml:space="preserve">                      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8000"/>
                                <w:sz w:val="18"/>
                                <w:szCs w:val="18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8000"/>
                                <w:sz w:val="18"/>
                                <w:szCs w:val="18"/>
                              </w:rPr>
                              <w:t xml:space="preserve">                           </w:t>
                            </w:r>
                            <w:r w:rsidRPr="00381B73">
                              <w:rPr>
                                <w:rFonts w:ascii="Arial" w:hAnsi="Arial"/>
                                <w:b/>
                                <w:color w:val="006600"/>
                                <w:sz w:val="18"/>
                                <w:szCs w:val="18"/>
                              </w:rPr>
                              <w:t>202</w:t>
                            </w:r>
                            <w:r>
                              <w:rPr>
                                <w:rFonts w:ascii="Arial" w:hAnsi="Arial"/>
                                <w:b/>
                                <w:color w:val="006600"/>
                                <w:sz w:val="18"/>
                                <w:szCs w:val="18"/>
                              </w:rPr>
                              <w:t>4</w:t>
                            </w:r>
                            <w:r w:rsidRPr="00381B73">
                              <w:rPr>
                                <w:rFonts w:ascii="Arial" w:hAnsi="Arial"/>
                                <w:b/>
                                <w:color w:val="006600"/>
                                <w:sz w:val="18"/>
                                <w:szCs w:val="18"/>
                              </w:rPr>
                              <w:t xml:space="preserve"> г.</w:t>
                            </w:r>
                            <w:r>
                              <w:rPr>
                                <w:rFonts w:ascii="Arial" w:hAnsi="Arial"/>
                                <w:b/>
                                <w:color w:val="FF0000"/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rFonts w:ascii="Arial" w:hAnsi="Arial"/>
                                <w:b/>
                                <w:color w:val="FF0000"/>
                                <w:sz w:val="18"/>
                                <w:szCs w:val="18"/>
                              </w:rPr>
                              <w:tab/>
                              <w:t xml:space="preserve">              </w:t>
                            </w:r>
                            <w:r>
                              <w:rPr>
                                <w:rFonts w:ascii="Arial" w:hAnsi="Arial"/>
                                <w:b/>
                                <w:color w:val="FF0000"/>
                                <w:sz w:val="18"/>
                                <w:szCs w:val="18"/>
                                <w:lang w:val="en-US"/>
                              </w:rPr>
                              <w:t xml:space="preserve">  </w:t>
                            </w:r>
                            <w:r>
                              <w:rPr>
                                <w:rFonts w:ascii="Arial" w:hAnsi="Arial"/>
                                <w:b/>
                                <w:color w:val="FF0000"/>
                                <w:sz w:val="18"/>
                                <w:szCs w:val="18"/>
                              </w:rPr>
                              <w:t xml:space="preserve">                                      </w:t>
                            </w:r>
                            <w:r w:rsidRPr="00D31143">
                              <w:rPr>
                                <w:rFonts w:ascii="Arial" w:hAnsi="Arial"/>
                                <w:b/>
                                <w:color w:val="FF0000"/>
                                <w:sz w:val="18"/>
                                <w:szCs w:val="18"/>
                              </w:rPr>
                              <w:t>20</w:t>
                            </w:r>
                            <w:r>
                              <w:rPr>
                                <w:rFonts w:ascii="Arial" w:hAnsi="Arial"/>
                                <w:b/>
                                <w:color w:val="FF0000"/>
                                <w:sz w:val="18"/>
                                <w:szCs w:val="18"/>
                              </w:rPr>
                              <w:t>25</w:t>
                            </w:r>
                            <w:r w:rsidRPr="00D31143">
                              <w:rPr>
                                <w:rFonts w:ascii="Arial" w:hAnsi="Arial"/>
                                <w:b/>
                                <w:color w:val="FF0000"/>
                                <w:sz w:val="18"/>
                                <w:szCs w:val="18"/>
                              </w:rPr>
                              <w:t xml:space="preserve"> г</w:t>
                            </w:r>
                            <w:r w:rsidRPr="00D31143">
                              <w:rPr>
                                <w:rFonts w:ascii="Arial" w:hAnsi="Arial"/>
                                <w:b/>
                                <w:color w:val="FF0000"/>
                                <w:sz w:val="18"/>
                                <w:szCs w:val="18"/>
                                <w:lang w:val="en-US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6" o:spid="_x0000_s1027" type="#_x0000_t202" style="position:absolute;left:0;text-align:left;margin-left:38.1pt;margin-top:167.25pt;width:421pt;height:2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" stroked="f">
                <v:textbox>
                  <w:txbxContent>
                    <w:p w:rsidR="000F1670" w:rsidRPr="00D31143" w:rsidRDefault="000F1670" w:rsidP="00057061">
                      <w:pPr>
                        <w:tabs>
                          <w:tab w:val="left" w:pos="4082"/>
                          <w:tab w:val="left" w:pos="4253"/>
                          <w:tab w:val="left" w:pos="4536"/>
                        </w:tabs>
                        <w:ind w:right="113"/>
                        <w:rPr>
                          <w:rFonts w:ascii="Arial" w:hAnsi="Arial"/>
                          <w:b/>
                          <w:color w:val="FF0000"/>
                          <w:sz w:val="18"/>
                          <w:szCs w:val="18"/>
                          <w:lang w:val="en-US"/>
                        </w:rPr>
                      </w:pPr>
                      <w:r>
                        <w:rPr>
                          <w:rFonts w:ascii="Arial" w:hAnsi="Arial"/>
                          <w:b/>
                          <w:color w:val="008000"/>
                          <w:sz w:val="18"/>
                          <w:szCs w:val="18"/>
                        </w:rPr>
                        <w:t xml:space="preserve">                       </w:t>
                      </w:r>
                      <w:r>
                        <w:rPr>
                          <w:rFonts w:ascii="Arial" w:hAnsi="Arial"/>
                          <w:b/>
                          <w:color w:val="008000"/>
                          <w:sz w:val="18"/>
                          <w:szCs w:val="18"/>
                          <w:lang w:val="en-US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8000"/>
                          <w:sz w:val="18"/>
                          <w:szCs w:val="18"/>
                        </w:rPr>
                        <w:t xml:space="preserve">                           </w:t>
                      </w:r>
                      <w:r w:rsidRPr="00381B73">
                        <w:rPr>
                          <w:rFonts w:ascii="Arial" w:hAnsi="Arial"/>
                          <w:b/>
                          <w:color w:val="006600"/>
                          <w:sz w:val="18"/>
                          <w:szCs w:val="18"/>
                        </w:rPr>
                        <w:t>202</w:t>
                      </w:r>
                      <w:r>
                        <w:rPr>
                          <w:rFonts w:ascii="Arial" w:hAnsi="Arial"/>
                          <w:b/>
                          <w:color w:val="006600"/>
                          <w:sz w:val="18"/>
                          <w:szCs w:val="18"/>
                        </w:rPr>
                        <w:t>4</w:t>
                      </w:r>
                      <w:r w:rsidRPr="00381B73">
                        <w:rPr>
                          <w:rFonts w:ascii="Arial" w:hAnsi="Arial"/>
                          <w:b/>
                          <w:color w:val="006600"/>
                          <w:sz w:val="18"/>
                          <w:szCs w:val="18"/>
                        </w:rPr>
                        <w:t xml:space="preserve"> г.</w:t>
                      </w:r>
                      <w:r>
                        <w:rPr>
                          <w:rFonts w:ascii="Arial" w:hAnsi="Arial"/>
                          <w:b/>
                          <w:color w:val="FF0000"/>
                          <w:sz w:val="18"/>
                          <w:szCs w:val="18"/>
                        </w:rPr>
                        <w:tab/>
                      </w:r>
                      <w:r>
                        <w:rPr>
                          <w:rFonts w:ascii="Arial" w:hAnsi="Arial"/>
                          <w:b/>
                          <w:color w:val="FF0000"/>
                          <w:sz w:val="18"/>
                          <w:szCs w:val="18"/>
                        </w:rPr>
                        <w:tab/>
                        <w:t xml:space="preserve">              </w:t>
                      </w:r>
                      <w:r>
                        <w:rPr>
                          <w:rFonts w:ascii="Arial" w:hAnsi="Arial"/>
                          <w:b/>
                          <w:color w:val="FF0000"/>
                          <w:sz w:val="18"/>
                          <w:szCs w:val="18"/>
                          <w:lang w:val="en-US"/>
                        </w:rPr>
                        <w:t xml:space="preserve">  </w:t>
                      </w:r>
                      <w:r>
                        <w:rPr>
                          <w:rFonts w:ascii="Arial" w:hAnsi="Arial"/>
                          <w:b/>
                          <w:color w:val="FF0000"/>
                          <w:sz w:val="18"/>
                          <w:szCs w:val="18"/>
                        </w:rPr>
                        <w:t xml:space="preserve">                                      </w:t>
                      </w:r>
                      <w:r w:rsidRPr="00D31143">
                        <w:rPr>
                          <w:rFonts w:ascii="Arial" w:hAnsi="Arial"/>
                          <w:b/>
                          <w:color w:val="FF0000"/>
                          <w:sz w:val="18"/>
                          <w:szCs w:val="18"/>
                        </w:rPr>
                        <w:t>20</w:t>
                      </w:r>
                      <w:r>
                        <w:rPr>
                          <w:rFonts w:ascii="Arial" w:hAnsi="Arial"/>
                          <w:b/>
                          <w:color w:val="FF0000"/>
                          <w:sz w:val="18"/>
                          <w:szCs w:val="18"/>
                        </w:rPr>
                        <w:t>25</w:t>
                      </w:r>
                      <w:r w:rsidRPr="00D31143">
                        <w:rPr>
                          <w:rFonts w:ascii="Arial" w:hAnsi="Arial"/>
                          <w:b/>
                          <w:color w:val="FF0000"/>
                          <w:sz w:val="18"/>
                          <w:szCs w:val="18"/>
                        </w:rPr>
                        <w:t xml:space="preserve"> г</w:t>
                      </w:r>
                      <w:r w:rsidRPr="00D31143">
                        <w:rPr>
                          <w:rFonts w:ascii="Arial" w:hAnsi="Arial"/>
                          <w:b/>
                          <w:color w:val="FF0000"/>
                          <w:sz w:val="18"/>
                          <w:szCs w:val="18"/>
                          <w:lang w:val="en-US"/>
                        </w:rPr>
                        <w:t>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057061" w:rsidRPr="00EA79A0" w:rsidRDefault="00057061" w:rsidP="00D163B6">
      <w:pPr>
        <w:pStyle w:val="a3"/>
        <w:tabs>
          <w:tab w:val="clear" w:pos="4153"/>
          <w:tab w:val="clear" w:pos="8306"/>
        </w:tabs>
        <w:spacing w:before="240" w:after="120"/>
        <w:jc w:val="center"/>
        <w:rPr>
          <w:rFonts w:ascii="Arial" w:hAnsi="Arial" w:cs="Arial"/>
          <w:b/>
          <w:sz w:val="24"/>
          <w:szCs w:val="24"/>
        </w:rPr>
      </w:pPr>
      <w:r w:rsidRPr="00EA79A0">
        <w:rPr>
          <w:rFonts w:ascii="Arial" w:hAnsi="Arial" w:cs="Arial"/>
          <w:b/>
          <w:sz w:val="24"/>
          <w:szCs w:val="24"/>
        </w:rPr>
        <w:t>Розничный товарооборот по формам собственности</w:t>
      </w:r>
    </w:p>
    <w:tbl>
      <w:tblPr>
        <w:tblW w:w="5000" w:type="pct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78"/>
        <w:gridCol w:w="1403"/>
        <w:gridCol w:w="1402"/>
        <w:gridCol w:w="1402"/>
        <w:gridCol w:w="1402"/>
      </w:tblGrid>
      <w:tr w:rsidR="00057061" w:rsidRPr="00CE50D5" w:rsidTr="00E34557">
        <w:trPr>
          <w:trHeight w:val="300"/>
          <w:tblHeader/>
          <w:jc w:val="center"/>
        </w:trPr>
        <w:tc>
          <w:tcPr>
            <w:tcW w:w="18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57061" w:rsidRPr="00CE50D5" w:rsidRDefault="00057061" w:rsidP="000A274C">
            <w:pPr>
              <w:spacing w:before="60" w:after="60" w:line="24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15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57061" w:rsidRPr="005B47ED" w:rsidRDefault="00563CDD" w:rsidP="000A274C">
            <w:pPr>
              <w:spacing w:before="60" w:after="60" w:line="240" w:lineRule="exac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en-US"/>
              </w:rPr>
              <w:t>I</w:t>
            </w:r>
            <w:r w:rsidRPr="00D34584">
              <w:rPr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>квартал</w:t>
            </w:r>
            <w:r w:rsidR="00481380">
              <w:rPr>
                <w:sz w:val="26"/>
                <w:szCs w:val="26"/>
              </w:rPr>
              <w:t xml:space="preserve"> </w:t>
            </w:r>
            <w:r w:rsidR="00057061" w:rsidRPr="005B47ED">
              <w:rPr>
                <w:sz w:val="26"/>
                <w:szCs w:val="26"/>
              </w:rPr>
              <w:t>202</w:t>
            </w:r>
            <w:r w:rsidR="0087396A">
              <w:rPr>
                <w:sz w:val="26"/>
                <w:szCs w:val="26"/>
              </w:rPr>
              <w:t>5</w:t>
            </w:r>
            <w:r w:rsidR="00057061" w:rsidRPr="005B47ED">
              <w:rPr>
                <w:sz w:val="26"/>
                <w:szCs w:val="26"/>
              </w:rPr>
              <w:t> г</w:t>
            </w:r>
            <w:r w:rsidR="00E554D2" w:rsidRPr="005B47ED">
              <w:rPr>
                <w:sz w:val="26"/>
                <w:szCs w:val="26"/>
              </w:rPr>
              <w:t>.</w:t>
            </w:r>
          </w:p>
        </w:tc>
        <w:tc>
          <w:tcPr>
            <w:tcW w:w="1596" w:type="pct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57061" w:rsidRPr="00C774B1" w:rsidRDefault="00057061" w:rsidP="000A274C">
            <w:pPr>
              <w:spacing w:before="60" w:after="60" w:line="240" w:lineRule="exact"/>
              <w:jc w:val="center"/>
              <w:rPr>
                <w:sz w:val="26"/>
                <w:szCs w:val="26"/>
              </w:rPr>
            </w:pPr>
            <w:proofErr w:type="gramStart"/>
            <w:r w:rsidRPr="00C774B1">
              <w:rPr>
                <w:sz w:val="26"/>
                <w:szCs w:val="26"/>
              </w:rPr>
              <w:t>В</w:t>
            </w:r>
            <w:proofErr w:type="gramEnd"/>
            <w:r w:rsidRPr="00C774B1">
              <w:rPr>
                <w:sz w:val="26"/>
                <w:szCs w:val="26"/>
              </w:rPr>
              <w:t xml:space="preserve"> % к итогу</w:t>
            </w:r>
          </w:p>
        </w:tc>
      </w:tr>
      <w:tr w:rsidR="00686F59" w:rsidRPr="00CE50D5" w:rsidTr="00E34557">
        <w:trPr>
          <w:trHeight w:val="821"/>
          <w:tblHeader/>
          <w:jc w:val="center"/>
        </w:trPr>
        <w:tc>
          <w:tcPr>
            <w:tcW w:w="18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57061" w:rsidRPr="00CE50D5" w:rsidRDefault="00057061" w:rsidP="000A274C">
            <w:pPr>
              <w:spacing w:before="60" w:after="60" w:line="24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57061" w:rsidRPr="00C774B1" w:rsidRDefault="00057061" w:rsidP="000A274C">
            <w:pPr>
              <w:spacing w:before="60" w:after="60" w:line="240" w:lineRule="exact"/>
              <w:ind w:left="-57" w:right="-57"/>
              <w:jc w:val="center"/>
              <w:rPr>
                <w:sz w:val="26"/>
                <w:szCs w:val="26"/>
              </w:rPr>
            </w:pPr>
            <w:r w:rsidRPr="00C774B1">
              <w:rPr>
                <w:sz w:val="26"/>
                <w:szCs w:val="26"/>
              </w:rPr>
              <w:t>млн. руб.</w:t>
            </w:r>
            <w:r w:rsidRPr="00C774B1">
              <w:rPr>
                <w:sz w:val="26"/>
                <w:szCs w:val="26"/>
              </w:rPr>
              <w:br/>
            </w:r>
            <w:r w:rsidRPr="001B7B08">
              <w:rPr>
                <w:spacing w:val="-7"/>
                <w:sz w:val="26"/>
                <w:szCs w:val="26"/>
              </w:rPr>
              <w:t xml:space="preserve">(в </w:t>
            </w:r>
            <w:r w:rsidR="0030228E" w:rsidRPr="001B7B08">
              <w:rPr>
                <w:spacing w:val="-7"/>
                <w:sz w:val="26"/>
                <w:szCs w:val="26"/>
              </w:rPr>
              <w:t>т</w:t>
            </w:r>
            <w:r w:rsidRPr="001B7B08">
              <w:rPr>
                <w:spacing w:val="-7"/>
                <w:sz w:val="26"/>
                <w:szCs w:val="26"/>
              </w:rPr>
              <w:t>екущих</w:t>
            </w:r>
            <w:r w:rsidRPr="00C774B1">
              <w:rPr>
                <w:sz w:val="26"/>
                <w:szCs w:val="26"/>
              </w:rPr>
              <w:t xml:space="preserve"> ценах)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57061" w:rsidRPr="00AF55FC" w:rsidRDefault="00057061" w:rsidP="000A274C">
            <w:pPr>
              <w:spacing w:before="60" w:after="60" w:line="240" w:lineRule="exact"/>
              <w:jc w:val="center"/>
              <w:rPr>
                <w:sz w:val="26"/>
                <w:szCs w:val="26"/>
              </w:rPr>
            </w:pPr>
            <w:proofErr w:type="gramStart"/>
            <w:r w:rsidRPr="00AF55FC">
              <w:rPr>
                <w:sz w:val="26"/>
                <w:szCs w:val="26"/>
              </w:rPr>
              <w:t>в</w:t>
            </w:r>
            <w:proofErr w:type="gramEnd"/>
            <w:r w:rsidRPr="00AF55FC">
              <w:rPr>
                <w:sz w:val="26"/>
                <w:szCs w:val="26"/>
              </w:rPr>
              <w:t xml:space="preserve"> % к</w:t>
            </w:r>
            <w:r w:rsidRPr="00AF55FC">
              <w:rPr>
                <w:sz w:val="26"/>
                <w:szCs w:val="26"/>
              </w:rPr>
              <w:br/>
            </w:r>
            <w:r w:rsidR="00563CDD">
              <w:rPr>
                <w:sz w:val="26"/>
                <w:szCs w:val="26"/>
                <w:lang w:val="en-US"/>
              </w:rPr>
              <w:t>I</w:t>
            </w:r>
            <w:r w:rsidR="00563CDD" w:rsidRPr="00D34584">
              <w:rPr>
                <w:sz w:val="26"/>
                <w:szCs w:val="26"/>
              </w:rPr>
              <w:t> </w:t>
            </w:r>
            <w:proofErr w:type="gramStart"/>
            <w:r w:rsidR="00563CDD">
              <w:rPr>
                <w:sz w:val="26"/>
                <w:szCs w:val="26"/>
              </w:rPr>
              <w:t>кварталу</w:t>
            </w:r>
            <w:proofErr w:type="gramEnd"/>
            <w:r w:rsidR="0087396A">
              <w:rPr>
                <w:sz w:val="26"/>
                <w:szCs w:val="26"/>
              </w:rPr>
              <w:t xml:space="preserve"> </w:t>
            </w:r>
            <w:r w:rsidRPr="00AF55FC">
              <w:rPr>
                <w:sz w:val="26"/>
                <w:szCs w:val="26"/>
              </w:rPr>
              <w:t>20</w:t>
            </w:r>
            <w:r w:rsidR="00C20451" w:rsidRPr="00AF55FC">
              <w:rPr>
                <w:sz w:val="26"/>
                <w:szCs w:val="26"/>
              </w:rPr>
              <w:t>2</w:t>
            </w:r>
            <w:r w:rsidR="0087396A">
              <w:rPr>
                <w:sz w:val="26"/>
                <w:szCs w:val="26"/>
              </w:rPr>
              <w:t>4</w:t>
            </w:r>
            <w:r w:rsidRPr="00AF55FC">
              <w:rPr>
                <w:sz w:val="26"/>
                <w:szCs w:val="26"/>
              </w:rPr>
              <w:t xml:space="preserve"> г</w:t>
            </w:r>
            <w:r w:rsidR="00E554D2" w:rsidRPr="00AF55FC">
              <w:rPr>
                <w:sz w:val="26"/>
                <w:szCs w:val="26"/>
              </w:rPr>
              <w:t>.</w:t>
            </w:r>
            <w:r w:rsidRPr="00AF55FC">
              <w:rPr>
                <w:sz w:val="26"/>
                <w:szCs w:val="26"/>
              </w:rPr>
              <w:br/>
              <w:t xml:space="preserve">(в </w:t>
            </w:r>
            <w:proofErr w:type="spellStart"/>
            <w:r w:rsidRPr="00AF55FC">
              <w:rPr>
                <w:sz w:val="26"/>
                <w:szCs w:val="26"/>
              </w:rPr>
              <w:t>сопоста-вимых</w:t>
            </w:r>
            <w:proofErr w:type="spellEnd"/>
            <w:r w:rsidR="000F37E7">
              <w:rPr>
                <w:sz w:val="26"/>
                <w:szCs w:val="26"/>
              </w:rPr>
              <w:t xml:space="preserve"> </w:t>
            </w:r>
            <w:r w:rsidRPr="00AF55FC">
              <w:rPr>
                <w:sz w:val="26"/>
                <w:szCs w:val="26"/>
              </w:rPr>
              <w:t>ценах)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57061" w:rsidRPr="00D34584" w:rsidRDefault="00563CDD" w:rsidP="000A274C">
            <w:pPr>
              <w:spacing w:before="60" w:after="60" w:line="240" w:lineRule="exact"/>
              <w:ind w:left="57" w:right="5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en-US"/>
              </w:rPr>
              <w:t>I</w:t>
            </w:r>
            <w:r w:rsidRPr="00D34584">
              <w:rPr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>квартал</w:t>
            </w:r>
            <w:r w:rsidR="0087396A">
              <w:rPr>
                <w:sz w:val="26"/>
                <w:szCs w:val="26"/>
              </w:rPr>
              <w:t xml:space="preserve"> </w:t>
            </w:r>
            <w:r w:rsidR="007849D8" w:rsidRPr="00D34584">
              <w:rPr>
                <w:sz w:val="26"/>
                <w:szCs w:val="26"/>
              </w:rPr>
              <w:t>202</w:t>
            </w:r>
            <w:r w:rsidR="0087396A">
              <w:rPr>
                <w:sz w:val="26"/>
                <w:szCs w:val="26"/>
              </w:rPr>
              <w:t>5</w:t>
            </w:r>
            <w:r w:rsidR="007849D8" w:rsidRPr="00D34584">
              <w:rPr>
                <w:sz w:val="26"/>
                <w:szCs w:val="26"/>
              </w:rPr>
              <w:t> г.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57061" w:rsidRPr="00AF55FC" w:rsidRDefault="00057061" w:rsidP="000A274C">
            <w:pPr>
              <w:spacing w:before="60" w:after="60" w:line="240" w:lineRule="exact"/>
              <w:jc w:val="center"/>
              <w:rPr>
                <w:sz w:val="26"/>
                <w:szCs w:val="26"/>
              </w:rPr>
            </w:pPr>
            <w:r w:rsidRPr="00AF55FC">
              <w:rPr>
                <w:sz w:val="26"/>
                <w:szCs w:val="26"/>
                <w:u w:val="single"/>
              </w:rPr>
              <w:t>справочно</w:t>
            </w:r>
            <w:r w:rsidRPr="00AF55FC">
              <w:rPr>
                <w:sz w:val="26"/>
                <w:szCs w:val="26"/>
              </w:rPr>
              <w:br/>
            </w:r>
            <w:r w:rsidR="00563CDD">
              <w:rPr>
                <w:sz w:val="26"/>
                <w:szCs w:val="26"/>
                <w:lang w:val="en-US"/>
              </w:rPr>
              <w:t>I</w:t>
            </w:r>
            <w:r w:rsidR="00563CDD" w:rsidRPr="00D34584">
              <w:rPr>
                <w:sz w:val="26"/>
                <w:szCs w:val="26"/>
              </w:rPr>
              <w:t> </w:t>
            </w:r>
            <w:r w:rsidR="00563CDD">
              <w:rPr>
                <w:sz w:val="26"/>
                <w:szCs w:val="26"/>
              </w:rPr>
              <w:t>квартал</w:t>
            </w:r>
            <w:r w:rsidR="00563CDD" w:rsidRPr="00AF55FC">
              <w:rPr>
                <w:sz w:val="26"/>
                <w:szCs w:val="26"/>
              </w:rPr>
              <w:t xml:space="preserve"> </w:t>
            </w:r>
            <w:r w:rsidRPr="00AF55FC">
              <w:rPr>
                <w:sz w:val="26"/>
                <w:szCs w:val="26"/>
              </w:rPr>
              <w:t>20</w:t>
            </w:r>
            <w:r w:rsidR="00C20451" w:rsidRPr="00AF55FC">
              <w:rPr>
                <w:sz w:val="26"/>
                <w:szCs w:val="26"/>
              </w:rPr>
              <w:t>2</w:t>
            </w:r>
            <w:r w:rsidR="0087396A">
              <w:rPr>
                <w:sz w:val="26"/>
                <w:szCs w:val="26"/>
              </w:rPr>
              <w:t>4</w:t>
            </w:r>
            <w:r w:rsidRPr="00AF55FC">
              <w:rPr>
                <w:sz w:val="26"/>
                <w:szCs w:val="26"/>
              </w:rPr>
              <w:t> г</w:t>
            </w:r>
            <w:r w:rsidR="00E554D2" w:rsidRPr="00AF55FC">
              <w:rPr>
                <w:sz w:val="26"/>
                <w:szCs w:val="26"/>
              </w:rPr>
              <w:t>.</w:t>
            </w:r>
          </w:p>
        </w:tc>
      </w:tr>
      <w:tr w:rsidR="00686F59" w:rsidRPr="00CE50D5" w:rsidTr="00E34557">
        <w:trPr>
          <w:trHeight w:val="214"/>
          <w:jc w:val="center"/>
        </w:trPr>
        <w:tc>
          <w:tcPr>
            <w:tcW w:w="18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7061" w:rsidRPr="00E34557" w:rsidRDefault="00057061" w:rsidP="00652BF3">
            <w:pPr>
              <w:spacing w:before="120" w:after="60" w:line="240" w:lineRule="exact"/>
              <w:ind w:left="57" w:right="-113"/>
              <w:rPr>
                <w:b/>
                <w:spacing w:val="-6"/>
                <w:sz w:val="26"/>
                <w:szCs w:val="26"/>
              </w:rPr>
            </w:pPr>
            <w:r w:rsidRPr="00E34557">
              <w:rPr>
                <w:b/>
                <w:spacing w:val="-6"/>
                <w:sz w:val="26"/>
                <w:szCs w:val="26"/>
              </w:rPr>
              <w:t>Розничный</w:t>
            </w:r>
            <w:r w:rsidR="00BA7000" w:rsidRPr="00E34557">
              <w:rPr>
                <w:b/>
                <w:spacing w:val="-6"/>
                <w:sz w:val="26"/>
                <w:szCs w:val="26"/>
              </w:rPr>
              <w:t xml:space="preserve"> </w:t>
            </w:r>
            <w:r w:rsidRPr="00E34557">
              <w:rPr>
                <w:b/>
                <w:spacing w:val="-6"/>
                <w:sz w:val="26"/>
                <w:szCs w:val="26"/>
              </w:rPr>
              <w:t xml:space="preserve">товарооборот </w:t>
            </w:r>
          </w:p>
        </w:tc>
        <w:tc>
          <w:tcPr>
            <w:tcW w:w="7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7061" w:rsidRPr="00D31CB2" w:rsidRDefault="00563CDD" w:rsidP="00652BF3">
            <w:pPr>
              <w:spacing w:before="120" w:after="60" w:line="240" w:lineRule="exact"/>
              <w:ind w:right="230"/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2 148,9</w:t>
            </w:r>
          </w:p>
        </w:tc>
        <w:tc>
          <w:tcPr>
            <w:tcW w:w="7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7061" w:rsidRPr="00E554D2" w:rsidRDefault="00381C26" w:rsidP="00652BF3">
            <w:pPr>
              <w:spacing w:before="120" w:after="60" w:line="240" w:lineRule="exact"/>
              <w:ind w:right="340"/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108,</w:t>
            </w:r>
            <w:r w:rsidR="00563CDD">
              <w:rPr>
                <w:b/>
                <w:sz w:val="26"/>
                <w:szCs w:val="26"/>
              </w:rPr>
              <w:t>2</w:t>
            </w:r>
          </w:p>
        </w:tc>
        <w:tc>
          <w:tcPr>
            <w:tcW w:w="7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7061" w:rsidRPr="00F14F2A" w:rsidRDefault="004B5703" w:rsidP="00652BF3">
            <w:pPr>
              <w:spacing w:before="120" w:after="60" w:line="240" w:lineRule="exact"/>
              <w:ind w:right="397"/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100</w:t>
            </w:r>
          </w:p>
        </w:tc>
        <w:tc>
          <w:tcPr>
            <w:tcW w:w="7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7061" w:rsidRPr="002A4FAD" w:rsidRDefault="004B5703" w:rsidP="00652BF3">
            <w:pPr>
              <w:spacing w:before="120" w:after="60" w:line="240" w:lineRule="exact"/>
              <w:ind w:right="397"/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100</w:t>
            </w:r>
          </w:p>
        </w:tc>
      </w:tr>
      <w:tr w:rsidR="00686F59" w:rsidRPr="00CE50D5" w:rsidTr="00E34557">
        <w:trPr>
          <w:trHeight w:val="235"/>
          <w:jc w:val="center"/>
        </w:trPr>
        <w:tc>
          <w:tcPr>
            <w:tcW w:w="18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7061" w:rsidRPr="00DA6A3A" w:rsidRDefault="00057061" w:rsidP="00652BF3">
            <w:pPr>
              <w:spacing w:before="120" w:after="60" w:line="240" w:lineRule="exact"/>
              <w:ind w:left="397" w:right="-113"/>
              <w:rPr>
                <w:sz w:val="26"/>
                <w:szCs w:val="26"/>
              </w:rPr>
            </w:pPr>
            <w:r w:rsidRPr="00DA6A3A">
              <w:rPr>
                <w:sz w:val="26"/>
                <w:szCs w:val="26"/>
              </w:rPr>
              <w:t>в том числе</w:t>
            </w:r>
            <w:r w:rsidR="00DA6A3A" w:rsidRPr="00DA6A3A">
              <w:rPr>
                <w:sz w:val="26"/>
                <w:szCs w:val="26"/>
              </w:rPr>
              <w:t xml:space="preserve"> </w:t>
            </w:r>
            <w:r w:rsidR="0074662F" w:rsidRPr="00DA6A3A">
              <w:rPr>
                <w:sz w:val="26"/>
                <w:szCs w:val="26"/>
              </w:rPr>
              <w:t>по формам</w:t>
            </w:r>
            <w:r w:rsidR="00BA7000" w:rsidRPr="00DA6A3A">
              <w:rPr>
                <w:sz w:val="26"/>
                <w:szCs w:val="26"/>
              </w:rPr>
              <w:t xml:space="preserve"> </w:t>
            </w:r>
            <w:r w:rsidR="0074662F" w:rsidRPr="00DA6A3A">
              <w:rPr>
                <w:sz w:val="26"/>
                <w:szCs w:val="26"/>
              </w:rPr>
              <w:t>собственности:</w:t>
            </w:r>
          </w:p>
        </w:tc>
        <w:tc>
          <w:tcPr>
            <w:tcW w:w="7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7061" w:rsidRPr="00CE50D5" w:rsidRDefault="00057061" w:rsidP="00652BF3">
            <w:pPr>
              <w:spacing w:before="120" w:after="60" w:line="240" w:lineRule="exact"/>
              <w:ind w:right="230"/>
              <w:jc w:val="right"/>
              <w:rPr>
                <w:sz w:val="26"/>
                <w:szCs w:val="26"/>
              </w:rPr>
            </w:pPr>
          </w:p>
        </w:tc>
        <w:tc>
          <w:tcPr>
            <w:tcW w:w="7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7061" w:rsidRPr="00CE50D5" w:rsidRDefault="00057061" w:rsidP="00652BF3">
            <w:pPr>
              <w:spacing w:before="120" w:after="60" w:line="240" w:lineRule="exact"/>
              <w:ind w:right="340"/>
              <w:jc w:val="right"/>
              <w:rPr>
                <w:sz w:val="26"/>
                <w:szCs w:val="26"/>
              </w:rPr>
            </w:pPr>
          </w:p>
        </w:tc>
        <w:tc>
          <w:tcPr>
            <w:tcW w:w="7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7061" w:rsidRPr="00CE50D5" w:rsidRDefault="00057061" w:rsidP="00652BF3">
            <w:pPr>
              <w:spacing w:before="120" w:after="60" w:line="240" w:lineRule="exact"/>
              <w:ind w:right="397"/>
              <w:jc w:val="right"/>
              <w:rPr>
                <w:sz w:val="26"/>
                <w:szCs w:val="26"/>
              </w:rPr>
            </w:pPr>
          </w:p>
        </w:tc>
        <w:tc>
          <w:tcPr>
            <w:tcW w:w="7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7061" w:rsidRPr="00EC5A19" w:rsidRDefault="00057061" w:rsidP="00652BF3">
            <w:pPr>
              <w:spacing w:before="120" w:after="60" w:line="240" w:lineRule="exact"/>
              <w:ind w:right="397"/>
              <w:jc w:val="right"/>
              <w:rPr>
                <w:sz w:val="26"/>
                <w:szCs w:val="26"/>
              </w:rPr>
            </w:pPr>
          </w:p>
        </w:tc>
      </w:tr>
      <w:tr w:rsidR="00131412" w:rsidRPr="00CE50D5" w:rsidTr="00E34557">
        <w:trPr>
          <w:trHeight w:val="110"/>
          <w:jc w:val="center"/>
        </w:trPr>
        <w:tc>
          <w:tcPr>
            <w:tcW w:w="18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31412" w:rsidRPr="00CE50D5" w:rsidRDefault="00131412" w:rsidP="00652BF3">
            <w:pPr>
              <w:spacing w:before="120" w:after="60" w:line="240" w:lineRule="exact"/>
              <w:ind w:left="28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государственная </w:t>
            </w:r>
          </w:p>
        </w:tc>
        <w:tc>
          <w:tcPr>
            <w:tcW w:w="7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31412" w:rsidRPr="00E56C33" w:rsidRDefault="000114A8" w:rsidP="00652BF3">
            <w:pPr>
              <w:spacing w:before="120" w:after="60" w:line="240" w:lineRule="exact"/>
              <w:ind w:right="23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196,6</w:t>
            </w:r>
          </w:p>
        </w:tc>
        <w:tc>
          <w:tcPr>
            <w:tcW w:w="7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31412" w:rsidRPr="00CE50D5" w:rsidRDefault="000114A8" w:rsidP="00652BF3">
            <w:pPr>
              <w:spacing w:before="120" w:after="60" w:line="240" w:lineRule="exact"/>
              <w:ind w:right="34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103,6</w:t>
            </w:r>
          </w:p>
        </w:tc>
        <w:tc>
          <w:tcPr>
            <w:tcW w:w="7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31412" w:rsidRPr="00CE50D5" w:rsidRDefault="000114A8" w:rsidP="00652BF3">
            <w:pPr>
              <w:spacing w:before="120" w:after="60" w:line="240" w:lineRule="exact"/>
              <w:ind w:right="39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9,2</w:t>
            </w:r>
          </w:p>
        </w:tc>
        <w:tc>
          <w:tcPr>
            <w:tcW w:w="7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31412" w:rsidRPr="00CE50D5" w:rsidRDefault="000114A8" w:rsidP="00652BF3">
            <w:pPr>
              <w:spacing w:before="120" w:after="60" w:line="240" w:lineRule="exact"/>
              <w:ind w:right="39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9,7</w:t>
            </w:r>
          </w:p>
        </w:tc>
      </w:tr>
      <w:tr w:rsidR="00131412" w:rsidRPr="00CE50D5" w:rsidTr="00E34557">
        <w:trPr>
          <w:trHeight w:val="152"/>
          <w:jc w:val="center"/>
        </w:trPr>
        <w:tc>
          <w:tcPr>
            <w:tcW w:w="18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31412" w:rsidRPr="00CE50D5" w:rsidRDefault="00131412" w:rsidP="00652BF3">
            <w:pPr>
              <w:spacing w:before="120" w:after="60" w:line="240" w:lineRule="exact"/>
              <w:ind w:left="567"/>
              <w:rPr>
                <w:sz w:val="26"/>
                <w:szCs w:val="26"/>
              </w:rPr>
            </w:pPr>
            <w:r w:rsidRPr="00CE50D5">
              <w:rPr>
                <w:sz w:val="26"/>
                <w:szCs w:val="26"/>
              </w:rPr>
              <w:t>республиканская</w:t>
            </w:r>
          </w:p>
        </w:tc>
        <w:tc>
          <w:tcPr>
            <w:tcW w:w="7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31412" w:rsidRPr="00CE50D5" w:rsidRDefault="000114A8" w:rsidP="00652BF3">
            <w:pPr>
              <w:spacing w:before="120" w:after="60" w:line="240" w:lineRule="exact"/>
              <w:ind w:right="23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188,5</w:t>
            </w:r>
          </w:p>
        </w:tc>
        <w:tc>
          <w:tcPr>
            <w:tcW w:w="7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31412" w:rsidRPr="00CE50D5" w:rsidRDefault="000114A8" w:rsidP="00652BF3">
            <w:pPr>
              <w:spacing w:before="120" w:after="60" w:line="240" w:lineRule="exact"/>
              <w:ind w:right="34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104,1</w:t>
            </w:r>
          </w:p>
        </w:tc>
        <w:tc>
          <w:tcPr>
            <w:tcW w:w="7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31412" w:rsidRPr="00CE50D5" w:rsidRDefault="000114A8" w:rsidP="00652BF3">
            <w:pPr>
              <w:spacing w:before="120" w:after="60" w:line="240" w:lineRule="exact"/>
              <w:ind w:right="39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8,8</w:t>
            </w:r>
          </w:p>
        </w:tc>
        <w:tc>
          <w:tcPr>
            <w:tcW w:w="7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31412" w:rsidRPr="00CE50D5" w:rsidRDefault="000114A8" w:rsidP="00652BF3">
            <w:pPr>
              <w:spacing w:before="120" w:after="60" w:line="240" w:lineRule="exact"/>
              <w:ind w:right="39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9,2</w:t>
            </w:r>
          </w:p>
        </w:tc>
      </w:tr>
      <w:tr w:rsidR="00131412" w:rsidRPr="00CE50D5" w:rsidTr="00E34557">
        <w:trPr>
          <w:trHeight w:val="142"/>
          <w:jc w:val="center"/>
        </w:trPr>
        <w:tc>
          <w:tcPr>
            <w:tcW w:w="18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31412" w:rsidRPr="00CE50D5" w:rsidRDefault="00131412" w:rsidP="00652BF3">
            <w:pPr>
              <w:spacing w:before="120" w:after="60" w:line="240" w:lineRule="exact"/>
              <w:ind w:left="567"/>
              <w:rPr>
                <w:sz w:val="26"/>
                <w:szCs w:val="26"/>
              </w:rPr>
            </w:pPr>
            <w:r w:rsidRPr="00CE50D5">
              <w:rPr>
                <w:sz w:val="26"/>
                <w:szCs w:val="26"/>
              </w:rPr>
              <w:t xml:space="preserve">коммунальная </w:t>
            </w:r>
          </w:p>
        </w:tc>
        <w:tc>
          <w:tcPr>
            <w:tcW w:w="7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31412" w:rsidRPr="00CE50D5" w:rsidRDefault="000114A8" w:rsidP="00652BF3">
            <w:pPr>
              <w:spacing w:before="120" w:after="60" w:line="240" w:lineRule="exact"/>
              <w:ind w:right="23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8,1</w:t>
            </w:r>
          </w:p>
        </w:tc>
        <w:tc>
          <w:tcPr>
            <w:tcW w:w="7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31412" w:rsidRPr="00CE50D5" w:rsidRDefault="000114A8" w:rsidP="00652BF3">
            <w:pPr>
              <w:spacing w:before="120" w:after="60" w:line="240" w:lineRule="exact"/>
              <w:ind w:right="34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92,2</w:t>
            </w:r>
          </w:p>
        </w:tc>
        <w:tc>
          <w:tcPr>
            <w:tcW w:w="7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31412" w:rsidRPr="00CE50D5" w:rsidRDefault="000114A8" w:rsidP="00652BF3">
            <w:pPr>
              <w:spacing w:before="120" w:after="60" w:line="240" w:lineRule="exact"/>
              <w:ind w:right="39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</w:t>
            </w:r>
          </w:p>
        </w:tc>
        <w:tc>
          <w:tcPr>
            <w:tcW w:w="7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31412" w:rsidRPr="00CE50D5" w:rsidRDefault="000114A8" w:rsidP="00652BF3">
            <w:pPr>
              <w:spacing w:before="120" w:after="60" w:line="240" w:lineRule="exact"/>
              <w:ind w:right="39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</w:t>
            </w:r>
          </w:p>
        </w:tc>
      </w:tr>
      <w:tr w:rsidR="00131412" w:rsidRPr="00CE50D5" w:rsidTr="00E34557">
        <w:trPr>
          <w:trHeight w:val="117"/>
          <w:jc w:val="center"/>
        </w:trPr>
        <w:tc>
          <w:tcPr>
            <w:tcW w:w="18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31412" w:rsidRPr="00CE50D5" w:rsidRDefault="00131412" w:rsidP="00652BF3">
            <w:pPr>
              <w:spacing w:before="120" w:after="60" w:line="240" w:lineRule="exact"/>
              <w:ind w:left="28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частная </w:t>
            </w:r>
          </w:p>
        </w:tc>
        <w:tc>
          <w:tcPr>
            <w:tcW w:w="7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31412" w:rsidRPr="00596B9E" w:rsidRDefault="000114A8" w:rsidP="00652BF3">
            <w:pPr>
              <w:spacing w:before="120" w:after="60" w:line="240" w:lineRule="exact"/>
              <w:ind w:right="23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1 464,1</w:t>
            </w:r>
          </w:p>
        </w:tc>
        <w:tc>
          <w:tcPr>
            <w:tcW w:w="7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31412" w:rsidRPr="00E87622" w:rsidRDefault="000114A8" w:rsidP="00652BF3">
            <w:pPr>
              <w:spacing w:before="120" w:after="60" w:line="240" w:lineRule="exact"/>
              <w:ind w:right="340"/>
              <w:jc w:val="right"/>
              <w:rPr>
                <w:sz w:val="26"/>
                <w:szCs w:val="26"/>
                <w:highlight w:val="yellow"/>
              </w:rPr>
            </w:pPr>
            <w:r w:rsidRPr="000114A8">
              <w:rPr>
                <w:sz w:val="26"/>
                <w:szCs w:val="26"/>
              </w:rPr>
              <w:t>108,7</w:t>
            </w:r>
          </w:p>
        </w:tc>
        <w:tc>
          <w:tcPr>
            <w:tcW w:w="7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31412" w:rsidRPr="00CE50D5" w:rsidRDefault="000114A8" w:rsidP="00652BF3">
            <w:pPr>
              <w:spacing w:before="120" w:after="60" w:line="240" w:lineRule="exact"/>
              <w:ind w:right="39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68,1</w:t>
            </w:r>
          </w:p>
        </w:tc>
        <w:tc>
          <w:tcPr>
            <w:tcW w:w="7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31412" w:rsidRPr="00CE50D5" w:rsidRDefault="000114A8" w:rsidP="00652BF3">
            <w:pPr>
              <w:spacing w:before="120" w:after="60" w:line="240" w:lineRule="exact"/>
              <w:ind w:right="39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67,8</w:t>
            </w:r>
          </w:p>
        </w:tc>
      </w:tr>
      <w:tr w:rsidR="00131412" w:rsidRPr="00CE50D5" w:rsidTr="00E34557">
        <w:trPr>
          <w:trHeight w:val="714"/>
          <w:jc w:val="center"/>
        </w:trPr>
        <w:tc>
          <w:tcPr>
            <w:tcW w:w="18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31412" w:rsidRPr="00CE50D5" w:rsidRDefault="00131412" w:rsidP="00652BF3">
            <w:pPr>
              <w:spacing w:before="120" w:after="60" w:line="240" w:lineRule="exact"/>
              <w:ind w:left="567" w:right="-113"/>
              <w:rPr>
                <w:sz w:val="26"/>
                <w:szCs w:val="26"/>
              </w:rPr>
            </w:pPr>
            <w:r w:rsidRPr="00C45B7A">
              <w:rPr>
                <w:sz w:val="26"/>
                <w:szCs w:val="26"/>
              </w:rPr>
              <w:t>из нее собственность</w:t>
            </w:r>
            <w:r>
              <w:rPr>
                <w:sz w:val="26"/>
                <w:szCs w:val="26"/>
              </w:rPr>
              <w:t xml:space="preserve"> негосударственных юридических лиц </w:t>
            </w:r>
            <w:r>
              <w:rPr>
                <w:sz w:val="26"/>
                <w:szCs w:val="26"/>
              </w:rPr>
              <w:br/>
              <w:t>с государственным участием</w:t>
            </w:r>
          </w:p>
        </w:tc>
        <w:tc>
          <w:tcPr>
            <w:tcW w:w="7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31412" w:rsidRPr="00CE50D5" w:rsidRDefault="000114A8" w:rsidP="00652BF3">
            <w:pPr>
              <w:spacing w:before="120" w:after="60" w:line="240" w:lineRule="exact"/>
              <w:ind w:right="23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123,9</w:t>
            </w:r>
          </w:p>
        </w:tc>
        <w:tc>
          <w:tcPr>
            <w:tcW w:w="7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31412" w:rsidRPr="00CE50D5" w:rsidRDefault="000114A8" w:rsidP="00652BF3">
            <w:pPr>
              <w:spacing w:before="120" w:after="60" w:line="240" w:lineRule="exact"/>
              <w:ind w:right="34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95,7</w:t>
            </w:r>
          </w:p>
        </w:tc>
        <w:tc>
          <w:tcPr>
            <w:tcW w:w="7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31412" w:rsidRPr="00CE50D5" w:rsidRDefault="000114A8" w:rsidP="00652BF3">
            <w:pPr>
              <w:spacing w:before="120" w:after="60" w:line="240" w:lineRule="exact"/>
              <w:ind w:right="39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5,8</w:t>
            </w:r>
          </w:p>
        </w:tc>
        <w:tc>
          <w:tcPr>
            <w:tcW w:w="7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31412" w:rsidRPr="00CE50D5" w:rsidRDefault="000114A8" w:rsidP="00652BF3">
            <w:pPr>
              <w:spacing w:before="120" w:after="60" w:line="240" w:lineRule="exact"/>
              <w:ind w:right="39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6,5</w:t>
            </w:r>
          </w:p>
        </w:tc>
      </w:tr>
      <w:tr w:rsidR="00131412" w:rsidRPr="00CE50D5" w:rsidTr="00E34557">
        <w:trPr>
          <w:trHeight w:val="302"/>
          <w:jc w:val="center"/>
        </w:trPr>
        <w:tc>
          <w:tcPr>
            <w:tcW w:w="1808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31412" w:rsidRPr="001325A8" w:rsidRDefault="00131412" w:rsidP="00652BF3">
            <w:pPr>
              <w:spacing w:before="120" w:after="60" w:line="240" w:lineRule="exact"/>
              <w:ind w:left="284" w:right="-57"/>
              <w:rPr>
                <w:sz w:val="26"/>
                <w:szCs w:val="26"/>
              </w:rPr>
            </w:pPr>
            <w:r w:rsidRPr="001325A8">
              <w:rPr>
                <w:sz w:val="26"/>
                <w:szCs w:val="26"/>
              </w:rPr>
              <w:t xml:space="preserve">иностранная </w:t>
            </w:r>
          </w:p>
        </w:tc>
        <w:tc>
          <w:tcPr>
            <w:tcW w:w="798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31412" w:rsidRPr="00CE50D5" w:rsidRDefault="000114A8" w:rsidP="00652BF3">
            <w:pPr>
              <w:spacing w:before="120" w:after="60" w:line="240" w:lineRule="exact"/>
              <w:ind w:right="23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488,2</w:t>
            </w:r>
          </w:p>
        </w:tc>
        <w:tc>
          <w:tcPr>
            <w:tcW w:w="798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31412" w:rsidRPr="000114A8" w:rsidRDefault="000114A8" w:rsidP="00652BF3">
            <w:pPr>
              <w:spacing w:before="120" w:after="60" w:line="240" w:lineRule="exact"/>
              <w:ind w:right="34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108,6</w:t>
            </w:r>
          </w:p>
        </w:tc>
        <w:tc>
          <w:tcPr>
            <w:tcW w:w="798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31412" w:rsidRPr="009A4067" w:rsidRDefault="000114A8" w:rsidP="00652BF3">
            <w:pPr>
              <w:spacing w:before="120" w:after="60" w:line="240" w:lineRule="exact"/>
              <w:ind w:right="39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22,7</w:t>
            </w:r>
          </w:p>
        </w:tc>
        <w:tc>
          <w:tcPr>
            <w:tcW w:w="798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31412" w:rsidRPr="009A4067" w:rsidRDefault="000114A8" w:rsidP="00652BF3">
            <w:pPr>
              <w:spacing w:before="120" w:after="60" w:line="240" w:lineRule="exact"/>
              <w:ind w:right="39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22,5</w:t>
            </w:r>
          </w:p>
        </w:tc>
      </w:tr>
    </w:tbl>
    <w:p w:rsidR="00057061" w:rsidRPr="00481380" w:rsidRDefault="00057061" w:rsidP="00816D08">
      <w:pPr>
        <w:pStyle w:val="a9"/>
        <w:spacing w:before="100" w:line="240" w:lineRule="auto"/>
        <w:rPr>
          <w:sz w:val="28"/>
          <w:szCs w:val="28"/>
        </w:rPr>
      </w:pPr>
      <w:r w:rsidRPr="00481380">
        <w:rPr>
          <w:sz w:val="28"/>
          <w:szCs w:val="28"/>
        </w:rPr>
        <w:t xml:space="preserve">В розничном товарообороте удельный вес пищевых продуктов, напитков и табачных изделий (продовольственные товары) </w:t>
      </w:r>
      <w:r w:rsidR="0056581B" w:rsidRPr="00481380">
        <w:rPr>
          <w:sz w:val="28"/>
          <w:szCs w:val="28"/>
        </w:rPr>
        <w:br/>
      </w:r>
      <w:r w:rsidR="009C0038" w:rsidRPr="00481380">
        <w:rPr>
          <w:spacing w:val="-6"/>
          <w:sz w:val="28"/>
          <w:szCs w:val="28"/>
        </w:rPr>
        <w:t>в</w:t>
      </w:r>
      <w:r w:rsidR="000F37E7" w:rsidRPr="00481380">
        <w:rPr>
          <w:spacing w:val="-6"/>
          <w:sz w:val="28"/>
          <w:szCs w:val="28"/>
        </w:rPr>
        <w:t xml:space="preserve"> </w:t>
      </w:r>
      <w:r w:rsidR="000114A8" w:rsidRPr="00906B72">
        <w:rPr>
          <w:bCs/>
          <w:sz w:val="28"/>
          <w:szCs w:val="28"/>
          <w:lang w:val="en-US"/>
        </w:rPr>
        <w:t>I</w:t>
      </w:r>
      <w:r w:rsidR="000A274C">
        <w:rPr>
          <w:bCs/>
          <w:sz w:val="28"/>
          <w:szCs w:val="28"/>
        </w:rPr>
        <w:t> </w:t>
      </w:r>
      <w:r w:rsidR="000114A8" w:rsidRPr="00906B72">
        <w:rPr>
          <w:bCs/>
          <w:sz w:val="28"/>
          <w:szCs w:val="28"/>
        </w:rPr>
        <w:t> квартале</w:t>
      </w:r>
      <w:r w:rsidR="000114A8">
        <w:rPr>
          <w:bCs/>
          <w:sz w:val="28"/>
          <w:szCs w:val="28"/>
        </w:rPr>
        <w:t>  </w:t>
      </w:r>
      <w:r w:rsidR="00686F59" w:rsidRPr="00481380">
        <w:rPr>
          <w:bCs/>
          <w:spacing w:val="-6"/>
          <w:sz w:val="28"/>
          <w:szCs w:val="28"/>
        </w:rPr>
        <w:t>202</w:t>
      </w:r>
      <w:r w:rsidR="001D750E" w:rsidRPr="00481380">
        <w:rPr>
          <w:bCs/>
          <w:spacing w:val="-6"/>
          <w:sz w:val="28"/>
          <w:szCs w:val="28"/>
        </w:rPr>
        <w:t>5</w:t>
      </w:r>
      <w:r w:rsidR="00347CC8">
        <w:rPr>
          <w:bCs/>
          <w:sz w:val="28"/>
          <w:szCs w:val="28"/>
        </w:rPr>
        <w:t> </w:t>
      </w:r>
      <w:r w:rsidR="00686F59" w:rsidRPr="00481380">
        <w:rPr>
          <w:bCs/>
          <w:spacing w:val="-6"/>
          <w:sz w:val="28"/>
          <w:szCs w:val="28"/>
        </w:rPr>
        <w:t>г</w:t>
      </w:r>
      <w:r w:rsidR="001D750E" w:rsidRPr="00481380">
        <w:rPr>
          <w:bCs/>
          <w:spacing w:val="-6"/>
          <w:sz w:val="28"/>
          <w:szCs w:val="28"/>
        </w:rPr>
        <w:t>.</w:t>
      </w:r>
      <w:r w:rsidRPr="00481380">
        <w:rPr>
          <w:spacing w:val="-6"/>
          <w:sz w:val="28"/>
          <w:szCs w:val="28"/>
        </w:rPr>
        <w:t xml:space="preserve"> составил </w:t>
      </w:r>
      <w:r w:rsidR="00EE022D" w:rsidRPr="00481380">
        <w:rPr>
          <w:spacing w:val="-6"/>
          <w:sz w:val="28"/>
          <w:szCs w:val="28"/>
        </w:rPr>
        <w:t>53,</w:t>
      </w:r>
      <w:r w:rsidR="001C5760">
        <w:rPr>
          <w:spacing w:val="-6"/>
          <w:sz w:val="28"/>
          <w:szCs w:val="28"/>
        </w:rPr>
        <w:t>3</w:t>
      </w:r>
      <w:r w:rsidRPr="00481380">
        <w:rPr>
          <w:spacing w:val="-6"/>
          <w:sz w:val="28"/>
          <w:szCs w:val="28"/>
        </w:rPr>
        <w:t>%, непродовольственных товаров –</w:t>
      </w:r>
      <w:r w:rsidRPr="00481380">
        <w:rPr>
          <w:sz w:val="28"/>
          <w:szCs w:val="28"/>
        </w:rPr>
        <w:t xml:space="preserve"> </w:t>
      </w:r>
      <w:r w:rsidR="00EE022D" w:rsidRPr="00481380">
        <w:rPr>
          <w:sz w:val="28"/>
          <w:szCs w:val="28"/>
        </w:rPr>
        <w:t>46,</w:t>
      </w:r>
      <w:r w:rsidR="001C5760">
        <w:rPr>
          <w:sz w:val="28"/>
          <w:szCs w:val="28"/>
        </w:rPr>
        <w:t>7</w:t>
      </w:r>
      <w:r w:rsidRPr="00481380">
        <w:rPr>
          <w:sz w:val="28"/>
          <w:szCs w:val="28"/>
        </w:rPr>
        <w:t>% (в</w:t>
      </w:r>
      <w:r w:rsidR="000A274C">
        <w:rPr>
          <w:sz w:val="28"/>
          <w:szCs w:val="28"/>
        </w:rPr>
        <w:t> </w:t>
      </w:r>
      <w:r w:rsidR="001D750E" w:rsidRPr="00481380">
        <w:rPr>
          <w:sz w:val="28"/>
          <w:szCs w:val="28"/>
        </w:rPr>
        <w:t> </w:t>
      </w:r>
      <w:r w:rsidR="000114A8" w:rsidRPr="00906B72">
        <w:rPr>
          <w:bCs/>
          <w:sz w:val="28"/>
          <w:szCs w:val="28"/>
          <w:lang w:val="en-US"/>
        </w:rPr>
        <w:t>I</w:t>
      </w:r>
      <w:r w:rsidR="000A274C">
        <w:rPr>
          <w:bCs/>
          <w:sz w:val="28"/>
          <w:szCs w:val="28"/>
        </w:rPr>
        <w:t> </w:t>
      </w:r>
      <w:r w:rsidR="000114A8" w:rsidRPr="00906B72">
        <w:rPr>
          <w:bCs/>
          <w:sz w:val="28"/>
          <w:szCs w:val="28"/>
        </w:rPr>
        <w:t> квартале</w:t>
      </w:r>
      <w:r w:rsidR="000114A8">
        <w:rPr>
          <w:bCs/>
          <w:sz w:val="28"/>
          <w:szCs w:val="28"/>
        </w:rPr>
        <w:t>  </w:t>
      </w:r>
      <w:r w:rsidR="00C774B1" w:rsidRPr="00481380">
        <w:rPr>
          <w:sz w:val="28"/>
          <w:szCs w:val="28"/>
        </w:rPr>
        <w:t>20</w:t>
      </w:r>
      <w:r w:rsidR="00686F59" w:rsidRPr="00481380">
        <w:rPr>
          <w:sz w:val="28"/>
          <w:szCs w:val="28"/>
        </w:rPr>
        <w:t>2</w:t>
      </w:r>
      <w:r w:rsidR="001D750E" w:rsidRPr="00481380">
        <w:rPr>
          <w:sz w:val="28"/>
          <w:szCs w:val="28"/>
        </w:rPr>
        <w:t>4</w:t>
      </w:r>
      <w:r w:rsidR="00686F59" w:rsidRPr="00481380">
        <w:rPr>
          <w:sz w:val="28"/>
          <w:szCs w:val="28"/>
        </w:rPr>
        <w:t> г</w:t>
      </w:r>
      <w:r w:rsidR="001D750E" w:rsidRPr="00481380">
        <w:rPr>
          <w:sz w:val="28"/>
          <w:szCs w:val="28"/>
        </w:rPr>
        <w:t>.</w:t>
      </w:r>
      <w:r w:rsidRPr="00481380">
        <w:rPr>
          <w:sz w:val="28"/>
          <w:szCs w:val="28"/>
        </w:rPr>
        <w:t xml:space="preserve"> </w:t>
      </w:r>
      <w:r w:rsidR="001C5760">
        <w:rPr>
          <w:sz w:val="28"/>
          <w:szCs w:val="28"/>
        </w:rPr>
        <w:t>5</w:t>
      </w:r>
      <w:r w:rsidR="00C50702">
        <w:rPr>
          <w:sz w:val="28"/>
          <w:szCs w:val="28"/>
        </w:rPr>
        <w:t>4</w:t>
      </w:r>
      <w:r w:rsidR="001C5760">
        <w:rPr>
          <w:sz w:val="28"/>
          <w:szCs w:val="28"/>
        </w:rPr>
        <w:t>,3</w:t>
      </w:r>
      <w:r w:rsidRPr="00481380">
        <w:rPr>
          <w:sz w:val="28"/>
          <w:szCs w:val="28"/>
        </w:rPr>
        <w:t xml:space="preserve">% и </w:t>
      </w:r>
      <w:r w:rsidR="001C5760">
        <w:rPr>
          <w:sz w:val="28"/>
          <w:szCs w:val="28"/>
        </w:rPr>
        <w:t>4</w:t>
      </w:r>
      <w:r w:rsidR="00C50702">
        <w:rPr>
          <w:sz w:val="28"/>
          <w:szCs w:val="28"/>
        </w:rPr>
        <w:t>5</w:t>
      </w:r>
      <w:r w:rsidR="001C5760">
        <w:rPr>
          <w:sz w:val="28"/>
          <w:szCs w:val="28"/>
        </w:rPr>
        <w:t>,7</w:t>
      </w:r>
      <w:r w:rsidRPr="00481380">
        <w:rPr>
          <w:sz w:val="28"/>
          <w:szCs w:val="28"/>
        </w:rPr>
        <w:t>%</w:t>
      </w:r>
      <w:r w:rsidR="004B3A0C" w:rsidRPr="00481380">
        <w:rPr>
          <w:sz w:val="28"/>
          <w:szCs w:val="28"/>
        </w:rPr>
        <w:t xml:space="preserve"> соответственно).</w:t>
      </w:r>
    </w:p>
    <w:p w:rsidR="00057061" w:rsidRPr="00481380" w:rsidRDefault="003870AB" w:rsidP="0066352B">
      <w:pPr>
        <w:pStyle w:val="a9"/>
        <w:spacing w:before="0" w:line="240" w:lineRule="auto"/>
        <w:rPr>
          <w:sz w:val="28"/>
          <w:szCs w:val="28"/>
        </w:rPr>
      </w:pPr>
      <w:r w:rsidRPr="00652BF3">
        <w:rPr>
          <w:spacing w:val="-10"/>
          <w:sz w:val="28"/>
          <w:szCs w:val="28"/>
        </w:rPr>
        <w:t>В</w:t>
      </w:r>
      <w:r w:rsidR="000F37E7" w:rsidRPr="00652BF3">
        <w:rPr>
          <w:spacing w:val="-10"/>
          <w:sz w:val="28"/>
          <w:szCs w:val="28"/>
        </w:rPr>
        <w:t xml:space="preserve"> </w:t>
      </w:r>
      <w:r w:rsidR="001C5760" w:rsidRPr="00652BF3">
        <w:rPr>
          <w:bCs/>
          <w:spacing w:val="-10"/>
          <w:sz w:val="28"/>
          <w:szCs w:val="28"/>
          <w:lang w:val="en-US"/>
        </w:rPr>
        <w:t>I</w:t>
      </w:r>
      <w:r w:rsidR="000A274C" w:rsidRPr="00652BF3">
        <w:rPr>
          <w:bCs/>
          <w:spacing w:val="-10"/>
          <w:sz w:val="28"/>
          <w:szCs w:val="28"/>
        </w:rPr>
        <w:t> </w:t>
      </w:r>
      <w:r w:rsidR="001C5760" w:rsidRPr="00652BF3">
        <w:rPr>
          <w:bCs/>
          <w:spacing w:val="-10"/>
          <w:sz w:val="28"/>
          <w:szCs w:val="28"/>
        </w:rPr>
        <w:t> квартале  2025</w:t>
      </w:r>
      <w:r w:rsidR="000A274C" w:rsidRPr="00652BF3">
        <w:rPr>
          <w:bCs/>
          <w:spacing w:val="-10"/>
          <w:sz w:val="28"/>
          <w:szCs w:val="28"/>
        </w:rPr>
        <w:t> </w:t>
      </w:r>
      <w:r w:rsidR="00686F59" w:rsidRPr="00652BF3">
        <w:rPr>
          <w:bCs/>
          <w:spacing w:val="-10"/>
          <w:sz w:val="28"/>
          <w:szCs w:val="28"/>
        </w:rPr>
        <w:t>г</w:t>
      </w:r>
      <w:r w:rsidR="001D750E" w:rsidRPr="00652BF3">
        <w:rPr>
          <w:bCs/>
          <w:spacing w:val="-10"/>
          <w:sz w:val="28"/>
          <w:szCs w:val="28"/>
        </w:rPr>
        <w:t>.</w:t>
      </w:r>
      <w:r w:rsidR="00161698" w:rsidRPr="00652BF3">
        <w:rPr>
          <w:bCs/>
          <w:spacing w:val="-10"/>
          <w:sz w:val="28"/>
          <w:szCs w:val="28"/>
        </w:rPr>
        <w:t xml:space="preserve"> </w:t>
      </w:r>
      <w:r w:rsidR="00057061" w:rsidRPr="00652BF3">
        <w:rPr>
          <w:spacing w:val="-10"/>
          <w:sz w:val="28"/>
          <w:szCs w:val="28"/>
        </w:rPr>
        <w:t xml:space="preserve">населению продано </w:t>
      </w:r>
      <w:r w:rsidR="009D0A30" w:rsidRPr="00652BF3">
        <w:rPr>
          <w:spacing w:val="-10"/>
          <w:sz w:val="28"/>
          <w:szCs w:val="28"/>
        </w:rPr>
        <w:t>п</w:t>
      </w:r>
      <w:r w:rsidR="00057061" w:rsidRPr="00652BF3">
        <w:rPr>
          <w:spacing w:val="-10"/>
          <w:sz w:val="28"/>
          <w:szCs w:val="28"/>
        </w:rPr>
        <w:t>родовольственных товаров</w:t>
      </w:r>
      <w:r w:rsidR="00057061" w:rsidRPr="003C4C64">
        <w:rPr>
          <w:spacing w:val="-6"/>
          <w:sz w:val="28"/>
          <w:szCs w:val="28"/>
        </w:rPr>
        <w:t xml:space="preserve"> </w:t>
      </w:r>
      <w:r w:rsidR="00057061" w:rsidRPr="003C4C64">
        <w:rPr>
          <w:spacing w:val="-8"/>
          <w:sz w:val="28"/>
          <w:szCs w:val="28"/>
        </w:rPr>
        <w:t xml:space="preserve">на </w:t>
      </w:r>
      <w:r w:rsidR="003C4C64" w:rsidRPr="003C4C64">
        <w:rPr>
          <w:spacing w:val="-8"/>
          <w:sz w:val="28"/>
          <w:szCs w:val="28"/>
        </w:rPr>
        <w:t>1 145,7</w:t>
      </w:r>
      <w:r w:rsidR="00642E65" w:rsidRPr="003C4C64">
        <w:rPr>
          <w:spacing w:val="-8"/>
          <w:sz w:val="28"/>
          <w:szCs w:val="28"/>
        </w:rPr>
        <w:t> </w:t>
      </w:r>
      <w:r w:rsidR="00057061" w:rsidRPr="003C4C64">
        <w:rPr>
          <w:spacing w:val="-8"/>
          <w:sz w:val="28"/>
          <w:szCs w:val="28"/>
        </w:rPr>
        <w:t>млн.</w:t>
      </w:r>
      <w:r w:rsidR="00A36021" w:rsidRPr="003C4C64">
        <w:rPr>
          <w:spacing w:val="-8"/>
          <w:sz w:val="28"/>
          <w:szCs w:val="28"/>
        </w:rPr>
        <w:t> </w:t>
      </w:r>
      <w:r w:rsidR="00057061" w:rsidRPr="003C4C64">
        <w:rPr>
          <w:spacing w:val="-8"/>
          <w:sz w:val="28"/>
          <w:szCs w:val="28"/>
        </w:rPr>
        <w:t>рублей (в сопоставимых ценах</w:t>
      </w:r>
      <w:r w:rsidR="00642E65" w:rsidRPr="003C4C64">
        <w:rPr>
          <w:spacing w:val="-8"/>
          <w:sz w:val="28"/>
          <w:szCs w:val="28"/>
        </w:rPr>
        <w:t xml:space="preserve"> </w:t>
      </w:r>
      <w:r w:rsidR="003C4C64" w:rsidRPr="003C4C64">
        <w:rPr>
          <w:spacing w:val="-8"/>
          <w:sz w:val="28"/>
          <w:szCs w:val="28"/>
        </w:rPr>
        <w:t>104,5</w:t>
      </w:r>
      <w:r w:rsidR="00057061" w:rsidRPr="003C4C64">
        <w:rPr>
          <w:spacing w:val="-8"/>
          <w:sz w:val="28"/>
          <w:szCs w:val="28"/>
        </w:rPr>
        <w:t>%</w:t>
      </w:r>
      <w:r w:rsidR="00CB13AC" w:rsidRPr="003C4C64">
        <w:rPr>
          <w:spacing w:val="-8"/>
          <w:sz w:val="28"/>
          <w:szCs w:val="28"/>
        </w:rPr>
        <w:t xml:space="preserve"> </w:t>
      </w:r>
      <w:r w:rsidR="00057061" w:rsidRPr="003C4C64">
        <w:rPr>
          <w:spacing w:val="-8"/>
          <w:sz w:val="28"/>
          <w:szCs w:val="28"/>
        </w:rPr>
        <w:t>к</w:t>
      </w:r>
      <w:r w:rsidR="00642E65" w:rsidRPr="003C4C64">
        <w:rPr>
          <w:spacing w:val="-8"/>
          <w:sz w:val="28"/>
          <w:szCs w:val="28"/>
        </w:rPr>
        <w:t xml:space="preserve"> </w:t>
      </w:r>
      <w:r w:rsidR="001D7D0D">
        <w:rPr>
          <w:spacing w:val="-8"/>
          <w:sz w:val="28"/>
          <w:szCs w:val="28"/>
        </w:rPr>
        <w:t> </w:t>
      </w:r>
      <w:r w:rsidR="003C4C64" w:rsidRPr="003C4C64">
        <w:rPr>
          <w:bCs/>
          <w:spacing w:val="-8"/>
          <w:sz w:val="28"/>
          <w:szCs w:val="28"/>
          <w:lang w:val="en-US"/>
        </w:rPr>
        <w:t>I</w:t>
      </w:r>
      <w:r w:rsidR="003C4C64" w:rsidRPr="003C4C64">
        <w:rPr>
          <w:bCs/>
          <w:spacing w:val="-8"/>
          <w:sz w:val="28"/>
          <w:szCs w:val="28"/>
        </w:rPr>
        <w:t> </w:t>
      </w:r>
      <w:r w:rsidR="000A274C">
        <w:rPr>
          <w:bCs/>
          <w:spacing w:val="-8"/>
          <w:sz w:val="28"/>
          <w:szCs w:val="28"/>
        </w:rPr>
        <w:t> </w:t>
      </w:r>
      <w:r w:rsidR="003C4C64" w:rsidRPr="003C4C64">
        <w:rPr>
          <w:bCs/>
          <w:spacing w:val="-8"/>
          <w:sz w:val="28"/>
          <w:szCs w:val="28"/>
        </w:rPr>
        <w:t>кварталу  2024</w:t>
      </w:r>
      <w:r w:rsidR="000A274C">
        <w:rPr>
          <w:bCs/>
          <w:spacing w:val="-8"/>
          <w:sz w:val="28"/>
          <w:szCs w:val="28"/>
        </w:rPr>
        <w:t> </w:t>
      </w:r>
      <w:r w:rsidR="00686F59" w:rsidRPr="003C4C64">
        <w:rPr>
          <w:bCs/>
          <w:spacing w:val="-8"/>
          <w:sz w:val="28"/>
          <w:szCs w:val="28"/>
        </w:rPr>
        <w:t>г</w:t>
      </w:r>
      <w:r w:rsidR="001D750E" w:rsidRPr="003C4C64">
        <w:rPr>
          <w:bCs/>
          <w:spacing w:val="-8"/>
          <w:sz w:val="28"/>
          <w:szCs w:val="28"/>
        </w:rPr>
        <w:t>.</w:t>
      </w:r>
      <w:r w:rsidR="00057061" w:rsidRPr="003C4C64">
        <w:rPr>
          <w:spacing w:val="-8"/>
          <w:sz w:val="28"/>
          <w:szCs w:val="28"/>
        </w:rPr>
        <w:t>),</w:t>
      </w:r>
      <w:r w:rsidR="00255B1B" w:rsidRPr="003C4C64">
        <w:rPr>
          <w:spacing w:val="-8"/>
          <w:sz w:val="28"/>
          <w:szCs w:val="28"/>
        </w:rPr>
        <w:t xml:space="preserve"> </w:t>
      </w:r>
      <w:r w:rsidR="00057061" w:rsidRPr="00481380">
        <w:rPr>
          <w:sz w:val="28"/>
          <w:szCs w:val="28"/>
        </w:rPr>
        <w:t>непродовольственных товаров</w:t>
      </w:r>
      <w:r w:rsidR="00D44B1D" w:rsidRPr="00481380">
        <w:rPr>
          <w:sz w:val="28"/>
          <w:szCs w:val="28"/>
        </w:rPr>
        <w:t xml:space="preserve"> </w:t>
      </w:r>
      <w:r w:rsidR="00642E65" w:rsidRPr="00481380">
        <w:rPr>
          <w:sz w:val="28"/>
          <w:szCs w:val="28"/>
        </w:rPr>
        <w:t xml:space="preserve">– на </w:t>
      </w:r>
      <w:r w:rsidR="003C4C64">
        <w:rPr>
          <w:sz w:val="28"/>
          <w:szCs w:val="28"/>
        </w:rPr>
        <w:t>1 003,2</w:t>
      </w:r>
      <w:r w:rsidR="0015418B" w:rsidRPr="00481380">
        <w:rPr>
          <w:sz w:val="28"/>
          <w:szCs w:val="28"/>
        </w:rPr>
        <w:t> </w:t>
      </w:r>
      <w:r w:rsidR="00057061" w:rsidRPr="00481380">
        <w:rPr>
          <w:sz w:val="28"/>
          <w:szCs w:val="28"/>
        </w:rPr>
        <w:t>млн. рублей</w:t>
      </w:r>
      <w:r w:rsidR="00255B1B" w:rsidRPr="00481380">
        <w:rPr>
          <w:sz w:val="28"/>
          <w:szCs w:val="28"/>
        </w:rPr>
        <w:t xml:space="preserve"> </w:t>
      </w:r>
      <w:r w:rsidR="00057061" w:rsidRPr="00481380">
        <w:rPr>
          <w:sz w:val="28"/>
          <w:szCs w:val="28"/>
        </w:rPr>
        <w:t>(</w:t>
      </w:r>
      <w:r w:rsidR="003C4C64">
        <w:rPr>
          <w:sz w:val="28"/>
          <w:szCs w:val="28"/>
        </w:rPr>
        <w:t>112,6</w:t>
      </w:r>
      <w:r w:rsidR="00057061" w:rsidRPr="00481380">
        <w:rPr>
          <w:sz w:val="28"/>
          <w:szCs w:val="28"/>
        </w:rPr>
        <w:t>%).</w:t>
      </w:r>
    </w:p>
    <w:p w:rsidR="00057061" w:rsidRPr="00EA79A0" w:rsidRDefault="00057061" w:rsidP="00487E7E">
      <w:pPr>
        <w:pStyle w:val="a9"/>
        <w:spacing w:before="220" w:after="120" w:line="240" w:lineRule="auto"/>
        <w:ind w:firstLine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Р</w:t>
      </w:r>
      <w:r w:rsidRPr="00EA79A0">
        <w:rPr>
          <w:rFonts w:ascii="Arial" w:hAnsi="Arial" w:cs="Arial"/>
          <w:b/>
          <w:sz w:val="24"/>
          <w:szCs w:val="24"/>
        </w:rPr>
        <w:t>озничный товарооборот продовольственных</w:t>
      </w:r>
      <w:r w:rsidRPr="00EA79A0">
        <w:rPr>
          <w:rFonts w:ascii="Arial" w:hAnsi="Arial" w:cs="Arial"/>
          <w:b/>
          <w:sz w:val="24"/>
          <w:szCs w:val="24"/>
        </w:rPr>
        <w:br/>
        <w:t>и непродовольственных товаров</w:t>
      </w:r>
    </w:p>
    <w:p w:rsidR="00057061" w:rsidRPr="00201EB8" w:rsidRDefault="00057061" w:rsidP="00057061">
      <w:pPr>
        <w:spacing w:after="120" w:line="240" w:lineRule="exact"/>
        <w:jc w:val="center"/>
        <w:rPr>
          <w:rFonts w:ascii="Arial" w:hAnsi="Arial" w:cs="Arial"/>
          <w:i/>
          <w:sz w:val="22"/>
          <w:szCs w:val="22"/>
        </w:rPr>
      </w:pPr>
      <w:r w:rsidRPr="00201EB8">
        <w:rPr>
          <w:rFonts w:ascii="Arial" w:hAnsi="Arial" w:cs="Arial"/>
          <w:i/>
          <w:sz w:val="22"/>
          <w:szCs w:val="22"/>
        </w:rPr>
        <w:t>(в сопоставимых ценах)</w:t>
      </w:r>
    </w:p>
    <w:tbl>
      <w:tblPr>
        <w:tblW w:w="87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07"/>
        <w:gridCol w:w="1811"/>
        <w:gridCol w:w="1412"/>
        <w:gridCol w:w="1924"/>
        <w:gridCol w:w="1278"/>
      </w:tblGrid>
      <w:tr w:rsidR="00057061" w:rsidRPr="00A239E7" w:rsidTr="00347CC8">
        <w:trPr>
          <w:trHeight w:val="371"/>
          <w:tblHeader/>
          <w:jc w:val="center"/>
        </w:trPr>
        <w:tc>
          <w:tcPr>
            <w:tcW w:w="2307" w:type="dxa"/>
            <w:vMerge w:val="restart"/>
            <w:tcBorders>
              <w:left w:val="single" w:sz="4" w:space="0" w:color="auto"/>
            </w:tcBorders>
          </w:tcPr>
          <w:p w:rsidR="00057061" w:rsidRPr="00A239E7" w:rsidRDefault="00057061" w:rsidP="00347CC8">
            <w:pPr>
              <w:widowControl w:val="0"/>
              <w:spacing w:before="60" w:after="60" w:line="240" w:lineRule="exact"/>
              <w:ind w:right="-1667"/>
              <w:jc w:val="right"/>
              <w:rPr>
                <w:sz w:val="26"/>
                <w:szCs w:val="26"/>
              </w:rPr>
            </w:pPr>
          </w:p>
        </w:tc>
        <w:tc>
          <w:tcPr>
            <w:tcW w:w="3223" w:type="dxa"/>
            <w:gridSpan w:val="2"/>
          </w:tcPr>
          <w:p w:rsidR="00057061" w:rsidRPr="00A239E7" w:rsidRDefault="00057061" w:rsidP="00347CC8">
            <w:pPr>
              <w:widowControl w:val="0"/>
              <w:spacing w:before="60" w:after="60" w:line="240" w:lineRule="exact"/>
              <w:jc w:val="center"/>
              <w:rPr>
                <w:sz w:val="26"/>
                <w:szCs w:val="26"/>
              </w:rPr>
            </w:pPr>
            <w:r w:rsidRPr="00A239E7">
              <w:rPr>
                <w:sz w:val="26"/>
                <w:szCs w:val="26"/>
              </w:rPr>
              <w:t>Продовольственные товары</w:t>
            </w:r>
          </w:p>
        </w:tc>
        <w:tc>
          <w:tcPr>
            <w:tcW w:w="3202" w:type="dxa"/>
            <w:gridSpan w:val="2"/>
            <w:tcBorders>
              <w:right w:val="single" w:sz="4" w:space="0" w:color="auto"/>
            </w:tcBorders>
          </w:tcPr>
          <w:p w:rsidR="00057061" w:rsidRPr="00A239E7" w:rsidRDefault="00057061" w:rsidP="00347CC8">
            <w:pPr>
              <w:widowControl w:val="0"/>
              <w:spacing w:before="60" w:after="60" w:line="240" w:lineRule="exact"/>
              <w:jc w:val="center"/>
              <w:rPr>
                <w:sz w:val="26"/>
                <w:szCs w:val="26"/>
              </w:rPr>
            </w:pPr>
            <w:r w:rsidRPr="00A239E7">
              <w:rPr>
                <w:sz w:val="26"/>
                <w:szCs w:val="26"/>
              </w:rPr>
              <w:t>Непродовольственные товары</w:t>
            </w:r>
          </w:p>
        </w:tc>
      </w:tr>
      <w:tr w:rsidR="00057061" w:rsidRPr="00A239E7" w:rsidTr="00347CC8">
        <w:trPr>
          <w:tblHeader/>
          <w:jc w:val="center"/>
        </w:trPr>
        <w:tc>
          <w:tcPr>
            <w:tcW w:w="2307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057061" w:rsidRPr="00A239E7" w:rsidRDefault="00057061" w:rsidP="00347CC8">
            <w:pPr>
              <w:widowControl w:val="0"/>
              <w:spacing w:before="60" w:after="60" w:line="240" w:lineRule="exact"/>
              <w:jc w:val="right"/>
              <w:rPr>
                <w:sz w:val="26"/>
                <w:szCs w:val="26"/>
              </w:rPr>
            </w:pPr>
          </w:p>
        </w:tc>
        <w:tc>
          <w:tcPr>
            <w:tcW w:w="1811" w:type="dxa"/>
            <w:tcBorders>
              <w:bottom w:val="single" w:sz="4" w:space="0" w:color="auto"/>
            </w:tcBorders>
          </w:tcPr>
          <w:p w:rsidR="00057061" w:rsidRPr="00A239E7" w:rsidRDefault="00057061" w:rsidP="00347CC8">
            <w:pPr>
              <w:widowControl w:val="0"/>
              <w:spacing w:before="60" w:after="60" w:line="240" w:lineRule="exact"/>
              <w:ind w:left="-57"/>
              <w:jc w:val="center"/>
              <w:rPr>
                <w:sz w:val="26"/>
                <w:szCs w:val="26"/>
              </w:rPr>
            </w:pPr>
            <w:proofErr w:type="gramStart"/>
            <w:r w:rsidRPr="00A239E7">
              <w:rPr>
                <w:sz w:val="26"/>
                <w:szCs w:val="26"/>
              </w:rPr>
              <w:t>в</w:t>
            </w:r>
            <w:proofErr w:type="gramEnd"/>
            <w:r w:rsidRPr="00A239E7">
              <w:rPr>
                <w:sz w:val="26"/>
                <w:szCs w:val="26"/>
              </w:rPr>
              <w:t xml:space="preserve"> % к</w:t>
            </w:r>
            <w:r w:rsidRPr="00A239E7">
              <w:rPr>
                <w:sz w:val="26"/>
                <w:szCs w:val="26"/>
              </w:rPr>
              <w:br/>
              <w:t>соответствую-</w:t>
            </w:r>
            <w:proofErr w:type="spellStart"/>
            <w:r w:rsidRPr="00A239E7">
              <w:rPr>
                <w:sz w:val="26"/>
                <w:szCs w:val="26"/>
              </w:rPr>
              <w:t>щему</w:t>
            </w:r>
            <w:proofErr w:type="spellEnd"/>
            <w:r w:rsidRPr="00A239E7">
              <w:rPr>
                <w:sz w:val="26"/>
                <w:szCs w:val="26"/>
              </w:rPr>
              <w:t xml:space="preserve"> периоду предыдущего года</w:t>
            </w:r>
          </w:p>
        </w:tc>
        <w:tc>
          <w:tcPr>
            <w:tcW w:w="1412" w:type="dxa"/>
            <w:tcBorders>
              <w:bottom w:val="single" w:sz="4" w:space="0" w:color="auto"/>
            </w:tcBorders>
          </w:tcPr>
          <w:p w:rsidR="00057061" w:rsidRPr="00A239E7" w:rsidRDefault="00057061" w:rsidP="00347CC8">
            <w:pPr>
              <w:widowControl w:val="0"/>
              <w:spacing w:before="60" w:after="60" w:line="240" w:lineRule="exact"/>
              <w:jc w:val="center"/>
              <w:rPr>
                <w:sz w:val="26"/>
                <w:szCs w:val="26"/>
              </w:rPr>
            </w:pPr>
            <w:r w:rsidRPr="00A239E7">
              <w:rPr>
                <w:sz w:val="26"/>
                <w:szCs w:val="26"/>
              </w:rPr>
              <w:t>в % к</w:t>
            </w:r>
            <w:r w:rsidRPr="00A239E7">
              <w:rPr>
                <w:sz w:val="26"/>
                <w:szCs w:val="26"/>
              </w:rPr>
              <w:br/>
            </w:r>
            <w:proofErr w:type="spellStart"/>
            <w:r w:rsidRPr="00A239E7">
              <w:rPr>
                <w:sz w:val="26"/>
                <w:szCs w:val="26"/>
              </w:rPr>
              <w:t>предыд</w:t>
            </w:r>
            <w:proofErr w:type="gramStart"/>
            <w:r w:rsidRPr="00A239E7">
              <w:rPr>
                <w:sz w:val="26"/>
                <w:szCs w:val="26"/>
              </w:rPr>
              <w:t>у</w:t>
            </w:r>
            <w:proofErr w:type="spellEnd"/>
            <w:r w:rsidRPr="00A239E7">
              <w:rPr>
                <w:sz w:val="26"/>
                <w:szCs w:val="26"/>
              </w:rPr>
              <w:t>-</w:t>
            </w:r>
            <w:proofErr w:type="gramEnd"/>
            <w:r w:rsidRPr="00A239E7">
              <w:rPr>
                <w:sz w:val="26"/>
                <w:szCs w:val="26"/>
              </w:rPr>
              <w:t xml:space="preserve"> </w:t>
            </w:r>
            <w:proofErr w:type="spellStart"/>
            <w:r w:rsidRPr="00A239E7">
              <w:rPr>
                <w:sz w:val="26"/>
                <w:szCs w:val="26"/>
              </w:rPr>
              <w:t>щему</w:t>
            </w:r>
            <w:proofErr w:type="spellEnd"/>
            <w:r w:rsidRPr="00A239E7">
              <w:rPr>
                <w:sz w:val="26"/>
                <w:szCs w:val="26"/>
              </w:rPr>
              <w:t xml:space="preserve"> периоду</w:t>
            </w:r>
          </w:p>
        </w:tc>
        <w:tc>
          <w:tcPr>
            <w:tcW w:w="1924" w:type="dxa"/>
            <w:tcBorders>
              <w:bottom w:val="single" w:sz="4" w:space="0" w:color="auto"/>
            </w:tcBorders>
          </w:tcPr>
          <w:p w:rsidR="00057061" w:rsidRPr="00A239E7" w:rsidRDefault="00057061" w:rsidP="00347CC8">
            <w:pPr>
              <w:widowControl w:val="0"/>
              <w:spacing w:before="60" w:after="60" w:line="240" w:lineRule="exact"/>
              <w:jc w:val="center"/>
              <w:rPr>
                <w:sz w:val="26"/>
                <w:szCs w:val="26"/>
              </w:rPr>
            </w:pPr>
            <w:proofErr w:type="gramStart"/>
            <w:r w:rsidRPr="00A239E7">
              <w:rPr>
                <w:sz w:val="26"/>
                <w:szCs w:val="26"/>
              </w:rPr>
              <w:t>в</w:t>
            </w:r>
            <w:proofErr w:type="gramEnd"/>
            <w:r w:rsidRPr="00A239E7">
              <w:rPr>
                <w:sz w:val="26"/>
                <w:szCs w:val="26"/>
              </w:rPr>
              <w:t xml:space="preserve"> % к</w:t>
            </w:r>
            <w:r w:rsidRPr="00A239E7">
              <w:rPr>
                <w:sz w:val="26"/>
                <w:szCs w:val="26"/>
              </w:rPr>
              <w:br/>
              <w:t>соответствую-</w:t>
            </w:r>
            <w:proofErr w:type="spellStart"/>
            <w:r w:rsidRPr="00A239E7">
              <w:rPr>
                <w:sz w:val="26"/>
                <w:szCs w:val="26"/>
              </w:rPr>
              <w:t>щему</w:t>
            </w:r>
            <w:proofErr w:type="spellEnd"/>
            <w:r w:rsidRPr="00A239E7">
              <w:rPr>
                <w:sz w:val="26"/>
                <w:szCs w:val="26"/>
              </w:rPr>
              <w:t xml:space="preserve"> периоду предыдущего года</w:t>
            </w:r>
          </w:p>
        </w:tc>
        <w:tc>
          <w:tcPr>
            <w:tcW w:w="1278" w:type="dxa"/>
            <w:tcBorders>
              <w:bottom w:val="single" w:sz="4" w:space="0" w:color="auto"/>
              <w:right w:val="single" w:sz="4" w:space="0" w:color="auto"/>
            </w:tcBorders>
          </w:tcPr>
          <w:p w:rsidR="00057061" w:rsidRPr="00A239E7" w:rsidRDefault="00057061" w:rsidP="00347CC8">
            <w:pPr>
              <w:widowControl w:val="0"/>
              <w:spacing w:before="60" w:after="60" w:line="240" w:lineRule="exact"/>
              <w:ind w:left="-57" w:right="-57"/>
              <w:jc w:val="center"/>
              <w:rPr>
                <w:sz w:val="26"/>
                <w:szCs w:val="26"/>
              </w:rPr>
            </w:pPr>
            <w:r w:rsidRPr="00A239E7">
              <w:rPr>
                <w:sz w:val="26"/>
                <w:szCs w:val="26"/>
              </w:rPr>
              <w:t>в % к</w:t>
            </w:r>
            <w:r w:rsidRPr="00A239E7">
              <w:rPr>
                <w:sz w:val="26"/>
                <w:szCs w:val="26"/>
              </w:rPr>
              <w:br/>
            </w:r>
            <w:proofErr w:type="spellStart"/>
            <w:r w:rsidRPr="00A239E7">
              <w:rPr>
                <w:sz w:val="26"/>
                <w:szCs w:val="26"/>
              </w:rPr>
              <w:t>предыд</w:t>
            </w:r>
            <w:proofErr w:type="gramStart"/>
            <w:r w:rsidRPr="00A239E7">
              <w:rPr>
                <w:sz w:val="26"/>
                <w:szCs w:val="26"/>
              </w:rPr>
              <w:t>у</w:t>
            </w:r>
            <w:proofErr w:type="spellEnd"/>
            <w:r w:rsidRPr="00A239E7">
              <w:rPr>
                <w:sz w:val="26"/>
                <w:szCs w:val="26"/>
              </w:rPr>
              <w:t>-</w:t>
            </w:r>
            <w:proofErr w:type="gramEnd"/>
            <w:r w:rsidRPr="00A239E7">
              <w:rPr>
                <w:sz w:val="26"/>
                <w:szCs w:val="26"/>
              </w:rPr>
              <w:t xml:space="preserve"> </w:t>
            </w:r>
            <w:proofErr w:type="spellStart"/>
            <w:r w:rsidRPr="00A239E7">
              <w:rPr>
                <w:sz w:val="26"/>
                <w:szCs w:val="26"/>
              </w:rPr>
              <w:t>щему</w:t>
            </w:r>
            <w:proofErr w:type="spellEnd"/>
            <w:r w:rsidRPr="00A239E7">
              <w:rPr>
                <w:sz w:val="26"/>
                <w:szCs w:val="26"/>
              </w:rPr>
              <w:t xml:space="preserve"> периоду</w:t>
            </w:r>
          </w:p>
        </w:tc>
      </w:tr>
      <w:tr w:rsidR="004104A8" w:rsidRPr="00A239E7" w:rsidTr="00347CC8">
        <w:trPr>
          <w:jc w:val="center"/>
        </w:trPr>
        <w:tc>
          <w:tcPr>
            <w:tcW w:w="23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4104A8" w:rsidRPr="00A239E7" w:rsidRDefault="004104A8" w:rsidP="00D7188C">
            <w:pPr>
              <w:widowControl w:val="0"/>
              <w:spacing w:before="106" w:after="90" w:line="240" w:lineRule="exact"/>
              <w:ind w:left="460"/>
              <w:outlineLvl w:val="1"/>
              <w:rPr>
                <w:b/>
                <w:sz w:val="26"/>
                <w:szCs w:val="26"/>
              </w:rPr>
            </w:pPr>
            <w:r w:rsidRPr="00A239E7">
              <w:rPr>
                <w:b/>
                <w:sz w:val="26"/>
                <w:szCs w:val="26"/>
              </w:rPr>
              <w:t>202</w:t>
            </w:r>
            <w:r w:rsidR="00A176C0">
              <w:rPr>
                <w:b/>
                <w:sz w:val="26"/>
                <w:szCs w:val="26"/>
              </w:rPr>
              <w:t>4</w:t>
            </w:r>
            <w:r w:rsidRPr="00A239E7">
              <w:rPr>
                <w:b/>
                <w:sz w:val="26"/>
                <w:szCs w:val="26"/>
              </w:rPr>
              <w:t xml:space="preserve"> г.</w:t>
            </w:r>
          </w:p>
        </w:tc>
        <w:tc>
          <w:tcPr>
            <w:tcW w:w="18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104A8" w:rsidRPr="00A239E7" w:rsidRDefault="004104A8" w:rsidP="00D7188C">
            <w:pPr>
              <w:widowControl w:val="0"/>
              <w:tabs>
                <w:tab w:val="left" w:pos="975"/>
              </w:tabs>
              <w:spacing w:before="106" w:after="90" w:line="240" w:lineRule="exact"/>
              <w:ind w:right="510"/>
              <w:jc w:val="right"/>
              <w:outlineLvl w:val="1"/>
              <w:rPr>
                <w:b/>
                <w:sz w:val="26"/>
                <w:szCs w:val="26"/>
              </w:rPr>
            </w:pP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104A8" w:rsidRPr="00A239E7" w:rsidRDefault="004104A8" w:rsidP="00D7188C">
            <w:pPr>
              <w:widowControl w:val="0"/>
              <w:tabs>
                <w:tab w:val="left" w:pos="884"/>
              </w:tabs>
              <w:spacing w:before="106" w:after="90" w:line="240" w:lineRule="exact"/>
              <w:ind w:right="312"/>
              <w:jc w:val="right"/>
              <w:outlineLvl w:val="1"/>
              <w:rPr>
                <w:b/>
                <w:sz w:val="26"/>
                <w:szCs w:val="26"/>
              </w:rPr>
            </w:pP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104A8" w:rsidRPr="00A239E7" w:rsidRDefault="004104A8" w:rsidP="00D7188C">
            <w:pPr>
              <w:widowControl w:val="0"/>
              <w:spacing w:before="106" w:after="90" w:line="240" w:lineRule="exact"/>
              <w:ind w:right="567"/>
              <w:jc w:val="right"/>
              <w:outlineLvl w:val="1"/>
              <w:rPr>
                <w:b/>
                <w:sz w:val="26"/>
                <w:szCs w:val="26"/>
              </w:rPr>
            </w:pP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104A8" w:rsidRPr="00A239E7" w:rsidRDefault="004104A8" w:rsidP="00D7188C">
            <w:pPr>
              <w:widowControl w:val="0"/>
              <w:spacing w:before="106" w:after="90" w:line="240" w:lineRule="exact"/>
              <w:ind w:right="227" w:firstLine="28"/>
              <w:jc w:val="right"/>
              <w:outlineLvl w:val="1"/>
              <w:rPr>
                <w:b/>
                <w:sz w:val="26"/>
                <w:szCs w:val="26"/>
              </w:rPr>
            </w:pPr>
          </w:p>
        </w:tc>
      </w:tr>
      <w:tr w:rsidR="00A176C0" w:rsidRPr="00EE022D" w:rsidTr="00347CC8">
        <w:trPr>
          <w:jc w:val="center"/>
        </w:trPr>
        <w:tc>
          <w:tcPr>
            <w:tcW w:w="23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A176C0" w:rsidRPr="00EE022D" w:rsidRDefault="00A176C0" w:rsidP="00D7188C">
            <w:pPr>
              <w:widowControl w:val="0"/>
              <w:spacing w:before="106" w:after="90" w:line="240" w:lineRule="exact"/>
              <w:ind w:firstLine="284"/>
              <w:outlineLvl w:val="1"/>
              <w:rPr>
                <w:sz w:val="26"/>
                <w:szCs w:val="26"/>
              </w:rPr>
            </w:pPr>
            <w:r w:rsidRPr="00EE022D">
              <w:rPr>
                <w:sz w:val="26"/>
                <w:szCs w:val="26"/>
              </w:rPr>
              <w:t>Январь</w:t>
            </w:r>
          </w:p>
        </w:tc>
        <w:tc>
          <w:tcPr>
            <w:tcW w:w="18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176C0" w:rsidRPr="00EE022D" w:rsidRDefault="00A176C0" w:rsidP="00D7188C">
            <w:pPr>
              <w:widowControl w:val="0"/>
              <w:tabs>
                <w:tab w:val="left" w:pos="975"/>
              </w:tabs>
              <w:spacing w:before="106" w:after="90" w:line="240" w:lineRule="exact"/>
              <w:ind w:right="482"/>
              <w:jc w:val="right"/>
              <w:outlineLvl w:val="1"/>
              <w:rPr>
                <w:sz w:val="26"/>
                <w:szCs w:val="26"/>
              </w:rPr>
            </w:pPr>
            <w:r w:rsidRPr="00EE022D">
              <w:rPr>
                <w:sz w:val="26"/>
                <w:szCs w:val="26"/>
              </w:rPr>
              <w:t>102,1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176C0" w:rsidRPr="00EE022D" w:rsidRDefault="00A176C0" w:rsidP="00D7188C">
            <w:pPr>
              <w:widowControl w:val="0"/>
              <w:tabs>
                <w:tab w:val="left" w:pos="884"/>
              </w:tabs>
              <w:spacing w:before="106" w:after="90" w:line="240" w:lineRule="exact"/>
              <w:ind w:right="312"/>
              <w:jc w:val="right"/>
              <w:outlineLvl w:val="1"/>
              <w:rPr>
                <w:sz w:val="26"/>
                <w:szCs w:val="26"/>
              </w:rPr>
            </w:pPr>
            <w:r w:rsidRPr="00EE022D">
              <w:rPr>
                <w:sz w:val="26"/>
                <w:szCs w:val="26"/>
              </w:rPr>
              <w:t>83,3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176C0" w:rsidRPr="00EE022D" w:rsidRDefault="00A176C0" w:rsidP="00D7188C">
            <w:pPr>
              <w:widowControl w:val="0"/>
              <w:spacing w:before="106" w:after="90" w:line="240" w:lineRule="exact"/>
              <w:ind w:right="539"/>
              <w:jc w:val="right"/>
              <w:outlineLvl w:val="1"/>
              <w:rPr>
                <w:sz w:val="26"/>
                <w:szCs w:val="26"/>
              </w:rPr>
            </w:pPr>
            <w:r w:rsidRPr="00EE022D">
              <w:rPr>
                <w:sz w:val="26"/>
                <w:szCs w:val="26"/>
              </w:rPr>
              <w:t>108,7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176C0" w:rsidRPr="00EE022D" w:rsidRDefault="00A176C0" w:rsidP="00D7188C">
            <w:pPr>
              <w:widowControl w:val="0"/>
              <w:spacing w:before="106" w:after="90" w:line="240" w:lineRule="exact"/>
              <w:ind w:right="255" w:firstLine="28"/>
              <w:jc w:val="right"/>
              <w:outlineLvl w:val="1"/>
              <w:rPr>
                <w:sz w:val="26"/>
                <w:szCs w:val="26"/>
              </w:rPr>
            </w:pPr>
            <w:r w:rsidRPr="00EE022D">
              <w:rPr>
                <w:sz w:val="26"/>
                <w:szCs w:val="26"/>
              </w:rPr>
              <w:t>83,0</w:t>
            </w:r>
          </w:p>
        </w:tc>
      </w:tr>
      <w:tr w:rsidR="00A176C0" w:rsidRPr="00A239E7" w:rsidTr="00347CC8">
        <w:trPr>
          <w:jc w:val="center"/>
        </w:trPr>
        <w:tc>
          <w:tcPr>
            <w:tcW w:w="23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A176C0" w:rsidRPr="00A239E7" w:rsidRDefault="00A176C0" w:rsidP="00D7188C">
            <w:pPr>
              <w:widowControl w:val="0"/>
              <w:spacing w:before="106" w:after="90" w:line="240" w:lineRule="exact"/>
              <w:ind w:firstLine="284"/>
              <w:outlineLvl w:val="1"/>
              <w:rPr>
                <w:sz w:val="26"/>
                <w:szCs w:val="26"/>
              </w:rPr>
            </w:pPr>
            <w:r w:rsidRPr="00A239E7">
              <w:rPr>
                <w:sz w:val="26"/>
                <w:szCs w:val="26"/>
              </w:rPr>
              <w:t>Февраль</w:t>
            </w:r>
          </w:p>
        </w:tc>
        <w:tc>
          <w:tcPr>
            <w:tcW w:w="18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176C0" w:rsidRPr="002A21C7" w:rsidRDefault="00A176C0" w:rsidP="00D7188C">
            <w:pPr>
              <w:widowControl w:val="0"/>
              <w:tabs>
                <w:tab w:val="left" w:pos="975"/>
              </w:tabs>
              <w:spacing w:before="106" w:after="90" w:line="240" w:lineRule="exact"/>
              <w:ind w:right="482"/>
              <w:jc w:val="right"/>
              <w:outlineLvl w:val="1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107,0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176C0" w:rsidRPr="002A21C7" w:rsidRDefault="00A176C0" w:rsidP="00D7188C">
            <w:pPr>
              <w:widowControl w:val="0"/>
              <w:tabs>
                <w:tab w:val="left" w:pos="884"/>
              </w:tabs>
              <w:spacing w:before="106" w:after="90" w:line="240" w:lineRule="exact"/>
              <w:ind w:right="312"/>
              <w:jc w:val="right"/>
              <w:outlineLvl w:val="1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99,1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176C0" w:rsidRPr="002A21C7" w:rsidRDefault="00A176C0" w:rsidP="00D7188C">
            <w:pPr>
              <w:widowControl w:val="0"/>
              <w:spacing w:before="106" w:after="90" w:line="240" w:lineRule="exact"/>
              <w:ind w:right="539"/>
              <w:jc w:val="right"/>
              <w:outlineLvl w:val="1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108,7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176C0" w:rsidRPr="002A21C7" w:rsidRDefault="00A176C0" w:rsidP="00D7188C">
            <w:pPr>
              <w:widowControl w:val="0"/>
              <w:spacing w:before="106" w:after="90" w:line="240" w:lineRule="exact"/>
              <w:ind w:right="255" w:firstLine="28"/>
              <w:jc w:val="right"/>
              <w:outlineLvl w:val="1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96,6</w:t>
            </w:r>
          </w:p>
        </w:tc>
      </w:tr>
      <w:tr w:rsidR="00A176C0" w:rsidRPr="00A239E7" w:rsidTr="00347CC8">
        <w:trPr>
          <w:jc w:val="center"/>
        </w:trPr>
        <w:tc>
          <w:tcPr>
            <w:tcW w:w="23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A176C0" w:rsidRPr="00A239E7" w:rsidRDefault="00A176C0" w:rsidP="00D7188C">
            <w:pPr>
              <w:widowControl w:val="0"/>
              <w:spacing w:before="106" w:after="90" w:line="240" w:lineRule="exact"/>
              <w:ind w:firstLine="284"/>
              <w:outlineLvl w:val="1"/>
              <w:rPr>
                <w:sz w:val="26"/>
                <w:szCs w:val="26"/>
              </w:rPr>
            </w:pPr>
            <w:r w:rsidRPr="00A239E7">
              <w:rPr>
                <w:sz w:val="26"/>
                <w:szCs w:val="26"/>
              </w:rPr>
              <w:t>Март</w:t>
            </w:r>
          </w:p>
        </w:tc>
        <w:tc>
          <w:tcPr>
            <w:tcW w:w="18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176C0" w:rsidRDefault="00A176C0" w:rsidP="00D7188C">
            <w:pPr>
              <w:widowControl w:val="0"/>
              <w:tabs>
                <w:tab w:val="left" w:pos="975"/>
              </w:tabs>
              <w:spacing w:before="106" w:after="90" w:line="240" w:lineRule="exact"/>
              <w:ind w:right="482"/>
              <w:jc w:val="right"/>
              <w:outlineLvl w:val="1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106,6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176C0" w:rsidRDefault="00A176C0" w:rsidP="00D7188C">
            <w:pPr>
              <w:widowControl w:val="0"/>
              <w:tabs>
                <w:tab w:val="left" w:pos="884"/>
              </w:tabs>
              <w:spacing w:before="106" w:after="90" w:line="240" w:lineRule="exact"/>
              <w:ind w:right="312"/>
              <w:jc w:val="right"/>
              <w:outlineLvl w:val="1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110,7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176C0" w:rsidRDefault="00A176C0" w:rsidP="00D7188C">
            <w:pPr>
              <w:widowControl w:val="0"/>
              <w:spacing w:before="106" w:after="90" w:line="240" w:lineRule="exact"/>
              <w:ind w:right="539"/>
              <w:jc w:val="right"/>
              <w:outlineLvl w:val="1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110,8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176C0" w:rsidRDefault="00A176C0" w:rsidP="00D7188C">
            <w:pPr>
              <w:widowControl w:val="0"/>
              <w:spacing w:before="106" w:after="90" w:line="240" w:lineRule="exact"/>
              <w:ind w:right="255" w:firstLine="28"/>
              <w:jc w:val="right"/>
              <w:outlineLvl w:val="1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116,4</w:t>
            </w:r>
          </w:p>
        </w:tc>
      </w:tr>
      <w:tr w:rsidR="00A176C0" w:rsidRPr="001B1F3C" w:rsidTr="00347CC8">
        <w:trPr>
          <w:jc w:val="center"/>
        </w:trPr>
        <w:tc>
          <w:tcPr>
            <w:tcW w:w="23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A176C0" w:rsidRPr="001B1F3C" w:rsidRDefault="00A176C0" w:rsidP="00D7188C">
            <w:pPr>
              <w:widowControl w:val="0"/>
              <w:spacing w:before="106" w:after="90" w:line="240" w:lineRule="exact"/>
              <w:ind w:firstLine="35"/>
              <w:outlineLvl w:val="1"/>
              <w:rPr>
                <w:b/>
                <w:sz w:val="26"/>
                <w:szCs w:val="26"/>
              </w:rPr>
            </w:pPr>
            <w:r w:rsidRPr="001B1F3C">
              <w:rPr>
                <w:b/>
                <w:sz w:val="26"/>
                <w:szCs w:val="26"/>
                <w:lang w:val="en-US"/>
              </w:rPr>
              <w:t>I</w:t>
            </w:r>
            <w:r w:rsidRPr="001B1F3C">
              <w:rPr>
                <w:b/>
                <w:sz w:val="26"/>
                <w:szCs w:val="26"/>
              </w:rPr>
              <w:t xml:space="preserve"> квартал</w:t>
            </w:r>
          </w:p>
        </w:tc>
        <w:tc>
          <w:tcPr>
            <w:tcW w:w="18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176C0" w:rsidRPr="001B1F3C" w:rsidRDefault="00A176C0" w:rsidP="00D7188C">
            <w:pPr>
              <w:widowControl w:val="0"/>
              <w:tabs>
                <w:tab w:val="left" w:pos="975"/>
              </w:tabs>
              <w:spacing w:before="106" w:after="90" w:line="240" w:lineRule="exact"/>
              <w:ind w:right="482"/>
              <w:jc w:val="right"/>
              <w:outlineLvl w:val="1"/>
              <w:rPr>
                <w:b/>
                <w:sz w:val="26"/>
                <w:szCs w:val="26"/>
              </w:rPr>
            </w:pPr>
            <w:r w:rsidRPr="001B1F3C">
              <w:rPr>
                <w:b/>
                <w:sz w:val="26"/>
                <w:szCs w:val="26"/>
              </w:rPr>
              <w:t>105,2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176C0" w:rsidRPr="001B1F3C" w:rsidRDefault="00A176C0" w:rsidP="00D7188C">
            <w:pPr>
              <w:widowControl w:val="0"/>
              <w:tabs>
                <w:tab w:val="left" w:pos="884"/>
              </w:tabs>
              <w:spacing w:before="106" w:after="90" w:line="240" w:lineRule="exact"/>
              <w:ind w:right="312"/>
              <w:jc w:val="right"/>
              <w:outlineLvl w:val="1"/>
              <w:rPr>
                <w:b/>
                <w:sz w:val="26"/>
                <w:szCs w:val="26"/>
              </w:rPr>
            </w:pPr>
            <w:r w:rsidRPr="001B1F3C">
              <w:rPr>
                <w:b/>
                <w:sz w:val="26"/>
                <w:szCs w:val="26"/>
              </w:rPr>
              <w:t>х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176C0" w:rsidRPr="001B1F3C" w:rsidRDefault="00A176C0" w:rsidP="00D7188C">
            <w:pPr>
              <w:widowControl w:val="0"/>
              <w:spacing w:before="106" w:after="90" w:line="240" w:lineRule="exact"/>
              <w:ind w:right="539"/>
              <w:jc w:val="right"/>
              <w:outlineLvl w:val="1"/>
              <w:rPr>
                <w:b/>
                <w:sz w:val="26"/>
                <w:szCs w:val="26"/>
              </w:rPr>
            </w:pPr>
            <w:r w:rsidRPr="001B1F3C">
              <w:rPr>
                <w:b/>
                <w:sz w:val="26"/>
                <w:szCs w:val="26"/>
              </w:rPr>
              <w:t>109,5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176C0" w:rsidRPr="001B1F3C" w:rsidRDefault="00A176C0" w:rsidP="00D7188C">
            <w:pPr>
              <w:widowControl w:val="0"/>
              <w:spacing w:before="106" w:after="90" w:line="240" w:lineRule="exact"/>
              <w:ind w:right="255" w:firstLine="28"/>
              <w:jc w:val="right"/>
              <w:outlineLvl w:val="1"/>
              <w:rPr>
                <w:b/>
                <w:sz w:val="26"/>
                <w:szCs w:val="26"/>
              </w:rPr>
            </w:pPr>
            <w:r w:rsidRPr="001B1F3C">
              <w:rPr>
                <w:b/>
                <w:sz w:val="26"/>
                <w:szCs w:val="26"/>
              </w:rPr>
              <w:t>х</w:t>
            </w:r>
          </w:p>
        </w:tc>
      </w:tr>
      <w:tr w:rsidR="00A176C0" w:rsidRPr="00A239E7" w:rsidTr="00347CC8">
        <w:trPr>
          <w:jc w:val="center"/>
        </w:trPr>
        <w:tc>
          <w:tcPr>
            <w:tcW w:w="23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A176C0" w:rsidRPr="00410094" w:rsidRDefault="00A176C0" w:rsidP="00D7188C">
            <w:pPr>
              <w:widowControl w:val="0"/>
              <w:spacing w:before="106" w:after="90" w:line="240" w:lineRule="exact"/>
              <w:ind w:firstLine="318"/>
              <w:outlineLvl w:val="1"/>
              <w:rPr>
                <w:sz w:val="26"/>
                <w:szCs w:val="26"/>
              </w:rPr>
            </w:pPr>
            <w:r w:rsidRPr="00410094">
              <w:rPr>
                <w:sz w:val="26"/>
                <w:szCs w:val="26"/>
              </w:rPr>
              <w:t>Апрель</w:t>
            </w:r>
          </w:p>
        </w:tc>
        <w:tc>
          <w:tcPr>
            <w:tcW w:w="18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176C0" w:rsidRPr="00410094" w:rsidRDefault="00A176C0" w:rsidP="00D7188C">
            <w:pPr>
              <w:widowControl w:val="0"/>
              <w:tabs>
                <w:tab w:val="left" w:pos="975"/>
              </w:tabs>
              <w:spacing w:before="106" w:after="90" w:line="240" w:lineRule="exact"/>
              <w:ind w:right="482"/>
              <w:jc w:val="right"/>
              <w:outlineLvl w:val="1"/>
              <w:rPr>
                <w:sz w:val="26"/>
                <w:szCs w:val="26"/>
              </w:rPr>
            </w:pPr>
            <w:r w:rsidRPr="00410094">
              <w:rPr>
                <w:sz w:val="26"/>
                <w:szCs w:val="26"/>
              </w:rPr>
              <w:t>101,0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176C0" w:rsidRPr="00410094" w:rsidRDefault="00A176C0" w:rsidP="00D7188C">
            <w:pPr>
              <w:widowControl w:val="0"/>
              <w:tabs>
                <w:tab w:val="left" w:pos="884"/>
              </w:tabs>
              <w:spacing w:before="106" w:after="90" w:line="240" w:lineRule="exact"/>
              <w:ind w:right="312"/>
              <w:jc w:val="right"/>
              <w:outlineLvl w:val="1"/>
              <w:rPr>
                <w:sz w:val="26"/>
                <w:szCs w:val="26"/>
              </w:rPr>
            </w:pPr>
            <w:r w:rsidRPr="00410094">
              <w:rPr>
                <w:sz w:val="26"/>
                <w:szCs w:val="26"/>
              </w:rPr>
              <w:t>96,9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176C0" w:rsidRPr="00410094" w:rsidRDefault="00A176C0" w:rsidP="00D7188C">
            <w:pPr>
              <w:widowControl w:val="0"/>
              <w:spacing w:before="106" w:after="90" w:line="240" w:lineRule="exact"/>
              <w:ind w:right="539"/>
              <w:jc w:val="right"/>
              <w:outlineLvl w:val="1"/>
              <w:rPr>
                <w:sz w:val="26"/>
                <w:szCs w:val="26"/>
              </w:rPr>
            </w:pPr>
            <w:r w:rsidRPr="00410094">
              <w:rPr>
                <w:sz w:val="26"/>
                <w:szCs w:val="26"/>
              </w:rPr>
              <w:t>107,2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176C0" w:rsidRPr="00410094" w:rsidRDefault="00A176C0" w:rsidP="00D7188C">
            <w:pPr>
              <w:widowControl w:val="0"/>
              <w:spacing w:before="106" w:after="90" w:line="240" w:lineRule="exact"/>
              <w:ind w:right="255" w:firstLine="28"/>
              <w:jc w:val="right"/>
              <w:outlineLvl w:val="1"/>
              <w:rPr>
                <w:sz w:val="26"/>
                <w:szCs w:val="26"/>
              </w:rPr>
            </w:pPr>
            <w:r w:rsidRPr="00410094">
              <w:rPr>
                <w:sz w:val="26"/>
                <w:szCs w:val="26"/>
              </w:rPr>
              <w:t>96,4</w:t>
            </w:r>
          </w:p>
        </w:tc>
      </w:tr>
      <w:tr w:rsidR="00A176C0" w:rsidRPr="00A239E7" w:rsidTr="00347CC8">
        <w:trPr>
          <w:jc w:val="center"/>
        </w:trPr>
        <w:tc>
          <w:tcPr>
            <w:tcW w:w="23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A176C0" w:rsidRPr="00410094" w:rsidRDefault="00A176C0" w:rsidP="00D7188C">
            <w:pPr>
              <w:widowControl w:val="0"/>
              <w:spacing w:before="106" w:after="90" w:line="240" w:lineRule="exact"/>
              <w:ind w:firstLine="319"/>
              <w:outlineLvl w:val="1"/>
              <w:rPr>
                <w:sz w:val="26"/>
                <w:szCs w:val="26"/>
              </w:rPr>
            </w:pPr>
            <w:r w:rsidRPr="00410094">
              <w:rPr>
                <w:sz w:val="26"/>
                <w:szCs w:val="26"/>
              </w:rPr>
              <w:t>Май</w:t>
            </w:r>
          </w:p>
        </w:tc>
        <w:tc>
          <w:tcPr>
            <w:tcW w:w="18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176C0" w:rsidRPr="00410094" w:rsidRDefault="00A176C0" w:rsidP="00D7188C">
            <w:pPr>
              <w:widowControl w:val="0"/>
              <w:tabs>
                <w:tab w:val="left" w:pos="975"/>
              </w:tabs>
              <w:spacing w:before="106" w:after="90" w:line="240" w:lineRule="exact"/>
              <w:ind w:right="482"/>
              <w:jc w:val="right"/>
              <w:outlineLvl w:val="1"/>
              <w:rPr>
                <w:sz w:val="26"/>
                <w:szCs w:val="26"/>
              </w:rPr>
            </w:pPr>
            <w:r w:rsidRPr="00410094">
              <w:rPr>
                <w:sz w:val="26"/>
                <w:szCs w:val="26"/>
              </w:rPr>
              <w:t>107,0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176C0" w:rsidRPr="00410094" w:rsidRDefault="00A176C0" w:rsidP="00D7188C">
            <w:pPr>
              <w:widowControl w:val="0"/>
              <w:tabs>
                <w:tab w:val="left" w:pos="884"/>
              </w:tabs>
              <w:spacing w:before="106" w:after="90" w:line="240" w:lineRule="exact"/>
              <w:ind w:right="312"/>
              <w:jc w:val="right"/>
              <w:outlineLvl w:val="1"/>
              <w:rPr>
                <w:sz w:val="26"/>
                <w:szCs w:val="26"/>
              </w:rPr>
            </w:pPr>
            <w:r w:rsidRPr="00410094">
              <w:rPr>
                <w:sz w:val="26"/>
                <w:szCs w:val="26"/>
              </w:rPr>
              <w:t>110,6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176C0" w:rsidRPr="00410094" w:rsidRDefault="00A176C0" w:rsidP="00D7188C">
            <w:pPr>
              <w:widowControl w:val="0"/>
              <w:spacing w:before="106" w:after="90" w:line="240" w:lineRule="exact"/>
              <w:ind w:right="539"/>
              <w:jc w:val="right"/>
              <w:outlineLvl w:val="1"/>
              <w:rPr>
                <w:sz w:val="26"/>
                <w:szCs w:val="26"/>
              </w:rPr>
            </w:pPr>
            <w:r w:rsidRPr="00410094">
              <w:rPr>
                <w:sz w:val="26"/>
                <w:szCs w:val="26"/>
              </w:rPr>
              <w:t>106,1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176C0" w:rsidRPr="00410094" w:rsidRDefault="00A176C0" w:rsidP="00D7188C">
            <w:pPr>
              <w:widowControl w:val="0"/>
              <w:spacing w:before="106" w:after="90" w:line="240" w:lineRule="exact"/>
              <w:ind w:right="255" w:firstLine="28"/>
              <w:jc w:val="right"/>
              <w:outlineLvl w:val="1"/>
              <w:rPr>
                <w:sz w:val="26"/>
                <w:szCs w:val="26"/>
              </w:rPr>
            </w:pPr>
            <w:r w:rsidRPr="00410094">
              <w:rPr>
                <w:sz w:val="26"/>
                <w:szCs w:val="26"/>
              </w:rPr>
              <w:t>106,8</w:t>
            </w:r>
          </w:p>
        </w:tc>
      </w:tr>
      <w:tr w:rsidR="00A176C0" w:rsidRPr="00A239E7" w:rsidTr="00347CC8">
        <w:trPr>
          <w:jc w:val="center"/>
        </w:trPr>
        <w:tc>
          <w:tcPr>
            <w:tcW w:w="23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A176C0" w:rsidRPr="00410094" w:rsidRDefault="00A176C0" w:rsidP="00D7188C">
            <w:pPr>
              <w:widowControl w:val="0"/>
              <w:spacing w:before="106" w:after="90" w:line="240" w:lineRule="exact"/>
              <w:ind w:firstLine="319"/>
              <w:outlineLvl w:val="1"/>
              <w:rPr>
                <w:sz w:val="26"/>
                <w:szCs w:val="26"/>
              </w:rPr>
            </w:pPr>
            <w:r w:rsidRPr="00410094">
              <w:rPr>
                <w:sz w:val="26"/>
                <w:szCs w:val="26"/>
              </w:rPr>
              <w:t>Июнь</w:t>
            </w:r>
          </w:p>
        </w:tc>
        <w:tc>
          <w:tcPr>
            <w:tcW w:w="18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176C0" w:rsidRPr="00410094" w:rsidRDefault="00A176C0" w:rsidP="00D7188C">
            <w:pPr>
              <w:widowControl w:val="0"/>
              <w:tabs>
                <w:tab w:val="left" w:pos="975"/>
              </w:tabs>
              <w:spacing w:before="106" w:after="90" w:line="240" w:lineRule="exact"/>
              <w:ind w:right="482"/>
              <w:jc w:val="right"/>
              <w:outlineLvl w:val="1"/>
              <w:rPr>
                <w:sz w:val="26"/>
                <w:szCs w:val="26"/>
              </w:rPr>
            </w:pPr>
            <w:r w:rsidRPr="00410094">
              <w:rPr>
                <w:sz w:val="26"/>
                <w:szCs w:val="26"/>
              </w:rPr>
              <w:t>103,6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176C0" w:rsidRPr="00410094" w:rsidRDefault="00A176C0" w:rsidP="00D7188C">
            <w:pPr>
              <w:widowControl w:val="0"/>
              <w:tabs>
                <w:tab w:val="left" w:pos="884"/>
              </w:tabs>
              <w:spacing w:before="106" w:after="90" w:line="240" w:lineRule="exact"/>
              <w:ind w:right="312"/>
              <w:jc w:val="right"/>
              <w:outlineLvl w:val="1"/>
              <w:rPr>
                <w:sz w:val="26"/>
                <w:szCs w:val="26"/>
              </w:rPr>
            </w:pPr>
            <w:r w:rsidRPr="00410094">
              <w:rPr>
                <w:sz w:val="26"/>
                <w:szCs w:val="26"/>
              </w:rPr>
              <w:t>97,8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176C0" w:rsidRPr="00410094" w:rsidRDefault="00A176C0" w:rsidP="00D7188C">
            <w:pPr>
              <w:widowControl w:val="0"/>
              <w:spacing w:before="106" w:after="90" w:line="240" w:lineRule="exact"/>
              <w:ind w:right="539"/>
              <w:jc w:val="right"/>
              <w:outlineLvl w:val="1"/>
              <w:rPr>
                <w:sz w:val="26"/>
                <w:szCs w:val="26"/>
              </w:rPr>
            </w:pPr>
            <w:r w:rsidRPr="00410094">
              <w:rPr>
                <w:sz w:val="26"/>
                <w:szCs w:val="26"/>
              </w:rPr>
              <w:t>108,7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176C0" w:rsidRPr="00410094" w:rsidRDefault="00A176C0" w:rsidP="00D7188C">
            <w:pPr>
              <w:widowControl w:val="0"/>
              <w:spacing w:before="106" w:after="90" w:line="240" w:lineRule="exact"/>
              <w:ind w:right="255" w:firstLine="28"/>
              <w:jc w:val="right"/>
              <w:outlineLvl w:val="1"/>
              <w:rPr>
                <w:sz w:val="26"/>
                <w:szCs w:val="26"/>
              </w:rPr>
            </w:pPr>
            <w:r w:rsidRPr="00410094">
              <w:rPr>
                <w:sz w:val="26"/>
                <w:szCs w:val="26"/>
              </w:rPr>
              <w:t>104,3</w:t>
            </w:r>
          </w:p>
        </w:tc>
      </w:tr>
      <w:tr w:rsidR="00A176C0" w:rsidRPr="00A239E7" w:rsidTr="00347CC8">
        <w:trPr>
          <w:jc w:val="center"/>
        </w:trPr>
        <w:tc>
          <w:tcPr>
            <w:tcW w:w="23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A176C0" w:rsidRPr="00410094" w:rsidRDefault="00A176C0" w:rsidP="00D7188C">
            <w:pPr>
              <w:widowControl w:val="0"/>
              <w:spacing w:before="106" w:after="90" w:line="240" w:lineRule="exact"/>
              <w:outlineLvl w:val="1"/>
              <w:rPr>
                <w:sz w:val="26"/>
                <w:szCs w:val="26"/>
              </w:rPr>
            </w:pPr>
            <w:r w:rsidRPr="00410094">
              <w:rPr>
                <w:b/>
                <w:sz w:val="26"/>
                <w:szCs w:val="26"/>
                <w:lang w:val="en-US"/>
              </w:rPr>
              <w:t>II</w:t>
            </w:r>
            <w:r w:rsidRPr="00410094">
              <w:rPr>
                <w:b/>
                <w:sz w:val="26"/>
                <w:szCs w:val="26"/>
              </w:rPr>
              <w:t xml:space="preserve"> квартал</w:t>
            </w:r>
          </w:p>
        </w:tc>
        <w:tc>
          <w:tcPr>
            <w:tcW w:w="18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176C0" w:rsidRPr="00410094" w:rsidRDefault="00A176C0" w:rsidP="00D7188C">
            <w:pPr>
              <w:widowControl w:val="0"/>
              <w:tabs>
                <w:tab w:val="left" w:pos="975"/>
              </w:tabs>
              <w:spacing w:before="106" w:after="90" w:line="240" w:lineRule="exact"/>
              <w:ind w:right="482"/>
              <w:jc w:val="right"/>
              <w:outlineLvl w:val="1"/>
              <w:rPr>
                <w:b/>
                <w:sz w:val="26"/>
                <w:szCs w:val="26"/>
              </w:rPr>
            </w:pPr>
            <w:r w:rsidRPr="00410094">
              <w:rPr>
                <w:b/>
                <w:sz w:val="26"/>
                <w:szCs w:val="26"/>
              </w:rPr>
              <w:t>103,9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176C0" w:rsidRPr="00410094" w:rsidRDefault="00A176C0" w:rsidP="00D7188C">
            <w:pPr>
              <w:widowControl w:val="0"/>
              <w:tabs>
                <w:tab w:val="left" w:pos="884"/>
              </w:tabs>
              <w:spacing w:before="106" w:after="90" w:line="240" w:lineRule="exact"/>
              <w:ind w:right="312"/>
              <w:jc w:val="right"/>
              <w:outlineLvl w:val="1"/>
              <w:rPr>
                <w:b/>
                <w:sz w:val="26"/>
                <w:szCs w:val="26"/>
              </w:rPr>
            </w:pPr>
            <w:r w:rsidRPr="00410094">
              <w:rPr>
                <w:b/>
                <w:sz w:val="26"/>
                <w:szCs w:val="26"/>
              </w:rPr>
              <w:t>109,7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176C0" w:rsidRPr="00410094" w:rsidRDefault="00A176C0" w:rsidP="00D7188C">
            <w:pPr>
              <w:widowControl w:val="0"/>
              <w:spacing w:before="106" w:after="90" w:line="240" w:lineRule="exact"/>
              <w:ind w:right="539"/>
              <w:jc w:val="right"/>
              <w:outlineLvl w:val="1"/>
              <w:rPr>
                <w:b/>
                <w:sz w:val="26"/>
                <w:szCs w:val="26"/>
              </w:rPr>
            </w:pPr>
            <w:r w:rsidRPr="00410094">
              <w:rPr>
                <w:b/>
                <w:sz w:val="26"/>
                <w:szCs w:val="26"/>
              </w:rPr>
              <w:t>107,4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176C0" w:rsidRPr="00410094" w:rsidRDefault="00A176C0" w:rsidP="00D7188C">
            <w:pPr>
              <w:widowControl w:val="0"/>
              <w:spacing w:before="106" w:after="90" w:line="240" w:lineRule="exact"/>
              <w:ind w:right="255" w:firstLine="28"/>
              <w:jc w:val="right"/>
              <w:outlineLvl w:val="1"/>
              <w:rPr>
                <w:b/>
                <w:sz w:val="26"/>
                <w:szCs w:val="26"/>
              </w:rPr>
            </w:pPr>
            <w:r w:rsidRPr="00410094">
              <w:rPr>
                <w:b/>
                <w:sz w:val="26"/>
                <w:szCs w:val="26"/>
              </w:rPr>
              <w:t>111,6</w:t>
            </w:r>
          </w:p>
        </w:tc>
      </w:tr>
      <w:tr w:rsidR="00A176C0" w:rsidRPr="00A239E7" w:rsidTr="00347CC8">
        <w:trPr>
          <w:jc w:val="center"/>
        </w:trPr>
        <w:tc>
          <w:tcPr>
            <w:tcW w:w="23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A176C0" w:rsidRPr="00410094" w:rsidRDefault="00A176C0" w:rsidP="00D7188C">
            <w:pPr>
              <w:widowControl w:val="0"/>
              <w:spacing w:before="106" w:after="90" w:line="240" w:lineRule="exact"/>
              <w:ind w:left="28" w:firstLine="7"/>
              <w:outlineLvl w:val="1"/>
              <w:rPr>
                <w:i/>
                <w:sz w:val="26"/>
                <w:szCs w:val="26"/>
              </w:rPr>
            </w:pPr>
            <w:r w:rsidRPr="00410094">
              <w:rPr>
                <w:i/>
                <w:sz w:val="26"/>
                <w:szCs w:val="26"/>
                <w:lang w:val="en-US"/>
              </w:rPr>
              <w:t>I</w:t>
            </w:r>
            <w:r w:rsidRPr="00410094">
              <w:rPr>
                <w:i/>
                <w:sz w:val="26"/>
                <w:szCs w:val="26"/>
              </w:rPr>
              <w:t xml:space="preserve"> полугодие</w:t>
            </w:r>
          </w:p>
        </w:tc>
        <w:tc>
          <w:tcPr>
            <w:tcW w:w="18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176C0" w:rsidRPr="00410094" w:rsidRDefault="00A176C0" w:rsidP="00D7188C">
            <w:pPr>
              <w:widowControl w:val="0"/>
              <w:tabs>
                <w:tab w:val="left" w:pos="975"/>
              </w:tabs>
              <w:spacing w:before="106" w:after="90" w:line="240" w:lineRule="exact"/>
              <w:ind w:right="482"/>
              <w:jc w:val="right"/>
              <w:outlineLvl w:val="1"/>
              <w:rPr>
                <w:i/>
                <w:sz w:val="26"/>
                <w:szCs w:val="26"/>
              </w:rPr>
            </w:pPr>
            <w:r w:rsidRPr="00410094">
              <w:rPr>
                <w:i/>
                <w:sz w:val="26"/>
                <w:szCs w:val="26"/>
              </w:rPr>
              <w:t>104,5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176C0" w:rsidRPr="00410094" w:rsidRDefault="00A176C0" w:rsidP="00D7188C">
            <w:pPr>
              <w:widowControl w:val="0"/>
              <w:tabs>
                <w:tab w:val="left" w:pos="884"/>
              </w:tabs>
              <w:spacing w:before="106" w:after="90" w:line="240" w:lineRule="exact"/>
              <w:ind w:right="312"/>
              <w:jc w:val="right"/>
              <w:outlineLvl w:val="1"/>
              <w:rPr>
                <w:i/>
                <w:sz w:val="26"/>
                <w:szCs w:val="26"/>
              </w:rPr>
            </w:pPr>
            <w:r w:rsidRPr="00410094">
              <w:rPr>
                <w:i/>
                <w:sz w:val="26"/>
                <w:szCs w:val="26"/>
              </w:rPr>
              <w:t>х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176C0" w:rsidRPr="00410094" w:rsidRDefault="00A176C0" w:rsidP="00D7188C">
            <w:pPr>
              <w:widowControl w:val="0"/>
              <w:spacing w:before="106" w:after="90" w:line="240" w:lineRule="exact"/>
              <w:ind w:right="539"/>
              <w:jc w:val="right"/>
              <w:outlineLvl w:val="1"/>
              <w:rPr>
                <w:i/>
                <w:sz w:val="26"/>
                <w:szCs w:val="26"/>
              </w:rPr>
            </w:pPr>
            <w:r w:rsidRPr="00410094">
              <w:rPr>
                <w:i/>
                <w:sz w:val="26"/>
                <w:szCs w:val="26"/>
              </w:rPr>
              <w:t>108,3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176C0" w:rsidRPr="00410094" w:rsidRDefault="00A176C0" w:rsidP="00D7188C">
            <w:pPr>
              <w:widowControl w:val="0"/>
              <w:spacing w:before="106" w:after="90" w:line="240" w:lineRule="exact"/>
              <w:ind w:right="255" w:firstLine="28"/>
              <w:jc w:val="right"/>
              <w:outlineLvl w:val="1"/>
              <w:rPr>
                <w:i/>
                <w:sz w:val="26"/>
                <w:szCs w:val="26"/>
              </w:rPr>
            </w:pPr>
            <w:r w:rsidRPr="00410094">
              <w:rPr>
                <w:i/>
                <w:sz w:val="26"/>
                <w:szCs w:val="26"/>
              </w:rPr>
              <w:t>х</w:t>
            </w:r>
          </w:p>
        </w:tc>
      </w:tr>
      <w:tr w:rsidR="00A176C0" w:rsidRPr="00A239E7" w:rsidTr="00347CC8">
        <w:trPr>
          <w:jc w:val="center"/>
        </w:trPr>
        <w:tc>
          <w:tcPr>
            <w:tcW w:w="23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A176C0" w:rsidRPr="00410094" w:rsidRDefault="00A176C0" w:rsidP="00D7188C">
            <w:pPr>
              <w:widowControl w:val="0"/>
              <w:spacing w:before="106" w:after="90" w:line="240" w:lineRule="exact"/>
              <w:ind w:firstLine="284"/>
              <w:outlineLvl w:val="1"/>
              <w:rPr>
                <w:sz w:val="26"/>
                <w:szCs w:val="26"/>
              </w:rPr>
            </w:pPr>
            <w:r w:rsidRPr="00410094">
              <w:rPr>
                <w:sz w:val="26"/>
                <w:szCs w:val="26"/>
              </w:rPr>
              <w:t>Июль</w:t>
            </w:r>
          </w:p>
        </w:tc>
        <w:tc>
          <w:tcPr>
            <w:tcW w:w="18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176C0" w:rsidRPr="00410094" w:rsidRDefault="00A176C0" w:rsidP="00D7188C">
            <w:pPr>
              <w:widowControl w:val="0"/>
              <w:tabs>
                <w:tab w:val="left" w:pos="975"/>
              </w:tabs>
              <w:spacing w:before="106" w:after="90" w:line="240" w:lineRule="exact"/>
              <w:ind w:right="482"/>
              <w:jc w:val="right"/>
              <w:outlineLvl w:val="1"/>
              <w:rPr>
                <w:sz w:val="26"/>
                <w:szCs w:val="26"/>
              </w:rPr>
            </w:pPr>
            <w:r w:rsidRPr="00410094">
              <w:rPr>
                <w:sz w:val="26"/>
                <w:szCs w:val="26"/>
              </w:rPr>
              <w:t>103,8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176C0" w:rsidRPr="00410094" w:rsidRDefault="00A176C0" w:rsidP="00D7188C">
            <w:pPr>
              <w:widowControl w:val="0"/>
              <w:tabs>
                <w:tab w:val="left" w:pos="884"/>
              </w:tabs>
              <w:spacing w:before="106" w:after="90" w:line="240" w:lineRule="exact"/>
              <w:ind w:right="312"/>
              <w:jc w:val="right"/>
              <w:outlineLvl w:val="1"/>
              <w:rPr>
                <w:sz w:val="26"/>
                <w:szCs w:val="26"/>
              </w:rPr>
            </w:pPr>
            <w:r w:rsidRPr="00410094">
              <w:rPr>
                <w:sz w:val="26"/>
                <w:szCs w:val="26"/>
              </w:rPr>
              <w:t>106,2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176C0" w:rsidRPr="00410094" w:rsidRDefault="00A176C0" w:rsidP="00D7188C">
            <w:pPr>
              <w:widowControl w:val="0"/>
              <w:spacing w:before="106" w:after="90" w:line="240" w:lineRule="exact"/>
              <w:ind w:right="539"/>
              <w:jc w:val="right"/>
              <w:outlineLvl w:val="1"/>
              <w:rPr>
                <w:sz w:val="26"/>
                <w:szCs w:val="26"/>
              </w:rPr>
            </w:pPr>
            <w:r w:rsidRPr="00410094">
              <w:rPr>
                <w:sz w:val="26"/>
                <w:szCs w:val="26"/>
              </w:rPr>
              <w:t>111,7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176C0" w:rsidRPr="00410094" w:rsidRDefault="00A176C0" w:rsidP="00D7188C">
            <w:pPr>
              <w:widowControl w:val="0"/>
              <w:spacing w:before="106" w:after="90" w:line="240" w:lineRule="exact"/>
              <w:ind w:right="255" w:firstLine="28"/>
              <w:jc w:val="right"/>
              <w:outlineLvl w:val="1"/>
              <w:rPr>
                <w:sz w:val="26"/>
                <w:szCs w:val="26"/>
              </w:rPr>
            </w:pPr>
            <w:r w:rsidRPr="00410094">
              <w:rPr>
                <w:sz w:val="26"/>
                <w:szCs w:val="26"/>
              </w:rPr>
              <w:t>105,6</w:t>
            </w:r>
          </w:p>
        </w:tc>
      </w:tr>
      <w:tr w:rsidR="00A176C0" w:rsidRPr="00A239E7" w:rsidTr="00347CC8">
        <w:trPr>
          <w:jc w:val="center"/>
        </w:trPr>
        <w:tc>
          <w:tcPr>
            <w:tcW w:w="23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A176C0" w:rsidRPr="00410094" w:rsidRDefault="00A176C0" w:rsidP="00D7188C">
            <w:pPr>
              <w:widowControl w:val="0"/>
              <w:spacing w:before="106" w:after="90" w:line="240" w:lineRule="exact"/>
              <w:ind w:firstLine="284"/>
              <w:outlineLvl w:val="1"/>
              <w:rPr>
                <w:sz w:val="26"/>
                <w:szCs w:val="26"/>
              </w:rPr>
            </w:pPr>
            <w:r w:rsidRPr="00410094">
              <w:rPr>
                <w:sz w:val="26"/>
                <w:szCs w:val="26"/>
              </w:rPr>
              <w:t>Август</w:t>
            </w:r>
          </w:p>
        </w:tc>
        <w:tc>
          <w:tcPr>
            <w:tcW w:w="18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176C0" w:rsidRPr="00410094" w:rsidRDefault="00A176C0" w:rsidP="00D7188C">
            <w:pPr>
              <w:widowControl w:val="0"/>
              <w:tabs>
                <w:tab w:val="left" w:pos="975"/>
              </w:tabs>
              <w:spacing w:before="106" w:after="90" w:line="240" w:lineRule="exact"/>
              <w:ind w:right="482"/>
              <w:jc w:val="right"/>
              <w:outlineLvl w:val="1"/>
              <w:rPr>
                <w:sz w:val="26"/>
                <w:szCs w:val="26"/>
              </w:rPr>
            </w:pPr>
            <w:r w:rsidRPr="00410094">
              <w:rPr>
                <w:sz w:val="26"/>
                <w:szCs w:val="26"/>
              </w:rPr>
              <w:t>104,3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176C0" w:rsidRPr="00410094" w:rsidRDefault="00A176C0" w:rsidP="00D7188C">
            <w:pPr>
              <w:widowControl w:val="0"/>
              <w:tabs>
                <w:tab w:val="left" w:pos="884"/>
              </w:tabs>
              <w:spacing w:before="106" w:after="90" w:line="240" w:lineRule="exact"/>
              <w:ind w:right="312"/>
              <w:jc w:val="right"/>
              <w:outlineLvl w:val="1"/>
              <w:rPr>
                <w:sz w:val="26"/>
                <w:szCs w:val="26"/>
              </w:rPr>
            </w:pPr>
            <w:r w:rsidRPr="00410094">
              <w:rPr>
                <w:sz w:val="26"/>
                <w:szCs w:val="26"/>
              </w:rPr>
              <w:t>98,3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176C0" w:rsidRPr="00410094" w:rsidRDefault="00A176C0" w:rsidP="00D7188C">
            <w:pPr>
              <w:widowControl w:val="0"/>
              <w:spacing w:before="106" w:after="90" w:line="240" w:lineRule="exact"/>
              <w:ind w:right="539"/>
              <w:jc w:val="right"/>
              <w:outlineLvl w:val="1"/>
              <w:rPr>
                <w:sz w:val="26"/>
                <w:szCs w:val="26"/>
              </w:rPr>
            </w:pPr>
            <w:r w:rsidRPr="00410094">
              <w:rPr>
                <w:sz w:val="26"/>
                <w:szCs w:val="26"/>
              </w:rPr>
              <w:t>109,1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176C0" w:rsidRPr="00410094" w:rsidRDefault="00A176C0" w:rsidP="00D7188C">
            <w:pPr>
              <w:widowControl w:val="0"/>
              <w:spacing w:before="106" w:after="90" w:line="240" w:lineRule="exact"/>
              <w:ind w:right="255" w:firstLine="28"/>
              <w:jc w:val="right"/>
              <w:outlineLvl w:val="1"/>
              <w:rPr>
                <w:sz w:val="26"/>
                <w:szCs w:val="26"/>
              </w:rPr>
            </w:pPr>
            <w:r w:rsidRPr="00410094">
              <w:rPr>
                <w:sz w:val="26"/>
                <w:szCs w:val="26"/>
              </w:rPr>
              <w:t>104,2</w:t>
            </w:r>
          </w:p>
        </w:tc>
      </w:tr>
      <w:tr w:rsidR="00A176C0" w:rsidRPr="00A239E7" w:rsidTr="00347CC8">
        <w:trPr>
          <w:jc w:val="center"/>
        </w:trPr>
        <w:tc>
          <w:tcPr>
            <w:tcW w:w="23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A176C0" w:rsidRPr="00410094" w:rsidRDefault="00A176C0" w:rsidP="00D7188C">
            <w:pPr>
              <w:widowControl w:val="0"/>
              <w:spacing w:before="106" w:after="90" w:line="240" w:lineRule="exact"/>
              <w:ind w:firstLine="284"/>
              <w:outlineLvl w:val="1"/>
              <w:rPr>
                <w:sz w:val="26"/>
                <w:szCs w:val="26"/>
              </w:rPr>
            </w:pPr>
            <w:r w:rsidRPr="00410094">
              <w:rPr>
                <w:sz w:val="26"/>
                <w:szCs w:val="26"/>
              </w:rPr>
              <w:t>Сентябрь</w:t>
            </w:r>
          </w:p>
        </w:tc>
        <w:tc>
          <w:tcPr>
            <w:tcW w:w="18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176C0" w:rsidRPr="00410094" w:rsidRDefault="00A176C0" w:rsidP="00D7188C">
            <w:pPr>
              <w:widowControl w:val="0"/>
              <w:tabs>
                <w:tab w:val="left" w:pos="975"/>
              </w:tabs>
              <w:spacing w:before="106" w:after="90" w:line="240" w:lineRule="exact"/>
              <w:ind w:right="482"/>
              <w:jc w:val="right"/>
              <w:outlineLvl w:val="1"/>
              <w:rPr>
                <w:sz w:val="26"/>
                <w:szCs w:val="26"/>
              </w:rPr>
            </w:pPr>
            <w:r w:rsidRPr="00410094">
              <w:rPr>
                <w:sz w:val="26"/>
                <w:szCs w:val="26"/>
              </w:rPr>
              <w:t>102,6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176C0" w:rsidRPr="00410094" w:rsidRDefault="00A176C0" w:rsidP="00D7188C">
            <w:pPr>
              <w:widowControl w:val="0"/>
              <w:tabs>
                <w:tab w:val="left" w:pos="884"/>
              </w:tabs>
              <w:spacing w:before="106" w:after="90" w:line="240" w:lineRule="exact"/>
              <w:ind w:right="312"/>
              <w:jc w:val="right"/>
              <w:outlineLvl w:val="1"/>
              <w:rPr>
                <w:sz w:val="26"/>
                <w:szCs w:val="26"/>
              </w:rPr>
            </w:pPr>
            <w:r w:rsidRPr="00410094">
              <w:rPr>
                <w:sz w:val="26"/>
                <w:szCs w:val="26"/>
              </w:rPr>
              <w:t>91,8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176C0" w:rsidRPr="00410094" w:rsidRDefault="00A176C0" w:rsidP="00D7188C">
            <w:pPr>
              <w:widowControl w:val="0"/>
              <w:spacing w:before="106" w:after="90" w:line="240" w:lineRule="exact"/>
              <w:ind w:right="539"/>
              <w:jc w:val="right"/>
              <w:outlineLvl w:val="1"/>
              <w:rPr>
                <w:sz w:val="26"/>
                <w:szCs w:val="26"/>
              </w:rPr>
            </w:pPr>
            <w:r w:rsidRPr="00410094">
              <w:rPr>
                <w:sz w:val="26"/>
                <w:szCs w:val="26"/>
              </w:rPr>
              <w:t>108,6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176C0" w:rsidRPr="00410094" w:rsidRDefault="00A176C0" w:rsidP="00D7188C">
            <w:pPr>
              <w:widowControl w:val="0"/>
              <w:spacing w:before="106" w:after="90" w:line="240" w:lineRule="exact"/>
              <w:ind w:right="255" w:firstLine="28"/>
              <w:jc w:val="right"/>
              <w:outlineLvl w:val="1"/>
              <w:rPr>
                <w:sz w:val="26"/>
                <w:szCs w:val="26"/>
              </w:rPr>
            </w:pPr>
            <w:r w:rsidRPr="00410094">
              <w:rPr>
                <w:sz w:val="26"/>
                <w:szCs w:val="26"/>
              </w:rPr>
              <w:t>91,7</w:t>
            </w:r>
          </w:p>
        </w:tc>
      </w:tr>
      <w:tr w:rsidR="00A176C0" w:rsidRPr="00A239E7" w:rsidTr="00347CC8">
        <w:trPr>
          <w:jc w:val="center"/>
        </w:trPr>
        <w:tc>
          <w:tcPr>
            <w:tcW w:w="23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A176C0" w:rsidRPr="00410094" w:rsidRDefault="00A176C0" w:rsidP="00D7188C">
            <w:pPr>
              <w:widowControl w:val="0"/>
              <w:spacing w:before="106" w:after="90" w:line="240" w:lineRule="exact"/>
              <w:outlineLvl w:val="1"/>
              <w:rPr>
                <w:sz w:val="26"/>
                <w:szCs w:val="26"/>
              </w:rPr>
            </w:pPr>
            <w:r w:rsidRPr="00410094">
              <w:rPr>
                <w:b/>
                <w:sz w:val="26"/>
                <w:szCs w:val="26"/>
                <w:lang w:val="en-US"/>
              </w:rPr>
              <w:t>III</w:t>
            </w:r>
            <w:r w:rsidRPr="00410094">
              <w:rPr>
                <w:b/>
                <w:sz w:val="26"/>
                <w:szCs w:val="26"/>
              </w:rPr>
              <w:t xml:space="preserve"> квартал</w:t>
            </w:r>
          </w:p>
        </w:tc>
        <w:tc>
          <w:tcPr>
            <w:tcW w:w="18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176C0" w:rsidRPr="00410094" w:rsidRDefault="00A176C0" w:rsidP="00D7188C">
            <w:pPr>
              <w:widowControl w:val="0"/>
              <w:tabs>
                <w:tab w:val="left" w:pos="975"/>
              </w:tabs>
              <w:spacing w:before="106" w:after="90" w:line="240" w:lineRule="exact"/>
              <w:ind w:right="482"/>
              <w:jc w:val="right"/>
              <w:outlineLvl w:val="1"/>
              <w:rPr>
                <w:b/>
                <w:sz w:val="26"/>
                <w:szCs w:val="26"/>
              </w:rPr>
            </w:pPr>
            <w:r w:rsidRPr="00410094">
              <w:rPr>
                <w:b/>
                <w:sz w:val="26"/>
                <w:szCs w:val="26"/>
              </w:rPr>
              <w:t>103,6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176C0" w:rsidRPr="00410094" w:rsidRDefault="00A176C0" w:rsidP="00D7188C">
            <w:pPr>
              <w:widowControl w:val="0"/>
              <w:tabs>
                <w:tab w:val="left" w:pos="884"/>
              </w:tabs>
              <w:spacing w:before="106" w:after="90" w:line="240" w:lineRule="exact"/>
              <w:ind w:right="312"/>
              <w:jc w:val="right"/>
              <w:outlineLvl w:val="1"/>
              <w:rPr>
                <w:b/>
                <w:sz w:val="26"/>
                <w:szCs w:val="26"/>
              </w:rPr>
            </w:pPr>
            <w:r w:rsidRPr="00410094">
              <w:rPr>
                <w:b/>
                <w:sz w:val="26"/>
                <w:szCs w:val="26"/>
              </w:rPr>
              <w:t>103,9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176C0" w:rsidRPr="00410094" w:rsidRDefault="00A176C0" w:rsidP="00D7188C">
            <w:pPr>
              <w:widowControl w:val="0"/>
              <w:spacing w:before="106" w:after="90" w:line="240" w:lineRule="exact"/>
              <w:ind w:right="539"/>
              <w:jc w:val="right"/>
              <w:outlineLvl w:val="1"/>
              <w:rPr>
                <w:b/>
                <w:sz w:val="26"/>
                <w:szCs w:val="26"/>
              </w:rPr>
            </w:pPr>
            <w:r w:rsidRPr="00410094">
              <w:rPr>
                <w:b/>
                <w:sz w:val="26"/>
                <w:szCs w:val="26"/>
              </w:rPr>
              <w:t>109,8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176C0" w:rsidRPr="00410094" w:rsidRDefault="00A176C0" w:rsidP="00D7188C">
            <w:pPr>
              <w:widowControl w:val="0"/>
              <w:spacing w:before="106" w:after="90" w:line="240" w:lineRule="exact"/>
              <w:ind w:right="255" w:firstLine="28"/>
              <w:jc w:val="right"/>
              <w:outlineLvl w:val="1"/>
              <w:rPr>
                <w:b/>
                <w:sz w:val="26"/>
                <w:szCs w:val="26"/>
              </w:rPr>
            </w:pPr>
            <w:r w:rsidRPr="00410094">
              <w:rPr>
                <w:b/>
                <w:sz w:val="26"/>
                <w:szCs w:val="26"/>
              </w:rPr>
              <w:t>110,7</w:t>
            </w:r>
          </w:p>
        </w:tc>
      </w:tr>
      <w:tr w:rsidR="00A176C0" w:rsidRPr="00A239E7" w:rsidTr="00347CC8">
        <w:trPr>
          <w:jc w:val="center"/>
        </w:trPr>
        <w:tc>
          <w:tcPr>
            <w:tcW w:w="23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A176C0" w:rsidRPr="00410094" w:rsidRDefault="00A176C0" w:rsidP="00D7188C">
            <w:pPr>
              <w:widowControl w:val="0"/>
              <w:spacing w:before="106" w:after="90" w:line="240" w:lineRule="exact"/>
              <w:ind w:firstLine="35"/>
              <w:outlineLvl w:val="1"/>
              <w:rPr>
                <w:i/>
                <w:sz w:val="26"/>
                <w:szCs w:val="26"/>
              </w:rPr>
            </w:pPr>
            <w:r w:rsidRPr="00410094">
              <w:rPr>
                <w:i/>
                <w:sz w:val="26"/>
                <w:szCs w:val="26"/>
              </w:rPr>
              <w:t>Январь-сентябрь</w:t>
            </w:r>
          </w:p>
        </w:tc>
        <w:tc>
          <w:tcPr>
            <w:tcW w:w="18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176C0" w:rsidRPr="00410094" w:rsidRDefault="00A176C0" w:rsidP="00D7188C">
            <w:pPr>
              <w:widowControl w:val="0"/>
              <w:tabs>
                <w:tab w:val="left" w:pos="975"/>
              </w:tabs>
              <w:spacing w:before="106" w:after="90" w:line="240" w:lineRule="exact"/>
              <w:ind w:right="482"/>
              <w:jc w:val="right"/>
              <w:outlineLvl w:val="1"/>
              <w:rPr>
                <w:i/>
                <w:sz w:val="26"/>
                <w:szCs w:val="26"/>
              </w:rPr>
            </w:pPr>
            <w:r w:rsidRPr="00410094">
              <w:rPr>
                <w:i/>
                <w:sz w:val="26"/>
                <w:szCs w:val="26"/>
              </w:rPr>
              <w:t>104,2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176C0" w:rsidRPr="00410094" w:rsidRDefault="00A176C0" w:rsidP="00D7188C">
            <w:pPr>
              <w:widowControl w:val="0"/>
              <w:tabs>
                <w:tab w:val="left" w:pos="884"/>
              </w:tabs>
              <w:spacing w:before="106" w:after="90" w:line="240" w:lineRule="exact"/>
              <w:ind w:right="312"/>
              <w:jc w:val="right"/>
              <w:outlineLvl w:val="1"/>
              <w:rPr>
                <w:i/>
                <w:sz w:val="26"/>
                <w:szCs w:val="26"/>
              </w:rPr>
            </w:pPr>
            <w:r w:rsidRPr="00410094">
              <w:rPr>
                <w:i/>
                <w:sz w:val="26"/>
                <w:szCs w:val="26"/>
              </w:rPr>
              <w:t>х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176C0" w:rsidRPr="00410094" w:rsidRDefault="00A176C0" w:rsidP="00D7188C">
            <w:pPr>
              <w:widowControl w:val="0"/>
              <w:spacing w:before="106" w:after="90" w:line="240" w:lineRule="exact"/>
              <w:ind w:right="539"/>
              <w:jc w:val="right"/>
              <w:outlineLvl w:val="1"/>
              <w:rPr>
                <w:i/>
                <w:sz w:val="26"/>
                <w:szCs w:val="26"/>
              </w:rPr>
            </w:pPr>
            <w:r w:rsidRPr="00410094">
              <w:rPr>
                <w:i/>
                <w:sz w:val="26"/>
                <w:szCs w:val="26"/>
              </w:rPr>
              <w:t>108,9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176C0" w:rsidRPr="00410094" w:rsidRDefault="00A176C0" w:rsidP="00D7188C">
            <w:pPr>
              <w:widowControl w:val="0"/>
              <w:spacing w:before="106" w:after="90" w:line="240" w:lineRule="exact"/>
              <w:ind w:right="255" w:firstLine="28"/>
              <w:jc w:val="right"/>
              <w:outlineLvl w:val="1"/>
              <w:rPr>
                <w:i/>
                <w:sz w:val="26"/>
                <w:szCs w:val="26"/>
              </w:rPr>
            </w:pPr>
            <w:r w:rsidRPr="00410094">
              <w:rPr>
                <w:i/>
                <w:sz w:val="26"/>
                <w:szCs w:val="26"/>
              </w:rPr>
              <w:t>х</w:t>
            </w:r>
          </w:p>
        </w:tc>
      </w:tr>
      <w:tr w:rsidR="00A176C0" w:rsidRPr="00A239E7" w:rsidTr="00347CC8">
        <w:trPr>
          <w:jc w:val="center"/>
        </w:trPr>
        <w:tc>
          <w:tcPr>
            <w:tcW w:w="23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A176C0" w:rsidRPr="00410094" w:rsidRDefault="00A176C0" w:rsidP="00D7188C">
            <w:pPr>
              <w:widowControl w:val="0"/>
              <w:spacing w:before="106" w:after="90" w:line="240" w:lineRule="exact"/>
              <w:ind w:firstLine="319"/>
              <w:outlineLvl w:val="1"/>
              <w:rPr>
                <w:sz w:val="26"/>
                <w:szCs w:val="26"/>
              </w:rPr>
            </w:pPr>
            <w:r w:rsidRPr="00410094">
              <w:rPr>
                <w:sz w:val="26"/>
                <w:szCs w:val="26"/>
              </w:rPr>
              <w:t>Октябрь</w:t>
            </w:r>
          </w:p>
        </w:tc>
        <w:tc>
          <w:tcPr>
            <w:tcW w:w="18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176C0" w:rsidRPr="00410094" w:rsidRDefault="00A176C0" w:rsidP="00D7188C">
            <w:pPr>
              <w:widowControl w:val="0"/>
              <w:tabs>
                <w:tab w:val="left" w:pos="975"/>
              </w:tabs>
              <w:spacing w:before="106" w:after="90" w:line="240" w:lineRule="exact"/>
              <w:ind w:right="482"/>
              <w:jc w:val="right"/>
              <w:outlineLvl w:val="1"/>
              <w:rPr>
                <w:sz w:val="26"/>
                <w:szCs w:val="26"/>
              </w:rPr>
            </w:pPr>
            <w:r w:rsidRPr="00410094">
              <w:rPr>
                <w:sz w:val="26"/>
                <w:szCs w:val="26"/>
              </w:rPr>
              <w:t>107,8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176C0" w:rsidRPr="00410094" w:rsidRDefault="00A176C0" w:rsidP="00D7188C">
            <w:pPr>
              <w:widowControl w:val="0"/>
              <w:tabs>
                <w:tab w:val="left" w:pos="884"/>
              </w:tabs>
              <w:spacing w:before="106" w:after="90" w:line="240" w:lineRule="exact"/>
              <w:ind w:right="312"/>
              <w:jc w:val="right"/>
              <w:outlineLvl w:val="1"/>
              <w:rPr>
                <w:sz w:val="26"/>
                <w:szCs w:val="26"/>
              </w:rPr>
            </w:pPr>
            <w:r w:rsidRPr="00410094">
              <w:rPr>
                <w:sz w:val="26"/>
                <w:szCs w:val="26"/>
              </w:rPr>
              <w:t>102,5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176C0" w:rsidRPr="00410094" w:rsidRDefault="00A176C0" w:rsidP="00D7188C">
            <w:pPr>
              <w:widowControl w:val="0"/>
              <w:spacing w:before="106" w:after="90" w:line="240" w:lineRule="exact"/>
              <w:ind w:right="539"/>
              <w:jc w:val="right"/>
              <w:outlineLvl w:val="1"/>
              <w:rPr>
                <w:sz w:val="26"/>
                <w:szCs w:val="26"/>
              </w:rPr>
            </w:pPr>
            <w:r w:rsidRPr="00410094">
              <w:rPr>
                <w:sz w:val="26"/>
                <w:szCs w:val="26"/>
              </w:rPr>
              <w:t>107,5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176C0" w:rsidRPr="00410094" w:rsidRDefault="00A176C0" w:rsidP="00D7188C">
            <w:pPr>
              <w:widowControl w:val="0"/>
              <w:spacing w:before="106" w:after="90" w:line="240" w:lineRule="exact"/>
              <w:ind w:right="255" w:firstLine="28"/>
              <w:jc w:val="right"/>
              <w:outlineLvl w:val="1"/>
              <w:rPr>
                <w:sz w:val="26"/>
                <w:szCs w:val="26"/>
              </w:rPr>
            </w:pPr>
            <w:r w:rsidRPr="00410094">
              <w:rPr>
                <w:sz w:val="26"/>
                <w:szCs w:val="26"/>
              </w:rPr>
              <w:t>101,9</w:t>
            </w:r>
          </w:p>
        </w:tc>
      </w:tr>
      <w:tr w:rsidR="00A176C0" w:rsidRPr="00A239E7" w:rsidTr="00347CC8">
        <w:trPr>
          <w:jc w:val="center"/>
        </w:trPr>
        <w:tc>
          <w:tcPr>
            <w:tcW w:w="23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A176C0" w:rsidRPr="00410094" w:rsidRDefault="00A176C0" w:rsidP="00D7188C">
            <w:pPr>
              <w:widowControl w:val="0"/>
              <w:spacing w:before="106" w:after="90" w:line="240" w:lineRule="exact"/>
              <w:ind w:firstLine="319"/>
              <w:outlineLvl w:val="1"/>
              <w:rPr>
                <w:sz w:val="26"/>
                <w:szCs w:val="26"/>
              </w:rPr>
            </w:pPr>
            <w:r w:rsidRPr="00410094">
              <w:rPr>
                <w:sz w:val="26"/>
                <w:szCs w:val="26"/>
              </w:rPr>
              <w:t>Ноябрь</w:t>
            </w:r>
          </w:p>
        </w:tc>
        <w:tc>
          <w:tcPr>
            <w:tcW w:w="18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176C0" w:rsidRPr="00410094" w:rsidRDefault="00A176C0" w:rsidP="00D7188C">
            <w:pPr>
              <w:widowControl w:val="0"/>
              <w:tabs>
                <w:tab w:val="left" w:pos="975"/>
              </w:tabs>
              <w:spacing w:before="106" w:after="90" w:line="240" w:lineRule="exact"/>
              <w:ind w:right="482"/>
              <w:jc w:val="right"/>
              <w:outlineLvl w:val="1"/>
              <w:rPr>
                <w:sz w:val="26"/>
                <w:szCs w:val="26"/>
              </w:rPr>
            </w:pPr>
            <w:r w:rsidRPr="00410094">
              <w:rPr>
                <w:sz w:val="26"/>
                <w:szCs w:val="26"/>
              </w:rPr>
              <w:t>107,8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176C0" w:rsidRPr="00410094" w:rsidRDefault="00A176C0" w:rsidP="00D7188C">
            <w:pPr>
              <w:widowControl w:val="0"/>
              <w:tabs>
                <w:tab w:val="left" w:pos="884"/>
              </w:tabs>
              <w:spacing w:before="106" w:after="90" w:line="240" w:lineRule="exact"/>
              <w:ind w:right="312"/>
              <w:jc w:val="right"/>
              <w:outlineLvl w:val="1"/>
              <w:rPr>
                <w:sz w:val="26"/>
                <w:szCs w:val="26"/>
              </w:rPr>
            </w:pPr>
            <w:r w:rsidRPr="00410094">
              <w:rPr>
                <w:sz w:val="26"/>
                <w:szCs w:val="26"/>
              </w:rPr>
              <w:t>96,0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176C0" w:rsidRPr="00410094" w:rsidRDefault="00A176C0" w:rsidP="00D7188C">
            <w:pPr>
              <w:widowControl w:val="0"/>
              <w:spacing w:before="106" w:after="90" w:line="240" w:lineRule="exact"/>
              <w:ind w:right="539"/>
              <w:jc w:val="right"/>
              <w:outlineLvl w:val="1"/>
              <w:rPr>
                <w:sz w:val="26"/>
                <w:szCs w:val="26"/>
              </w:rPr>
            </w:pPr>
            <w:r w:rsidRPr="00410094">
              <w:rPr>
                <w:sz w:val="26"/>
                <w:szCs w:val="26"/>
              </w:rPr>
              <w:t>111,2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176C0" w:rsidRPr="00410094" w:rsidRDefault="00A176C0" w:rsidP="00D7188C">
            <w:pPr>
              <w:widowControl w:val="0"/>
              <w:spacing w:before="106" w:after="90" w:line="240" w:lineRule="exact"/>
              <w:ind w:right="255" w:firstLine="28"/>
              <w:jc w:val="right"/>
              <w:outlineLvl w:val="1"/>
              <w:rPr>
                <w:sz w:val="26"/>
                <w:szCs w:val="26"/>
              </w:rPr>
            </w:pPr>
            <w:r w:rsidRPr="00410094">
              <w:rPr>
                <w:sz w:val="26"/>
                <w:szCs w:val="26"/>
              </w:rPr>
              <w:t>97,4</w:t>
            </w:r>
          </w:p>
        </w:tc>
      </w:tr>
      <w:tr w:rsidR="00A176C0" w:rsidRPr="00A239E7" w:rsidTr="00347CC8">
        <w:trPr>
          <w:jc w:val="center"/>
        </w:trPr>
        <w:tc>
          <w:tcPr>
            <w:tcW w:w="23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A176C0" w:rsidRPr="00410094" w:rsidRDefault="00A176C0" w:rsidP="00D7188C">
            <w:pPr>
              <w:widowControl w:val="0"/>
              <w:spacing w:before="106" w:after="90" w:line="240" w:lineRule="exact"/>
              <w:ind w:firstLine="318"/>
              <w:outlineLvl w:val="1"/>
              <w:rPr>
                <w:sz w:val="26"/>
                <w:szCs w:val="26"/>
              </w:rPr>
            </w:pPr>
            <w:r w:rsidRPr="00410094">
              <w:rPr>
                <w:sz w:val="26"/>
                <w:szCs w:val="26"/>
              </w:rPr>
              <w:t>Декабрь</w:t>
            </w:r>
          </w:p>
        </w:tc>
        <w:tc>
          <w:tcPr>
            <w:tcW w:w="18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176C0" w:rsidRPr="00410094" w:rsidRDefault="00A176C0" w:rsidP="00D7188C">
            <w:pPr>
              <w:widowControl w:val="0"/>
              <w:tabs>
                <w:tab w:val="left" w:pos="975"/>
              </w:tabs>
              <w:spacing w:before="106" w:after="90" w:line="240" w:lineRule="exact"/>
              <w:ind w:right="482"/>
              <w:jc w:val="right"/>
              <w:outlineLvl w:val="1"/>
              <w:rPr>
                <w:sz w:val="26"/>
                <w:szCs w:val="26"/>
              </w:rPr>
            </w:pPr>
            <w:r w:rsidRPr="00410094">
              <w:rPr>
                <w:sz w:val="26"/>
                <w:szCs w:val="26"/>
              </w:rPr>
              <w:t>103,6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176C0" w:rsidRPr="00410094" w:rsidRDefault="00A176C0" w:rsidP="00D7188C">
            <w:pPr>
              <w:widowControl w:val="0"/>
              <w:tabs>
                <w:tab w:val="left" w:pos="884"/>
              </w:tabs>
              <w:spacing w:before="106" w:after="90" w:line="240" w:lineRule="exact"/>
              <w:ind w:right="312"/>
              <w:jc w:val="right"/>
              <w:outlineLvl w:val="1"/>
              <w:rPr>
                <w:sz w:val="26"/>
                <w:szCs w:val="26"/>
              </w:rPr>
            </w:pPr>
            <w:r w:rsidRPr="00410094">
              <w:rPr>
                <w:sz w:val="26"/>
                <w:szCs w:val="26"/>
              </w:rPr>
              <w:t>117,1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176C0" w:rsidRPr="00410094" w:rsidRDefault="00A176C0" w:rsidP="00D7188C">
            <w:pPr>
              <w:widowControl w:val="0"/>
              <w:spacing w:before="106" w:after="90" w:line="240" w:lineRule="exact"/>
              <w:ind w:right="539"/>
              <w:jc w:val="right"/>
              <w:outlineLvl w:val="1"/>
              <w:rPr>
                <w:sz w:val="26"/>
                <w:szCs w:val="26"/>
              </w:rPr>
            </w:pPr>
            <w:r w:rsidRPr="00410094">
              <w:rPr>
                <w:sz w:val="26"/>
                <w:szCs w:val="26"/>
              </w:rPr>
              <w:t>111,4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176C0" w:rsidRPr="00410094" w:rsidRDefault="00A176C0" w:rsidP="00D7188C">
            <w:pPr>
              <w:widowControl w:val="0"/>
              <w:spacing w:before="106" w:after="90" w:line="240" w:lineRule="exact"/>
              <w:ind w:right="255" w:firstLine="28"/>
              <w:jc w:val="right"/>
              <w:outlineLvl w:val="1"/>
              <w:rPr>
                <w:sz w:val="26"/>
                <w:szCs w:val="26"/>
              </w:rPr>
            </w:pPr>
            <w:r w:rsidRPr="00410094">
              <w:rPr>
                <w:sz w:val="26"/>
                <w:szCs w:val="26"/>
              </w:rPr>
              <w:t>117,1</w:t>
            </w:r>
          </w:p>
        </w:tc>
      </w:tr>
      <w:tr w:rsidR="00A176C0" w:rsidRPr="00A239E7" w:rsidTr="00347CC8">
        <w:trPr>
          <w:jc w:val="center"/>
        </w:trPr>
        <w:tc>
          <w:tcPr>
            <w:tcW w:w="23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A176C0" w:rsidRPr="00410094" w:rsidRDefault="00A176C0" w:rsidP="00D7188C">
            <w:pPr>
              <w:widowControl w:val="0"/>
              <w:spacing w:before="106" w:after="90" w:line="240" w:lineRule="exact"/>
              <w:outlineLvl w:val="1"/>
              <w:rPr>
                <w:sz w:val="26"/>
                <w:szCs w:val="26"/>
              </w:rPr>
            </w:pPr>
            <w:r w:rsidRPr="00410094">
              <w:rPr>
                <w:b/>
                <w:sz w:val="26"/>
                <w:szCs w:val="26"/>
                <w:lang w:val="en-US"/>
              </w:rPr>
              <w:t xml:space="preserve">IV </w:t>
            </w:r>
            <w:proofErr w:type="spellStart"/>
            <w:r w:rsidRPr="00410094">
              <w:rPr>
                <w:b/>
                <w:sz w:val="26"/>
                <w:szCs w:val="26"/>
                <w:lang w:val="en-US"/>
              </w:rPr>
              <w:t>квартал</w:t>
            </w:r>
            <w:proofErr w:type="spellEnd"/>
          </w:p>
        </w:tc>
        <w:tc>
          <w:tcPr>
            <w:tcW w:w="18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176C0" w:rsidRPr="00410094" w:rsidRDefault="00A176C0" w:rsidP="00D7188C">
            <w:pPr>
              <w:widowControl w:val="0"/>
              <w:tabs>
                <w:tab w:val="left" w:pos="975"/>
              </w:tabs>
              <w:spacing w:before="106" w:after="90" w:line="240" w:lineRule="exact"/>
              <w:ind w:right="482"/>
              <w:jc w:val="right"/>
              <w:outlineLvl w:val="1"/>
              <w:rPr>
                <w:b/>
                <w:sz w:val="26"/>
                <w:szCs w:val="26"/>
              </w:rPr>
            </w:pPr>
            <w:r w:rsidRPr="00410094">
              <w:rPr>
                <w:b/>
                <w:sz w:val="26"/>
                <w:szCs w:val="26"/>
              </w:rPr>
              <w:t>106,2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176C0" w:rsidRPr="00410094" w:rsidRDefault="00A176C0" w:rsidP="00D7188C">
            <w:pPr>
              <w:widowControl w:val="0"/>
              <w:tabs>
                <w:tab w:val="left" w:pos="884"/>
              </w:tabs>
              <w:spacing w:before="106" w:after="90" w:line="240" w:lineRule="exact"/>
              <w:ind w:right="312"/>
              <w:jc w:val="right"/>
              <w:outlineLvl w:val="1"/>
              <w:rPr>
                <w:b/>
                <w:sz w:val="26"/>
                <w:szCs w:val="26"/>
              </w:rPr>
            </w:pPr>
            <w:r w:rsidRPr="00410094">
              <w:rPr>
                <w:b/>
                <w:sz w:val="26"/>
                <w:szCs w:val="26"/>
              </w:rPr>
              <w:t>99,0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176C0" w:rsidRPr="00410094" w:rsidRDefault="00A176C0" w:rsidP="00D7188C">
            <w:pPr>
              <w:widowControl w:val="0"/>
              <w:spacing w:before="106" w:after="90" w:line="240" w:lineRule="exact"/>
              <w:ind w:right="539"/>
              <w:jc w:val="right"/>
              <w:outlineLvl w:val="1"/>
              <w:rPr>
                <w:b/>
                <w:sz w:val="26"/>
                <w:szCs w:val="26"/>
              </w:rPr>
            </w:pPr>
            <w:r w:rsidRPr="00410094">
              <w:rPr>
                <w:b/>
                <w:sz w:val="26"/>
                <w:szCs w:val="26"/>
              </w:rPr>
              <w:t>110,1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176C0" w:rsidRPr="00410094" w:rsidRDefault="00A176C0" w:rsidP="00D7188C">
            <w:pPr>
              <w:widowControl w:val="0"/>
              <w:spacing w:before="106" w:after="90" w:line="240" w:lineRule="exact"/>
              <w:ind w:right="255" w:firstLine="28"/>
              <w:jc w:val="right"/>
              <w:outlineLvl w:val="1"/>
              <w:rPr>
                <w:b/>
                <w:sz w:val="26"/>
                <w:szCs w:val="26"/>
              </w:rPr>
            </w:pPr>
            <w:r w:rsidRPr="00410094">
              <w:rPr>
                <w:b/>
                <w:sz w:val="26"/>
                <w:szCs w:val="26"/>
              </w:rPr>
              <w:t>101,2</w:t>
            </w:r>
          </w:p>
        </w:tc>
      </w:tr>
      <w:tr w:rsidR="00A176C0" w:rsidRPr="004A64D5" w:rsidTr="00347CC8">
        <w:trPr>
          <w:jc w:val="center"/>
        </w:trPr>
        <w:tc>
          <w:tcPr>
            <w:tcW w:w="23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A176C0" w:rsidRPr="00410094" w:rsidRDefault="00A176C0" w:rsidP="00D7188C">
            <w:pPr>
              <w:widowControl w:val="0"/>
              <w:spacing w:before="106" w:after="90" w:line="240" w:lineRule="exact"/>
              <w:ind w:firstLine="35"/>
              <w:outlineLvl w:val="1"/>
              <w:rPr>
                <w:b/>
                <w:sz w:val="26"/>
                <w:szCs w:val="26"/>
              </w:rPr>
            </w:pPr>
            <w:r w:rsidRPr="00410094">
              <w:rPr>
                <w:b/>
                <w:sz w:val="26"/>
                <w:szCs w:val="26"/>
              </w:rPr>
              <w:t>Январь-декабрь</w:t>
            </w:r>
          </w:p>
        </w:tc>
        <w:tc>
          <w:tcPr>
            <w:tcW w:w="18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176C0" w:rsidRPr="00410094" w:rsidRDefault="00A176C0" w:rsidP="00D7188C">
            <w:pPr>
              <w:widowControl w:val="0"/>
              <w:tabs>
                <w:tab w:val="left" w:pos="975"/>
              </w:tabs>
              <w:spacing w:before="106" w:after="90" w:line="240" w:lineRule="exact"/>
              <w:ind w:right="482"/>
              <w:jc w:val="right"/>
              <w:outlineLvl w:val="1"/>
              <w:rPr>
                <w:b/>
                <w:sz w:val="26"/>
                <w:szCs w:val="26"/>
              </w:rPr>
            </w:pPr>
            <w:r w:rsidRPr="00410094">
              <w:rPr>
                <w:b/>
                <w:sz w:val="26"/>
                <w:szCs w:val="26"/>
              </w:rPr>
              <w:t>104,7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176C0" w:rsidRPr="00410094" w:rsidRDefault="00A176C0" w:rsidP="00D7188C">
            <w:pPr>
              <w:widowControl w:val="0"/>
              <w:tabs>
                <w:tab w:val="left" w:pos="884"/>
              </w:tabs>
              <w:spacing w:before="106" w:after="90" w:line="240" w:lineRule="exact"/>
              <w:ind w:right="312"/>
              <w:jc w:val="right"/>
              <w:outlineLvl w:val="1"/>
              <w:rPr>
                <w:b/>
                <w:sz w:val="26"/>
                <w:szCs w:val="26"/>
              </w:rPr>
            </w:pPr>
            <w:r w:rsidRPr="00410094">
              <w:rPr>
                <w:b/>
                <w:sz w:val="26"/>
                <w:szCs w:val="26"/>
              </w:rPr>
              <w:t>х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176C0" w:rsidRPr="00410094" w:rsidRDefault="00A176C0" w:rsidP="00D7188C">
            <w:pPr>
              <w:widowControl w:val="0"/>
              <w:spacing w:before="106" w:after="90" w:line="240" w:lineRule="exact"/>
              <w:ind w:right="539"/>
              <w:jc w:val="right"/>
              <w:outlineLvl w:val="1"/>
              <w:rPr>
                <w:b/>
                <w:sz w:val="26"/>
                <w:szCs w:val="26"/>
              </w:rPr>
            </w:pPr>
            <w:r w:rsidRPr="00410094">
              <w:rPr>
                <w:b/>
                <w:sz w:val="26"/>
                <w:szCs w:val="26"/>
              </w:rPr>
              <w:t>109,2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176C0" w:rsidRPr="00410094" w:rsidRDefault="00A176C0" w:rsidP="00D7188C">
            <w:pPr>
              <w:widowControl w:val="0"/>
              <w:spacing w:before="106" w:after="90" w:line="240" w:lineRule="exact"/>
              <w:ind w:right="255" w:firstLine="28"/>
              <w:jc w:val="right"/>
              <w:outlineLvl w:val="1"/>
              <w:rPr>
                <w:b/>
                <w:sz w:val="26"/>
                <w:szCs w:val="26"/>
              </w:rPr>
            </w:pPr>
            <w:r w:rsidRPr="00410094">
              <w:rPr>
                <w:b/>
                <w:sz w:val="26"/>
                <w:szCs w:val="26"/>
              </w:rPr>
              <w:t>х</w:t>
            </w:r>
          </w:p>
        </w:tc>
      </w:tr>
      <w:tr w:rsidR="00E94247" w:rsidRPr="00A239E7" w:rsidTr="00347CC8">
        <w:trPr>
          <w:jc w:val="center"/>
        </w:trPr>
        <w:tc>
          <w:tcPr>
            <w:tcW w:w="23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E94247" w:rsidRPr="00410094" w:rsidRDefault="00E94247" w:rsidP="00D7188C">
            <w:pPr>
              <w:widowControl w:val="0"/>
              <w:spacing w:before="106" w:after="90" w:line="240" w:lineRule="exact"/>
              <w:ind w:left="460"/>
              <w:outlineLvl w:val="1"/>
              <w:rPr>
                <w:b/>
                <w:sz w:val="26"/>
                <w:szCs w:val="26"/>
              </w:rPr>
            </w:pPr>
            <w:r w:rsidRPr="00410094">
              <w:rPr>
                <w:b/>
                <w:sz w:val="26"/>
                <w:szCs w:val="26"/>
              </w:rPr>
              <w:t>202</w:t>
            </w:r>
            <w:r w:rsidR="00A176C0" w:rsidRPr="00410094">
              <w:rPr>
                <w:b/>
                <w:sz w:val="26"/>
                <w:szCs w:val="26"/>
              </w:rPr>
              <w:t>5</w:t>
            </w:r>
            <w:r w:rsidRPr="00410094">
              <w:rPr>
                <w:b/>
                <w:sz w:val="26"/>
                <w:szCs w:val="26"/>
              </w:rPr>
              <w:t xml:space="preserve"> г.</w:t>
            </w:r>
          </w:p>
        </w:tc>
        <w:tc>
          <w:tcPr>
            <w:tcW w:w="18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94247" w:rsidRPr="00410094" w:rsidRDefault="00E94247" w:rsidP="00D7188C">
            <w:pPr>
              <w:widowControl w:val="0"/>
              <w:tabs>
                <w:tab w:val="left" w:pos="975"/>
              </w:tabs>
              <w:spacing w:before="106" w:after="90" w:line="240" w:lineRule="exact"/>
              <w:ind w:right="482"/>
              <w:jc w:val="right"/>
              <w:outlineLvl w:val="1"/>
              <w:rPr>
                <w:b/>
                <w:sz w:val="26"/>
                <w:szCs w:val="26"/>
              </w:rPr>
            </w:pP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94247" w:rsidRPr="00410094" w:rsidRDefault="00E94247" w:rsidP="00D7188C">
            <w:pPr>
              <w:widowControl w:val="0"/>
              <w:tabs>
                <w:tab w:val="left" w:pos="884"/>
              </w:tabs>
              <w:spacing w:before="106" w:after="90" w:line="240" w:lineRule="exact"/>
              <w:ind w:right="312"/>
              <w:jc w:val="right"/>
              <w:outlineLvl w:val="1"/>
              <w:rPr>
                <w:b/>
                <w:sz w:val="26"/>
                <w:szCs w:val="26"/>
              </w:rPr>
            </w:pP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94247" w:rsidRPr="00410094" w:rsidRDefault="00E94247" w:rsidP="00D7188C">
            <w:pPr>
              <w:widowControl w:val="0"/>
              <w:spacing w:before="106" w:after="90" w:line="240" w:lineRule="exact"/>
              <w:ind w:right="539"/>
              <w:jc w:val="right"/>
              <w:outlineLvl w:val="1"/>
              <w:rPr>
                <w:b/>
                <w:sz w:val="26"/>
                <w:szCs w:val="26"/>
              </w:rPr>
            </w:pP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94247" w:rsidRPr="00410094" w:rsidRDefault="00E94247" w:rsidP="00D7188C">
            <w:pPr>
              <w:widowControl w:val="0"/>
              <w:spacing w:before="106" w:after="90" w:line="240" w:lineRule="exact"/>
              <w:ind w:right="255" w:firstLine="28"/>
              <w:jc w:val="right"/>
              <w:outlineLvl w:val="1"/>
              <w:rPr>
                <w:b/>
                <w:sz w:val="26"/>
                <w:szCs w:val="26"/>
              </w:rPr>
            </w:pPr>
          </w:p>
        </w:tc>
      </w:tr>
      <w:tr w:rsidR="00E94247" w:rsidRPr="00FB38EC" w:rsidTr="00347CC8">
        <w:trPr>
          <w:jc w:val="center"/>
        </w:trPr>
        <w:tc>
          <w:tcPr>
            <w:tcW w:w="23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E94247" w:rsidRPr="00410094" w:rsidRDefault="00E94247" w:rsidP="00D7188C">
            <w:pPr>
              <w:widowControl w:val="0"/>
              <w:spacing w:before="106" w:after="90" w:line="240" w:lineRule="exact"/>
              <w:ind w:firstLine="318"/>
              <w:outlineLvl w:val="1"/>
              <w:rPr>
                <w:sz w:val="26"/>
                <w:szCs w:val="26"/>
              </w:rPr>
            </w:pPr>
            <w:r w:rsidRPr="00410094">
              <w:rPr>
                <w:sz w:val="26"/>
                <w:szCs w:val="26"/>
              </w:rPr>
              <w:t>Январь</w:t>
            </w:r>
          </w:p>
        </w:tc>
        <w:tc>
          <w:tcPr>
            <w:tcW w:w="18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94247" w:rsidRPr="00410094" w:rsidRDefault="004A64D5" w:rsidP="00D7188C">
            <w:pPr>
              <w:widowControl w:val="0"/>
              <w:tabs>
                <w:tab w:val="left" w:pos="975"/>
              </w:tabs>
              <w:spacing w:before="106" w:after="90" w:line="240" w:lineRule="exact"/>
              <w:ind w:right="482"/>
              <w:jc w:val="right"/>
              <w:outlineLvl w:val="1"/>
              <w:rPr>
                <w:sz w:val="26"/>
                <w:szCs w:val="26"/>
              </w:rPr>
            </w:pPr>
            <w:r w:rsidRPr="00410094">
              <w:rPr>
                <w:sz w:val="26"/>
                <w:szCs w:val="26"/>
              </w:rPr>
              <w:t>107,1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94247" w:rsidRPr="00410094" w:rsidRDefault="004A64D5" w:rsidP="00D7188C">
            <w:pPr>
              <w:widowControl w:val="0"/>
              <w:tabs>
                <w:tab w:val="left" w:pos="884"/>
              </w:tabs>
              <w:spacing w:before="106" w:after="90" w:line="240" w:lineRule="exact"/>
              <w:ind w:right="312"/>
              <w:jc w:val="right"/>
              <w:outlineLvl w:val="1"/>
              <w:rPr>
                <w:sz w:val="26"/>
                <w:szCs w:val="26"/>
              </w:rPr>
            </w:pPr>
            <w:r w:rsidRPr="00410094">
              <w:rPr>
                <w:sz w:val="26"/>
                <w:szCs w:val="26"/>
              </w:rPr>
              <w:t>х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94247" w:rsidRPr="00410094" w:rsidRDefault="004A64D5" w:rsidP="00D7188C">
            <w:pPr>
              <w:widowControl w:val="0"/>
              <w:spacing w:before="106" w:after="90" w:line="240" w:lineRule="exact"/>
              <w:ind w:right="539"/>
              <w:jc w:val="right"/>
              <w:outlineLvl w:val="1"/>
              <w:rPr>
                <w:sz w:val="26"/>
                <w:szCs w:val="26"/>
              </w:rPr>
            </w:pPr>
            <w:r w:rsidRPr="00410094">
              <w:rPr>
                <w:sz w:val="26"/>
                <w:szCs w:val="26"/>
              </w:rPr>
              <w:t>114,2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94247" w:rsidRPr="00410094" w:rsidRDefault="004A64D5" w:rsidP="00D7188C">
            <w:pPr>
              <w:widowControl w:val="0"/>
              <w:spacing w:before="106" w:after="90" w:line="240" w:lineRule="exact"/>
              <w:ind w:right="255" w:firstLine="28"/>
              <w:jc w:val="right"/>
              <w:outlineLvl w:val="1"/>
              <w:rPr>
                <w:sz w:val="26"/>
                <w:szCs w:val="26"/>
              </w:rPr>
            </w:pPr>
            <w:r w:rsidRPr="00410094">
              <w:rPr>
                <w:sz w:val="26"/>
                <w:szCs w:val="26"/>
              </w:rPr>
              <w:t>х</w:t>
            </w:r>
          </w:p>
        </w:tc>
      </w:tr>
      <w:tr w:rsidR="00FB38EC" w:rsidRPr="00FB38EC" w:rsidTr="00347CC8">
        <w:trPr>
          <w:jc w:val="center"/>
        </w:trPr>
        <w:tc>
          <w:tcPr>
            <w:tcW w:w="23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FB38EC" w:rsidRPr="00410094" w:rsidRDefault="00FB38EC" w:rsidP="00D7188C">
            <w:pPr>
              <w:widowControl w:val="0"/>
              <w:spacing w:before="106" w:after="90" w:line="240" w:lineRule="exact"/>
              <w:ind w:firstLine="318"/>
              <w:outlineLvl w:val="1"/>
              <w:rPr>
                <w:sz w:val="26"/>
                <w:szCs w:val="26"/>
              </w:rPr>
            </w:pPr>
            <w:r w:rsidRPr="00410094">
              <w:rPr>
                <w:sz w:val="26"/>
                <w:szCs w:val="26"/>
              </w:rPr>
              <w:t>Февраль</w:t>
            </w:r>
          </w:p>
        </w:tc>
        <w:tc>
          <w:tcPr>
            <w:tcW w:w="18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38EC" w:rsidRPr="00410094" w:rsidRDefault="00FB38EC" w:rsidP="00D7188C">
            <w:pPr>
              <w:widowControl w:val="0"/>
              <w:tabs>
                <w:tab w:val="left" w:pos="975"/>
              </w:tabs>
              <w:spacing w:before="106" w:after="90" w:line="240" w:lineRule="exact"/>
              <w:ind w:right="482"/>
              <w:jc w:val="right"/>
              <w:outlineLvl w:val="1"/>
              <w:rPr>
                <w:sz w:val="26"/>
                <w:szCs w:val="26"/>
              </w:rPr>
            </w:pPr>
            <w:r w:rsidRPr="00410094">
              <w:rPr>
                <w:sz w:val="26"/>
                <w:szCs w:val="26"/>
              </w:rPr>
              <w:t>102,8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38EC" w:rsidRPr="00410094" w:rsidRDefault="00FB38EC" w:rsidP="00D7188C">
            <w:pPr>
              <w:widowControl w:val="0"/>
              <w:tabs>
                <w:tab w:val="left" w:pos="884"/>
              </w:tabs>
              <w:spacing w:before="106" w:after="90" w:line="240" w:lineRule="exact"/>
              <w:ind w:right="312"/>
              <w:jc w:val="right"/>
              <w:outlineLvl w:val="1"/>
              <w:rPr>
                <w:sz w:val="26"/>
                <w:szCs w:val="26"/>
              </w:rPr>
            </w:pPr>
            <w:r w:rsidRPr="00410094">
              <w:rPr>
                <w:sz w:val="26"/>
                <w:szCs w:val="26"/>
              </w:rPr>
              <w:t>93,5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38EC" w:rsidRPr="00410094" w:rsidRDefault="00FB38EC" w:rsidP="00D7188C">
            <w:pPr>
              <w:widowControl w:val="0"/>
              <w:spacing w:before="106" w:after="90" w:line="240" w:lineRule="exact"/>
              <w:ind w:right="539"/>
              <w:jc w:val="right"/>
              <w:outlineLvl w:val="1"/>
              <w:rPr>
                <w:sz w:val="26"/>
                <w:szCs w:val="26"/>
              </w:rPr>
            </w:pPr>
            <w:r w:rsidRPr="00410094">
              <w:rPr>
                <w:sz w:val="26"/>
                <w:szCs w:val="26"/>
              </w:rPr>
              <w:t>109,7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38EC" w:rsidRPr="00410094" w:rsidRDefault="00FB38EC" w:rsidP="00D7188C">
            <w:pPr>
              <w:widowControl w:val="0"/>
              <w:spacing w:before="106" w:after="90" w:line="240" w:lineRule="exact"/>
              <w:ind w:right="255" w:firstLine="28"/>
              <w:jc w:val="right"/>
              <w:outlineLvl w:val="1"/>
              <w:rPr>
                <w:sz w:val="26"/>
                <w:szCs w:val="26"/>
              </w:rPr>
            </w:pPr>
            <w:r w:rsidRPr="00410094">
              <w:rPr>
                <w:sz w:val="26"/>
                <w:szCs w:val="26"/>
              </w:rPr>
              <w:t>96,5</w:t>
            </w:r>
          </w:p>
        </w:tc>
      </w:tr>
      <w:tr w:rsidR="003C4C64" w:rsidRPr="00FB38EC" w:rsidTr="00347CC8">
        <w:trPr>
          <w:jc w:val="center"/>
        </w:trPr>
        <w:tc>
          <w:tcPr>
            <w:tcW w:w="23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3C4C64" w:rsidRPr="00410094" w:rsidRDefault="003C4C64" w:rsidP="00D7188C">
            <w:pPr>
              <w:widowControl w:val="0"/>
              <w:spacing w:before="106" w:after="90" w:line="240" w:lineRule="exact"/>
              <w:ind w:firstLine="318"/>
              <w:outlineLvl w:val="1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Март</w:t>
            </w:r>
          </w:p>
        </w:tc>
        <w:tc>
          <w:tcPr>
            <w:tcW w:w="18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C4C64" w:rsidRPr="00410094" w:rsidRDefault="003C4C64" w:rsidP="00D7188C">
            <w:pPr>
              <w:widowControl w:val="0"/>
              <w:tabs>
                <w:tab w:val="left" w:pos="975"/>
              </w:tabs>
              <w:spacing w:before="106" w:after="90" w:line="240" w:lineRule="exact"/>
              <w:ind w:right="482"/>
              <w:jc w:val="right"/>
              <w:outlineLvl w:val="1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103,5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C4C64" w:rsidRPr="00410094" w:rsidRDefault="003C4C64" w:rsidP="00D7188C">
            <w:pPr>
              <w:widowControl w:val="0"/>
              <w:tabs>
                <w:tab w:val="left" w:pos="884"/>
              </w:tabs>
              <w:spacing w:before="106" w:after="90" w:line="240" w:lineRule="exact"/>
              <w:ind w:right="312"/>
              <w:jc w:val="right"/>
              <w:outlineLvl w:val="1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115,5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C4C64" w:rsidRPr="00410094" w:rsidRDefault="003C4C64" w:rsidP="00D7188C">
            <w:pPr>
              <w:widowControl w:val="0"/>
              <w:spacing w:before="106" w:after="90" w:line="240" w:lineRule="exact"/>
              <w:ind w:right="539"/>
              <w:jc w:val="right"/>
              <w:outlineLvl w:val="1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113,8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C4C64" w:rsidRPr="00410094" w:rsidRDefault="003C4C64" w:rsidP="00D7188C">
            <w:pPr>
              <w:widowControl w:val="0"/>
              <w:spacing w:before="106" w:after="90" w:line="240" w:lineRule="exact"/>
              <w:ind w:right="255" w:firstLine="28"/>
              <w:jc w:val="right"/>
              <w:outlineLvl w:val="1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120,6</w:t>
            </w:r>
          </w:p>
        </w:tc>
      </w:tr>
      <w:tr w:rsidR="00FB38EC" w:rsidRPr="003C4C64" w:rsidTr="00347CC8">
        <w:trPr>
          <w:jc w:val="center"/>
        </w:trPr>
        <w:tc>
          <w:tcPr>
            <w:tcW w:w="230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noWrap/>
            <w:vAlign w:val="bottom"/>
          </w:tcPr>
          <w:p w:rsidR="00FB38EC" w:rsidRPr="003C4C64" w:rsidRDefault="003C4C64" w:rsidP="00D7188C">
            <w:pPr>
              <w:widowControl w:val="0"/>
              <w:spacing w:before="106" w:after="90" w:line="240" w:lineRule="exact"/>
              <w:outlineLvl w:val="1"/>
              <w:rPr>
                <w:b/>
                <w:i/>
                <w:sz w:val="26"/>
                <w:szCs w:val="26"/>
              </w:rPr>
            </w:pPr>
            <w:r w:rsidRPr="003C4C64">
              <w:rPr>
                <w:b/>
                <w:i/>
                <w:sz w:val="26"/>
                <w:szCs w:val="26"/>
                <w:lang w:val="en-US"/>
              </w:rPr>
              <w:t>I</w:t>
            </w:r>
            <w:r w:rsidRPr="003C4C64">
              <w:rPr>
                <w:b/>
                <w:i/>
                <w:sz w:val="26"/>
                <w:szCs w:val="26"/>
              </w:rPr>
              <w:t xml:space="preserve"> квартал</w:t>
            </w:r>
          </w:p>
        </w:tc>
        <w:tc>
          <w:tcPr>
            <w:tcW w:w="1811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B38EC" w:rsidRPr="003C4C64" w:rsidRDefault="003C4C64" w:rsidP="00D7188C">
            <w:pPr>
              <w:widowControl w:val="0"/>
              <w:tabs>
                <w:tab w:val="left" w:pos="975"/>
              </w:tabs>
              <w:spacing w:before="106" w:after="90" w:line="240" w:lineRule="exact"/>
              <w:ind w:right="482"/>
              <w:jc w:val="right"/>
              <w:outlineLvl w:val="1"/>
              <w:rPr>
                <w:b/>
                <w:i/>
                <w:sz w:val="26"/>
                <w:szCs w:val="26"/>
              </w:rPr>
            </w:pPr>
            <w:r>
              <w:rPr>
                <w:b/>
                <w:i/>
                <w:sz w:val="26"/>
                <w:szCs w:val="26"/>
              </w:rPr>
              <w:t>104,5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B38EC" w:rsidRPr="003C4C64" w:rsidRDefault="00FB38EC" w:rsidP="00D7188C">
            <w:pPr>
              <w:widowControl w:val="0"/>
              <w:tabs>
                <w:tab w:val="left" w:pos="884"/>
              </w:tabs>
              <w:spacing w:before="106" w:after="90" w:line="240" w:lineRule="exact"/>
              <w:ind w:right="312"/>
              <w:jc w:val="right"/>
              <w:outlineLvl w:val="1"/>
              <w:rPr>
                <w:b/>
                <w:i/>
                <w:sz w:val="26"/>
                <w:szCs w:val="26"/>
              </w:rPr>
            </w:pPr>
            <w:r w:rsidRPr="003C4C64">
              <w:rPr>
                <w:b/>
                <w:i/>
                <w:sz w:val="26"/>
                <w:szCs w:val="26"/>
              </w:rPr>
              <w:t>х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B38EC" w:rsidRPr="003C4C64" w:rsidRDefault="003C4C64" w:rsidP="00D7188C">
            <w:pPr>
              <w:widowControl w:val="0"/>
              <w:spacing w:before="106" w:after="90" w:line="240" w:lineRule="exact"/>
              <w:ind w:right="539"/>
              <w:jc w:val="right"/>
              <w:outlineLvl w:val="1"/>
              <w:rPr>
                <w:b/>
                <w:i/>
                <w:sz w:val="26"/>
                <w:szCs w:val="26"/>
              </w:rPr>
            </w:pPr>
            <w:r>
              <w:rPr>
                <w:b/>
                <w:i/>
                <w:sz w:val="26"/>
                <w:szCs w:val="26"/>
              </w:rPr>
              <w:t>112,6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B38EC" w:rsidRPr="003C4C64" w:rsidRDefault="00FB38EC" w:rsidP="00D7188C">
            <w:pPr>
              <w:widowControl w:val="0"/>
              <w:spacing w:before="106" w:after="90" w:line="240" w:lineRule="exact"/>
              <w:ind w:right="255" w:firstLine="28"/>
              <w:jc w:val="right"/>
              <w:outlineLvl w:val="1"/>
              <w:rPr>
                <w:b/>
                <w:i/>
                <w:sz w:val="26"/>
                <w:szCs w:val="26"/>
              </w:rPr>
            </w:pPr>
            <w:r w:rsidRPr="003C4C64">
              <w:rPr>
                <w:b/>
                <w:i/>
                <w:sz w:val="26"/>
                <w:szCs w:val="26"/>
              </w:rPr>
              <w:t>х</w:t>
            </w:r>
          </w:p>
        </w:tc>
      </w:tr>
    </w:tbl>
    <w:p w:rsidR="00057061" w:rsidRPr="00201EB8" w:rsidRDefault="00057061" w:rsidP="004A64D5">
      <w:pPr>
        <w:pStyle w:val="a3"/>
        <w:tabs>
          <w:tab w:val="left" w:pos="708"/>
        </w:tabs>
        <w:spacing w:before="240" w:after="120"/>
        <w:jc w:val="center"/>
        <w:rPr>
          <w:rFonts w:ascii="Arial" w:hAnsi="Arial" w:cs="Arial"/>
          <w:b/>
          <w:sz w:val="24"/>
          <w:szCs w:val="24"/>
        </w:rPr>
      </w:pPr>
      <w:r w:rsidRPr="00201EB8">
        <w:rPr>
          <w:rFonts w:ascii="Arial" w:hAnsi="Arial" w:cs="Arial"/>
          <w:b/>
          <w:sz w:val="24"/>
          <w:szCs w:val="24"/>
        </w:rPr>
        <w:lastRenderedPageBreak/>
        <w:t xml:space="preserve">Розничный товарооборот продовольственных </w:t>
      </w:r>
      <w:r w:rsidRPr="00201EB8">
        <w:rPr>
          <w:rFonts w:ascii="Arial" w:hAnsi="Arial" w:cs="Arial"/>
          <w:b/>
          <w:sz w:val="24"/>
          <w:szCs w:val="24"/>
        </w:rPr>
        <w:br/>
        <w:t>и непродовольственных товаров</w:t>
      </w:r>
    </w:p>
    <w:p w:rsidR="00057061" w:rsidRDefault="00057061" w:rsidP="00057061">
      <w:pPr>
        <w:pStyle w:val="a3"/>
        <w:tabs>
          <w:tab w:val="left" w:pos="708"/>
          <w:tab w:val="left" w:pos="1701"/>
        </w:tabs>
        <w:spacing w:line="240" w:lineRule="exact"/>
        <w:jc w:val="center"/>
        <w:rPr>
          <w:rFonts w:ascii="Arial" w:hAnsi="Arial" w:cs="Arial"/>
          <w:i/>
          <w:iCs/>
          <w:sz w:val="22"/>
          <w:szCs w:val="22"/>
        </w:rPr>
      </w:pPr>
      <w:proofErr w:type="gramStart"/>
      <w:r w:rsidRPr="00201EB8">
        <w:rPr>
          <w:rFonts w:ascii="Arial" w:hAnsi="Arial" w:cs="Arial"/>
          <w:bCs/>
          <w:i/>
          <w:iCs/>
          <w:sz w:val="22"/>
          <w:szCs w:val="22"/>
        </w:rPr>
        <w:t>(в % к соответствующему периоду предыдущего года;</w:t>
      </w:r>
      <w:r w:rsidRPr="00201EB8">
        <w:rPr>
          <w:rFonts w:ascii="Arial" w:hAnsi="Arial" w:cs="Arial"/>
          <w:bCs/>
          <w:i/>
          <w:iCs/>
          <w:sz w:val="22"/>
          <w:szCs w:val="22"/>
        </w:rPr>
        <w:br/>
      </w:r>
      <w:r w:rsidRPr="00201EB8">
        <w:rPr>
          <w:rFonts w:ascii="Arial" w:hAnsi="Arial" w:cs="Arial"/>
          <w:i/>
          <w:iCs/>
          <w:sz w:val="22"/>
          <w:szCs w:val="22"/>
        </w:rPr>
        <w:t>в сопоставимых ценах)</w:t>
      </w:r>
      <w:proofErr w:type="gramEnd"/>
    </w:p>
    <w:p w:rsidR="00C7671D" w:rsidRPr="00E652AC" w:rsidRDefault="0088744B" w:rsidP="0040794D">
      <w:pPr>
        <w:tabs>
          <w:tab w:val="left" w:pos="5535"/>
        </w:tabs>
        <w:spacing w:before="120"/>
        <w:ind w:left="-142"/>
        <w:jc w:val="center"/>
        <w:rPr>
          <w:spacing w:val="-4"/>
          <w:sz w:val="28"/>
          <w:szCs w:val="28"/>
          <w:lang w:val="en-US"/>
        </w:rPr>
      </w:pPr>
      <w:r>
        <w:rPr>
          <w:rFonts w:ascii="Arial" w:hAnsi="Arial" w:cs="Arial"/>
          <w:i/>
          <w:iCs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61244DF" wp14:editId="55E8DE40">
                <wp:simplePos x="0" y="0"/>
                <wp:positionH relativeFrom="margin">
                  <wp:posOffset>1181100</wp:posOffset>
                </wp:positionH>
                <wp:positionV relativeFrom="paragraph">
                  <wp:posOffset>2424319</wp:posOffset>
                </wp:positionV>
                <wp:extent cx="4552950" cy="245745"/>
                <wp:effectExtent l="0" t="0" r="0" b="1905"/>
                <wp:wrapNone/>
                <wp:docPr id="3" name="Поле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52950" cy="2457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572D2" w:rsidRPr="00993A3F" w:rsidRDefault="008572D2" w:rsidP="008B3A4D">
                            <w:pPr>
                              <w:tabs>
                                <w:tab w:val="left" w:pos="1701"/>
                                <w:tab w:val="left" w:pos="4536"/>
                              </w:tabs>
                              <w:rPr>
                                <w:rFonts w:ascii="Arial" w:hAnsi="Arial"/>
                                <w:b/>
                                <w:sz w:val="18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sz w:val="18"/>
                                <w:szCs w:val="18"/>
                                <w:lang w:val="en-US"/>
                              </w:rPr>
                              <w:t xml:space="preserve">    </w:t>
                            </w:r>
                            <w:r>
                              <w:rPr>
                                <w:rFonts w:ascii="Arial" w:hAnsi="Arial"/>
                                <w:b/>
                                <w:sz w:val="18"/>
                                <w:szCs w:val="18"/>
                              </w:rPr>
                              <w:t xml:space="preserve">                          </w:t>
                            </w:r>
                            <w:r w:rsidRPr="00993A3F">
                              <w:rPr>
                                <w:rFonts w:ascii="Arial" w:hAnsi="Arial"/>
                                <w:b/>
                                <w:sz w:val="18"/>
                                <w:szCs w:val="18"/>
                              </w:rPr>
                              <w:t>20</w:t>
                            </w:r>
                            <w:r>
                              <w:rPr>
                                <w:rFonts w:ascii="Arial" w:hAnsi="Arial"/>
                                <w:b/>
                                <w:sz w:val="18"/>
                                <w:szCs w:val="18"/>
                              </w:rPr>
                              <w:t xml:space="preserve">24 г.                                                                             </w:t>
                            </w:r>
                            <w:r w:rsidRPr="00993A3F">
                              <w:rPr>
                                <w:rFonts w:ascii="Arial" w:hAnsi="Arial"/>
                                <w:b/>
                                <w:sz w:val="18"/>
                                <w:szCs w:val="18"/>
                              </w:rPr>
                              <w:t>20</w:t>
                            </w:r>
                            <w:r>
                              <w:rPr>
                                <w:rFonts w:ascii="Arial" w:hAnsi="Arial"/>
                                <w:b/>
                                <w:sz w:val="18"/>
                                <w:szCs w:val="18"/>
                              </w:rPr>
                              <w:t>25</w:t>
                            </w:r>
                            <w:r w:rsidRPr="00993A3F">
                              <w:rPr>
                                <w:rFonts w:ascii="Arial" w:hAnsi="Arial"/>
                                <w:b/>
                                <w:sz w:val="18"/>
                                <w:szCs w:val="18"/>
                              </w:rPr>
                              <w:t xml:space="preserve"> г</w:t>
                            </w:r>
                            <w:r w:rsidRPr="00993A3F">
                              <w:rPr>
                                <w:rFonts w:ascii="Arial" w:hAnsi="Arial"/>
                                <w:b/>
                                <w:sz w:val="18"/>
                                <w:szCs w:val="18"/>
                                <w:lang w:val="en-US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3" o:spid="_x0000_s1028" type="#_x0000_t202" style="position:absolute;left:0;text-align:left;margin-left:93pt;margin-top:190.9pt;width:358.5pt;height:19.35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" stroked="f">
                <v:textbox>
                  <w:txbxContent>
                    <w:p w:rsidR="000F1670" w:rsidRPr="00993A3F" w:rsidRDefault="000F1670" w:rsidP="008B3A4D">
                      <w:pPr>
                        <w:tabs>
                          <w:tab w:val="left" w:pos="1701"/>
                          <w:tab w:val="left" w:pos="4536"/>
                        </w:tabs>
                        <w:rPr>
                          <w:rFonts w:ascii="Arial" w:hAnsi="Arial"/>
                          <w:b/>
                          <w:sz w:val="18"/>
                          <w:szCs w:val="18"/>
                          <w:lang w:val="en-US"/>
                        </w:rPr>
                      </w:pPr>
                      <w:r>
                        <w:rPr>
                          <w:rFonts w:ascii="Arial" w:hAnsi="Arial"/>
                          <w:b/>
                          <w:sz w:val="18"/>
                          <w:szCs w:val="18"/>
                          <w:lang w:val="en-US"/>
                        </w:rPr>
                        <w:t xml:space="preserve">    </w:t>
                      </w:r>
                      <w:r>
                        <w:rPr>
                          <w:rFonts w:ascii="Arial" w:hAnsi="Arial"/>
                          <w:b/>
                          <w:sz w:val="18"/>
                          <w:szCs w:val="18"/>
                        </w:rPr>
                        <w:t xml:space="preserve">                          </w:t>
                      </w:r>
                      <w:r w:rsidRPr="00993A3F">
                        <w:rPr>
                          <w:rFonts w:ascii="Arial" w:hAnsi="Arial"/>
                          <w:b/>
                          <w:sz w:val="18"/>
                          <w:szCs w:val="18"/>
                        </w:rPr>
                        <w:t>20</w:t>
                      </w:r>
                      <w:r>
                        <w:rPr>
                          <w:rFonts w:ascii="Arial" w:hAnsi="Arial"/>
                          <w:b/>
                          <w:sz w:val="18"/>
                          <w:szCs w:val="18"/>
                        </w:rPr>
                        <w:t xml:space="preserve">24 г.                                                                             </w:t>
                      </w:r>
                      <w:r w:rsidRPr="00993A3F">
                        <w:rPr>
                          <w:rFonts w:ascii="Arial" w:hAnsi="Arial"/>
                          <w:b/>
                          <w:sz w:val="18"/>
                          <w:szCs w:val="18"/>
                        </w:rPr>
                        <w:t>20</w:t>
                      </w:r>
                      <w:r>
                        <w:rPr>
                          <w:rFonts w:ascii="Arial" w:hAnsi="Arial"/>
                          <w:b/>
                          <w:sz w:val="18"/>
                          <w:szCs w:val="18"/>
                        </w:rPr>
                        <w:t>25</w:t>
                      </w:r>
                      <w:r w:rsidRPr="00993A3F">
                        <w:rPr>
                          <w:rFonts w:ascii="Arial" w:hAnsi="Arial"/>
                          <w:b/>
                          <w:sz w:val="18"/>
                          <w:szCs w:val="18"/>
                        </w:rPr>
                        <w:t xml:space="preserve"> г</w:t>
                      </w:r>
                      <w:r w:rsidRPr="00993A3F">
                        <w:rPr>
                          <w:rFonts w:ascii="Arial" w:hAnsi="Arial"/>
                          <w:b/>
                          <w:sz w:val="18"/>
                          <w:szCs w:val="18"/>
                          <w:lang w:val="en-US"/>
                        </w:rPr>
                        <w:t>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FA0FB6">
        <w:rPr>
          <w:rFonts w:ascii="Arial" w:hAnsi="Arial" w:cs="Arial"/>
          <w:i/>
          <w:iCs/>
          <w:noProof/>
          <w:sz w:val="22"/>
          <w:szCs w:val="22"/>
        </w:rPr>
        <w:drawing>
          <wp:inline distT="0" distB="0" distL="0" distR="0" wp14:anchorId="1DEA8728" wp14:editId="494FD103">
            <wp:extent cx="5836257" cy="2910177"/>
            <wp:effectExtent l="0" t="0" r="0" b="5080"/>
            <wp:docPr id="9" name="Диаграмма 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057061" w:rsidRPr="00E576B4" w:rsidRDefault="0088161C" w:rsidP="00772EA0">
      <w:pPr>
        <w:tabs>
          <w:tab w:val="left" w:pos="5535"/>
        </w:tabs>
        <w:spacing w:before="1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F8572F">
        <w:rPr>
          <w:sz w:val="28"/>
          <w:szCs w:val="28"/>
        </w:rPr>
        <w:t> </w:t>
      </w:r>
      <w:r>
        <w:rPr>
          <w:sz w:val="28"/>
          <w:szCs w:val="28"/>
        </w:rPr>
        <w:t> </w:t>
      </w:r>
      <w:r w:rsidR="00C06F4D" w:rsidRPr="003C4C64">
        <w:rPr>
          <w:bCs/>
          <w:spacing w:val="-6"/>
          <w:sz w:val="28"/>
          <w:szCs w:val="28"/>
          <w:lang w:val="en-US"/>
        </w:rPr>
        <w:t>I</w:t>
      </w:r>
      <w:r w:rsidR="007D49D1">
        <w:rPr>
          <w:bCs/>
          <w:spacing w:val="-6"/>
          <w:sz w:val="28"/>
          <w:szCs w:val="28"/>
        </w:rPr>
        <w:t> </w:t>
      </w:r>
      <w:r w:rsidR="00C06F4D" w:rsidRPr="003C4C64">
        <w:rPr>
          <w:bCs/>
          <w:spacing w:val="-6"/>
          <w:sz w:val="28"/>
          <w:szCs w:val="28"/>
        </w:rPr>
        <w:t> квартале  </w:t>
      </w:r>
      <w:r w:rsidR="00693E27" w:rsidRPr="00E576B4">
        <w:rPr>
          <w:bCs/>
          <w:sz w:val="28"/>
          <w:szCs w:val="28"/>
        </w:rPr>
        <w:t>202</w:t>
      </w:r>
      <w:r>
        <w:rPr>
          <w:bCs/>
          <w:sz w:val="28"/>
          <w:szCs w:val="28"/>
        </w:rPr>
        <w:t>5</w:t>
      </w:r>
      <w:r w:rsidR="00F8572F">
        <w:rPr>
          <w:bCs/>
          <w:sz w:val="28"/>
          <w:szCs w:val="28"/>
        </w:rPr>
        <w:t> </w:t>
      </w:r>
      <w:r w:rsidR="00693E27" w:rsidRPr="00E576B4">
        <w:rPr>
          <w:bCs/>
          <w:sz w:val="28"/>
          <w:szCs w:val="28"/>
        </w:rPr>
        <w:t>г</w:t>
      </w:r>
      <w:r>
        <w:rPr>
          <w:bCs/>
          <w:sz w:val="28"/>
          <w:szCs w:val="28"/>
        </w:rPr>
        <w:t>.</w:t>
      </w:r>
      <w:r w:rsidR="00057061" w:rsidRPr="00E576B4">
        <w:rPr>
          <w:sz w:val="28"/>
          <w:szCs w:val="28"/>
        </w:rPr>
        <w:t xml:space="preserve"> розничный товарооборот на </w:t>
      </w:r>
      <w:r w:rsidR="00E8134F">
        <w:rPr>
          <w:sz w:val="28"/>
          <w:szCs w:val="28"/>
        </w:rPr>
        <w:t>94</w:t>
      </w:r>
      <w:r w:rsidR="00C06F4D">
        <w:rPr>
          <w:sz w:val="28"/>
          <w:szCs w:val="28"/>
        </w:rPr>
        <w:t>,2</w:t>
      </w:r>
      <w:r w:rsidR="00057061" w:rsidRPr="00E576B4">
        <w:rPr>
          <w:sz w:val="28"/>
          <w:szCs w:val="28"/>
        </w:rPr>
        <w:t xml:space="preserve">% </w:t>
      </w:r>
      <w:r w:rsidR="00057061" w:rsidRPr="00F8572F">
        <w:rPr>
          <w:sz w:val="28"/>
          <w:szCs w:val="28"/>
        </w:rPr>
        <w:t xml:space="preserve">формировался организациями торговли и на </w:t>
      </w:r>
      <w:r w:rsidR="00C06F4D">
        <w:rPr>
          <w:sz w:val="28"/>
          <w:szCs w:val="28"/>
        </w:rPr>
        <w:t>5,8</w:t>
      </w:r>
      <w:r w:rsidR="00057061" w:rsidRPr="00F8572F">
        <w:rPr>
          <w:sz w:val="28"/>
          <w:szCs w:val="28"/>
        </w:rPr>
        <w:t>% – индивидуальными</w:t>
      </w:r>
      <w:r w:rsidR="00057061" w:rsidRPr="005C4DDB">
        <w:rPr>
          <w:spacing w:val="-7"/>
          <w:sz w:val="28"/>
          <w:szCs w:val="28"/>
        </w:rPr>
        <w:t xml:space="preserve"> </w:t>
      </w:r>
      <w:r w:rsidR="00057061" w:rsidRPr="000B028E">
        <w:rPr>
          <w:sz w:val="28"/>
          <w:szCs w:val="28"/>
        </w:rPr>
        <w:t>предпринимателями и физическими лицами</w:t>
      </w:r>
      <w:r w:rsidR="00057061" w:rsidRPr="006521AA">
        <w:rPr>
          <w:spacing w:val="-6"/>
          <w:sz w:val="28"/>
          <w:szCs w:val="28"/>
        </w:rPr>
        <w:t xml:space="preserve"> </w:t>
      </w:r>
      <w:r w:rsidR="00057061" w:rsidRPr="000B028E">
        <w:rPr>
          <w:sz w:val="28"/>
          <w:szCs w:val="28"/>
        </w:rPr>
        <w:t>(</w:t>
      </w:r>
      <w:r w:rsidR="006521AA" w:rsidRPr="00CA3384">
        <w:rPr>
          <w:sz w:val="28"/>
          <w:szCs w:val="28"/>
        </w:rPr>
        <w:t>в </w:t>
      </w:r>
      <w:r w:rsidR="007D49D1">
        <w:rPr>
          <w:sz w:val="28"/>
          <w:szCs w:val="28"/>
        </w:rPr>
        <w:t> </w:t>
      </w:r>
      <w:r w:rsidR="00C06F4D" w:rsidRPr="00CA3384">
        <w:rPr>
          <w:bCs/>
          <w:sz w:val="28"/>
          <w:szCs w:val="28"/>
          <w:lang w:val="en-US"/>
        </w:rPr>
        <w:t>I</w:t>
      </w:r>
      <w:r w:rsidR="00C06F4D" w:rsidRPr="00CA3384">
        <w:rPr>
          <w:bCs/>
          <w:sz w:val="28"/>
          <w:szCs w:val="28"/>
        </w:rPr>
        <w:t> </w:t>
      </w:r>
      <w:r w:rsidR="007D49D1">
        <w:rPr>
          <w:bCs/>
          <w:sz w:val="28"/>
          <w:szCs w:val="28"/>
        </w:rPr>
        <w:t> </w:t>
      </w:r>
      <w:r w:rsidR="00C06F4D" w:rsidRPr="00CA3384">
        <w:rPr>
          <w:bCs/>
          <w:sz w:val="28"/>
          <w:szCs w:val="28"/>
        </w:rPr>
        <w:t>квартале  </w:t>
      </w:r>
      <w:r w:rsidR="005F2547" w:rsidRPr="00CA3384">
        <w:rPr>
          <w:bCs/>
          <w:sz w:val="28"/>
          <w:szCs w:val="28"/>
        </w:rPr>
        <w:t>202</w:t>
      </w:r>
      <w:r w:rsidR="006521AA" w:rsidRPr="00CA3384">
        <w:rPr>
          <w:bCs/>
          <w:sz w:val="28"/>
          <w:szCs w:val="28"/>
        </w:rPr>
        <w:t>4</w:t>
      </w:r>
      <w:r w:rsidR="007D49D1">
        <w:rPr>
          <w:bCs/>
          <w:sz w:val="28"/>
          <w:szCs w:val="28"/>
        </w:rPr>
        <w:t> </w:t>
      </w:r>
      <w:r w:rsidR="005F2547" w:rsidRPr="00CA3384">
        <w:rPr>
          <w:bCs/>
          <w:sz w:val="28"/>
          <w:szCs w:val="28"/>
        </w:rPr>
        <w:t>г</w:t>
      </w:r>
      <w:r w:rsidR="006521AA" w:rsidRPr="00CA3384">
        <w:rPr>
          <w:bCs/>
          <w:sz w:val="28"/>
          <w:szCs w:val="28"/>
        </w:rPr>
        <w:t>.</w:t>
      </w:r>
      <w:r w:rsidR="00506035" w:rsidRPr="00CA3384">
        <w:rPr>
          <w:bCs/>
          <w:sz w:val="28"/>
          <w:szCs w:val="28"/>
        </w:rPr>
        <w:t xml:space="preserve"> </w:t>
      </w:r>
      <w:r w:rsidR="00057061" w:rsidRPr="00CA3384">
        <w:rPr>
          <w:sz w:val="28"/>
          <w:szCs w:val="28"/>
        </w:rPr>
        <w:t>–</w:t>
      </w:r>
      <w:r w:rsidR="006627C2" w:rsidRPr="006521AA">
        <w:rPr>
          <w:spacing w:val="-6"/>
          <w:sz w:val="28"/>
          <w:szCs w:val="28"/>
        </w:rPr>
        <w:t xml:space="preserve"> </w:t>
      </w:r>
      <w:r w:rsidR="00E8134F">
        <w:rPr>
          <w:spacing w:val="-6"/>
          <w:sz w:val="28"/>
          <w:szCs w:val="28"/>
        </w:rPr>
        <w:br/>
      </w:r>
      <w:r w:rsidR="00057061" w:rsidRPr="00CA3384">
        <w:rPr>
          <w:sz w:val="28"/>
          <w:szCs w:val="28"/>
        </w:rPr>
        <w:t xml:space="preserve">на </w:t>
      </w:r>
      <w:r w:rsidR="006521AA" w:rsidRPr="00CA3384">
        <w:rPr>
          <w:sz w:val="28"/>
          <w:szCs w:val="28"/>
        </w:rPr>
        <w:t>93,</w:t>
      </w:r>
      <w:r w:rsidR="00C06F4D" w:rsidRPr="00CA3384">
        <w:rPr>
          <w:sz w:val="28"/>
          <w:szCs w:val="28"/>
        </w:rPr>
        <w:t>3</w:t>
      </w:r>
      <w:r w:rsidR="00057061" w:rsidRPr="00CA3384">
        <w:rPr>
          <w:sz w:val="28"/>
          <w:szCs w:val="28"/>
        </w:rPr>
        <w:t xml:space="preserve">% и </w:t>
      </w:r>
      <w:r w:rsidR="006521AA" w:rsidRPr="00CA3384">
        <w:rPr>
          <w:sz w:val="28"/>
          <w:szCs w:val="28"/>
        </w:rPr>
        <w:t>6,</w:t>
      </w:r>
      <w:r w:rsidR="00C06F4D" w:rsidRPr="00CA3384">
        <w:rPr>
          <w:sz w:val="28"/>
          <w:szCs w:val="28"/>
        </w:rPr>
        <w:t>7</w:t>
      </w:r>
      <w:r w:rsidR="00057061" w:rsidRPr="00CA3384">
        <w:rPr>
          <w:sz w:val="28"/>
          <w:szCs w:val="28"/>
        </w:rPr>
        <w:t>%</w:t>
      </w:r>
      <w:r w:rsidR="004B3A0C" w:rsidRPr="00CA3384">
        <w:rPr>
          <w:sz w:val="28"/>
          <w:szCs w:val="28"/>
        </w:rPr>
        <w:t xml:space="preserve"> соответственно).</w:t>
      </w:r>
    </w:p>
    <w:p w:rsidR="007812FD" w:rsidRDefault="00057061" w:rsidP="005C4DDB">
      <w:pPr>
        <w:tabs>
          <w:tab w:val="left" w:pos="5535"/>
        </w:tabs>
        <w:spacing w:before="240" w:after="160"/>
        <w:jc w:val="center"/>
        <w:rPr>
          <w:rFonts w:ascii="Arial" w:hAnsi="Arial" w:cs="Arial"/>
          <w:b/>
          <w:sz w:val="24"/>
          <w:szCs w:val="24"/>
        </w:rPr>
      </w:pPr>
      <w:r w:rsidRPr="00886F32">
        <w:rPr>
          <w:rFonts w:ascii="Arial" w:hAnsi="Arial" w:cs="Arial"/>
          <w:b/>
          <w:sz w:val="24"/>
          <w:szCs w:val="24"/>
        </w:rPr>
        <w:t>Розничный товарооборот по секторам реализации</w:t>
      </w:r>
    </w:p>
    <w:tbl>
      <w:tblPr>
        <w:tblW w:w="873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29"/>
        <w:gridCol w:w="1486"/>
        <w:gridCol w:w="1330"/>
        <w:gridCol w:w="1086"/>
        <w:gridCol w:w="1040"/>
        <w:gridCol w:w="1361"/>
      </w:tblGrid>
      <w:tr w:rsidR="00BF1C4E" w:rsidRPr="005D27B6" w:rsidTr="00487E7E">
        <w:trPr>
          <w:cantSplit/>
        </w:trPr>
        <w:tc>
          <w:tcPr>
            <w:tcW w:w="24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1C4E" w:rsidRPr="005D27B6" w:rsidRDefault="00BF1C4E" w:rsidP="00BF1C4E">
            <w:pPr>
              <w:spacing w:before="60" w:after="60" w:line="240" w:lineRule="exact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4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1C4E" w:rsidRPr="005D27B6" w:rsidRDefault="00C06F4D" w:rsidP="00BF1C4E">
            <w:pPr>
              <w:tabs>
                <w:tab w:val="left" w:pos="908"/>
              </w:tabs>
              <w:spacing w:before="60" w:after="60" w:line="240" w:lineRule="exact"/>
              <w:ind w:left="-57" w:right="-57"/>
              <w:jc w:val="center"/>
              <w:rPr>
                <w:b/>
                <w:sz w:val="26"/>
                <w:szCs w:val="26"/>
              </w:rPr>
            </w:pPr>
            <w:r>
              <w:rPr>
                <w:sz w:val="26"/>
                <w:szCs w:val="26"/>
                <w:lang w:val="en-US"/>
              </w:rPr>
              <w:t>I</w:t>
            </w:r>
            <w:r w:rsidRPr="00D34584">
              <w:rPr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>квартал</w:t>
            </w:r>
            <w:r w:rsidRPr="005D27B6">
              <w:rPr>
                <w:sz w:val="26"/>
                <w:szCs w:val="26"/>
              </w:rPr>
              <w:t xml:space="preserve"> </w:t>
            </w:r>
            <w:r w:rsidR="00BF1C4E" w:rsidRPr="005D27B6">
              <w:rPr>
                <w:sz w:val="26"/>
                <w:szCs w:val="26"/>
              </w:rPr>
              <w:t>202</w:t>
            </w:r>
            <w:r w:rsidR="00BF1C4E">
              <w:rPr>
                <w:sz w:val="26"/>
                <w:szCs w:val="26"/>
              </w:rPr>
              <w:t>5</w:t>
            </w:r>
            <w:r w:rsidR="00BF1C4E" w:rsidRPr="005D27B6">
              <w:rPr>
                <w:sz w:val="28"/>
                <w:szCs w:val="28"/>
              </w:rPr>
              <w:t xml:space="preserve"> </w:t>
            </w:r>
            <w:r w:rsidR="00BF1C4E" w:rsidRPr="005D27B6">
              <w:rPr>
                <w:sz w:val="26"/>
                <w:szCs w:val="26"/>
              </w:rPr>
              <w:t>г.</w:t>
            </w:r>
            <w:proofErr w:type="gramStart"/>
            <w:r w:rsidR="00BF1C4E" w:rsidRPr="005D27B6">
              <w:rPr>
                <w:sz w:val="26"/>
                <w:szCs w:val="26"/>
              </w:rPr>
              <w:t>,</w:t>
            </w:r>
            <w:proofErr w:type="gramEnd"/>
            <w:r w:rsidR="00BF1C4E" w:rsidRPr="005D27B6">
              <w:rPr>
                <w:sz w:val="26"/>
                <w:szCs w:val="26"/>
              </w:rPr>
              <w:br/>
              <w:t>млн. руб.</w:t>
            </w:r>
            <w:r w:rsidR="00BF1C4E" w:rsidRPr="005D27B6">
              <w:rPr>
                <w:sz w:val="26"/>
                <w:szCs w:val="26"/>
              </w:rPr>
              <w:br/>
              <w:t>(в текущих ценах)</w:t>
            </w:r>
          </w:p>
        </w:tc>
        <w:tc>
          <w:tcPr>
            <w:tcW w:w="4817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1C4E" w:rsidRPr="005D27B6" w:rsidRDefault="00BF1C4E" w:rsidP="00BF1C4E">
            <w:pPr>
              <w:tabs>
                <w:tab w:val="left" w:pos="289"/>
                <w:tab w:val="left" w:pos="529"/>
                <w:tab w:val="left" w:pos="1064"/>
              </w:tabs>
              <w:spacing w:before="60" w:after="60" w:line="240" w:lineRule="exact"/>
              <w:jc w:val="center"/>
              <w:rPr>
                <w:b/>
                <w:sz w:val="26"/>
                <w:szCs w:val="26"/>
              </w:rPr>
            </w:pPr>
            <w:r w:rsidRPr="005D27B6">
              <w:rPr>
                <w:sz w:val="26"/>
                <w:szCs w:val="26"/>
              </w:rPr>
              <w:t>В сопоставимых ценах</w:t>
            </w:r>
          </w:p>
        </w:tc>
      </w:tr>
      <w:tr w:rsidR="00BF1C4E" w:rsidRPr="005D27B6" w:rsidTr="00487E7E">
        <w:trPr>
          <w:cantSplit/>
        </w:trPr>
        <w:tc>
          <w:tcPr>
            <w:tcW w:w="24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1C4E" w:rsidRPr="005D27B6" w:rsidRDefault="00BF1C4E" w:rsidP="00BF1C4E">
            <w:pPr>
              <w:spacing w:before="60" w:after="60" w:line="240" w:lineRule="exact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4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1C4E" w:rsidRPr="005D27B6" w:rsidRDefault="00BF1C4E" w:rsidP="00BF1C4E">
            <w:pPr>
              <w:tabs>
                <w:tab w:val="left" w:pos="908"/>
              </w:tabs>
              <w:spacing w:before="60" w:after="60" w:line="240" w:lineRule="exact"/>
              <w:ind w:right="113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3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1C4E" w:rsidRPr="005D27B6" w:rsidRDefault="00C06F4D" w:rsidP="00BF1C4E">
            <w:pPr>
              <w:spacing w:before="60" w:after="60" w:line="240" w:lineRule="exact"/>
              <w:ind w:left="-57" w:right="-57"/>
              <w:jc w:val="center"/>
              <w:rPr>
                <w:b/>
                <w:sz w:val="26"/>
                <w:szCs w:val="26"/>
              </w:rPr>
            </w:pPr>
            <w:r>
              <w:rPr>
                <w:sz w:val="26"/>
                <w:szCs w:val="26"/>
                <w:lang w:val="en-US"/>
              </w:rPr>
              <w:t>I</w:t>
            </w:r>
            <w:r w:rsidRPr="00D34584">
              <w:rPr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>квартал</w:t>
            </w:r>
            <w:r w:rsidR="00BF1C4E" w:rsidRPr="005D27B6">
              <w:rPr>
                <w:sz w:val="26"/>
                <w:szCs w:val="26"/>
              </w:rPr>
              <w:t xml:space="preserve"> 202</w:t>
            </w:r>
            <w:r w:rsidR="00BF1C4E">
              <w:rPr>
                <w:sz w:val="26"/>
                <w:szCs w:val="26"/>
              </w:rPr>
              <w:t>5</w:t>
            </w:r>
            <w:r w:rsidR="00BF1C4E" w:rsidRPr="005D27B6">
              <w:rPr>
                <w:sz w:val="26"/>
                <w:szCs w:val="26"/>
              </w:rPr>
              <w:t xml:space="preserve"> г. </w:t>
            </w:r>
            <w:r w:rsidR="00BF1C4E" w:rsidRPr="005D27B6">
              <w:rPr>
                <w:sz w:val="26"/>
                <w:szCs w:val="26"/>
              </w:rPr>
              <w:br/>
              <w:t xml:space="preserve">в % к </w:t>
            </w:r>
            <w:r w:rsidR="00BF1C4E" w:rsidRPr="005D27B6">
              <w:rPr>
                <w:sz w:val="26"/>
                <w:szCs w:val="26"/>
              </w:rPr>
              <w:br/>
            </w:r>
            <w:r>
              <w:rPr>
                <w:sz w:val="26"/>
                <w:szCs w:val="26"/>
                <w:lang w:val="en-US"/>
              </w:rPr>
              <w:t>I</w:t>
            </w:r>
            <w:r w:rsidRPr="00D34584">
              <w:rPr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>кварталу</w:t>
            </w:r>
            <w:r w:rsidR="00BF1C4E" w:rsidRPr="005D27B6">
              <w:rPr>
                <w:sz w:val="26"/>
                <w:szCs w:val="26"/>
              </w:rPr>
              <w:t xml:space="preserve"> 202</w:t>
            </w:r>
            <w:r w:rsidR="00BF1C4E">
              <w:rPr>
                <w:sz w:val="26"/>
                <w:szCs w:val="26"/>
              </w:rPr>
              <w:t>4</w:t>
            </w:r>
            <w:r w:rsidR="00BF1C4E" w:rsidRPr="005D27B6">
              <w:rPr>
                <w:sz w:val="26"/>
                <w:szCs w:val="26"/>
              </w:rPr>
              <w:t xml:space="preserve"> г.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C4E" w:rsidRPr="005D27B6" w:rsidRDefault="00C06F4D" w:rsidP="00BF1C4E">
            <w:pPr>
              <w:tabs>
                <w:tab w:val="left" w:pos="289"/>
                <w:tab w:val="left" w:pos="529"/>
                <w:tab w:val="left" w:pos="1064"/>
              </w:tabs>
              <w:spacing w:before="60" w:after="60" w:line="240" w:lineRule="exact"/>
              <w:ind w:left="-57" w:right="-57"/>
              <w:jc w:val="center"/>
              <w:rPr>
                <w:sz w:val="26"/>
                <w:szCs w:val="26"/>
                <w:u w:val="single"/>
              </w:rPr>
            </w:pPr>
            <w:r>
              <w:rPr>
                <w:sz w:val="26"/>
                <w:szCs w:val="26"/>
              </w:rPr>
              <w:t>март</w:t>
            </w:r>
            <w:r w:rsidR="00BF1C4E" w:rsidRPr="005D27B6">
              <w:rPr>
                <w:sz w:val="26"/>
                <w:szCs w:val="26"/>
              </w:rPr>
              <w:t xml:space="preserve"> 202</w:t>
            </w:r>
            <w:r w:rsidR="00BF1C4E">
              <w:rPr>
                <w:sz w:val="26"/>
                <w:szCs w:val="26"/>
              </w:rPr>
              <w:t>5</w:t>
            </w:r>
            <w:r w:rsidR="00BF1C4E" w:rsidRPr="005D27B6">
              <w:rPr>
                <w:sz w:val="26"/>
                <w:szCs w:val="26"/>
              </w:rPr>
              <w:t xml:space="preserve"> г. </w:t>
            </w:r>
            <w:r w:rsidR="00BF1C4E" w:rsidRPr="005D27B6">
              <w:rPr>
                <w:sz w:val="26"/>
                <w:szCs w:val="26"/>
              </w:rPr>
              <w:br/>
            </w:r>
            <w:proofErr w:type="gramStart"/>
            <w:r w:rsidR="00BF1C4E" w:rsidRPr="005D27B6">
              <w:rPr>
                <w:sz w:val="26"/>
                <w:szCs w:val="26"/>
              </w:rPr>
              <w:t>в</w:t>
            </w:r>
            <w:proofErr w:type="gramEnd"/>
            <w:r w:rsidR="00BF1C4E" w:rsidRPr="005D27B6">
              <w:rPr>
                <w:sz w:val="26"/>
                <w:szCs w:val="26"/>
              </w:rPr>
              <w:t xml:space="preserve"> % к</w:t>
            </w:r>
          </w:p>
        </w:tc>
        <w:tc>
          <w:tcPr>
            <w:tcW w:w="13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1C4E" w:rsidRPr="005D27B6" w:rsidRDefault="00BF1C4E" w:rsidP="00BF1C4E">
            <w:pPr>
              <w:tabs>
                <w:tab w:val="left" w:pos="289"/>
                <w:tab w:val="left" w:pos="529"/>
                <w:tab w:val="left" w:pos="1064"/>
              </w:tabs>
              <w:spacing w:before="60" w:after="60" w:line="240" w:lineRule="exact"/>
              <w:ind w:left="-57" w:right="-57"/>
              <w:jc w:val="center"/>
              <w:rPr>
                <w:b/>
                <w:sz w:val="26"/>
                <w:szCs w:val="26"/>
              </w:rPr>
            </w:pPr>
            <w:r w:rsidRPr="005D27B6">
              <w:rPr>
                <w:sz w:val="26"/>
                <w:szCs w:val="26"/>
                <w:u w:val="single"/>
              </w:rPr>
              <w:t>справочно</w:t>
            </w:r>
            <w:r w:rsidRPr="005D27B6">
              <w:rPr>
                <w:sz w:val="26"/>
                <w:szCs w:val="26"/>
                <w:u w:val="single"/>
              </w:rPr>
              <w:br/>
            </w:r>
            <w:r w:rsidR="00C06F4D">
              <w:rPr>
                <w:sz w:val="26"/>
                <w:szCs w:val="26"/>
                <w:lang w:val="en-US"/>
              </w:rPr>
              <w:t>I</w:t>
            </w:r>
            <w:r w:rsidR="00C06F4D" w:rsidRPr="00D34584">
              <w:rPr>
                <w:sz w:val="26"/>
                <w:szCs w:val="26"/>
              </w:rPr>
              <w:t> </w:t>
            </w:r>
            <w:r w:rsidR="00C06F4D">
              <w:rPr>
                <w:sz w:val="26"/>
                <w:szCs w:val="26"/>
              </w:rPr>
              <w:t>квартал</w:t>
            </w:r>
            <w:r w:rsidRPr="005D27B6">
              <w:rPr>
                <w:sz w:val="26"/>
                <w:szCs w:val="26"/>
              </w:rPr>
              <w:t xml:space="preserve"> 202</w:t>
            </w:r>
            <w:r>
              <w:rPr>
                <w:sz w:val="26"/>
                <w:szCs w:val="26"/>
              </w:rPr>
              <w:t>4</w:t>
            </w:r>
            <w:r w:rsidRPr="005D27B6">
              <w:rPr>
                <w:sz w:val="26"/>
                <w:szCs w:val="26"/>
              </w:rPr>
              <w:t xml:space="preserve"> г. </w:t>
            </w:r>
            <w:r w:rsidRPr="005D27B6">
              <w:rPr>
                <w:sz w:val="26"/>
                <w:szCs w:val="26"/>
              </w:rPr>
              <w:br/>
            </w:r>
            <w:proofErr w:type="gramStart"/>
            <w:r w:rsidRPr="005D27B6">
              <w:rPr>
                <w:sz w:val="26"/>
                <w:szCs w:val="26"/>
              </w:rPr>
              <w:t>в</w:t>
            </w:r>
            <w:proofErr w:type="gramEnd"/>
            <w:r w:rsidRPr="005D27B6">
              <w:rPr>
                <w:sz w:val="26"/>
                <w:szCs w:val="26"/>
              </w:rPr>
              <w:t xml:space="preserve"> % к</w:t>
            </w:r>
            <w:r w:rsidRPr="005D27B6">
              <w:rPr>
                <w:sz w:val="26"/>
                <w:szCs w:val="26"/>
              </w:rPr>
              <w:br/>
            </w:r>
            <w:r w:rsidR="00C06F4D">
              <w:rPr>
                <w:sz w:val="26"/>
                <w:szCs w:val="26"/>
                <w:lang w:val="en-US"/>
              </w:rPr>
              <w:t>I</w:t>
            </w:r>
            <w:r w:rsidR="00C06F4D" w:rsidRPr="00D34584">
              <w:rPr>
                <w:sz w:val="26"/>
                <w:szCs w:val="26"/>
              </w:rPr>
              <w:t> </w:t>
            </w:r>
            <w:proofErr w:type="gramStart"/>
            <w:r w:rsidR="00C06F4D">
              <w:rPr>
                <w:sz w:val="26"/>
                <w:szCs w:val="26"/>
              </w:rPr>
              <w:t>кварталу</w:t>
            </w:r>
            <w:proofErr w:type="gramEnd"/>
            <w:r w:rsidRPr="005D27B6">
              <w:rPr>
                <w:sz w:val="26"/>
                <w:szCs w:val="26"/>
              </w:rPr>
              <w:t xml:space="preserve"> 202</w:t>
            </w:r>
            <w:r>
              <w:rPr>
                <w:sz w:val="26"/>
                <w:szCs w:val="26"/>
              </w:rPr>
              <w:t>3</w:t>
            </w:r>
            <w:r w:rsidRPr="005D27B6">
              <w:rPr>
                <w:sz w:val="26"/>
                <w:szCs w:val="26"/>
              </w:rPr>
              <w:t> г.</w:t>
            </w:r>
          </w:p>
        </w:tc>
      </w:tr>
      <w:tr w:rsidR="00BF1C4E" w:rsidRPr="005D27B6" w:rsidTr="00487E7E">
        <w:trPr>
          <w:cantSplit/>
        </w:trPr>
        <w:tc>
          <w:tcPr>
            <w:tcW w:w="24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1C4E" w:rsidRPr="005D27B6" w:rsidRDefault="00BF1C4E" w:rsidP="00BF1C4E">
            <w:pPr>
              <w:spacing w:before="60" w:after="60" w:line="240" w:lineRule="exact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4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1C4E" w:rsidRPr="005D27B6" w:rsidRDefault="00BF1C4E" w:rsidP="00BF1C4E">
            <w:pPr>
              <w:tabs>
                <w:tab w:val="left" w:pos="908"/>
              </w:tabs>
              <w:spacing w:before="60" w:after="60" w:line="240" w:lineRule="exact"/>
              <w:ind w:right="113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3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C4E" w:rsidRPr="005D27B6" w:rsidRDefault="00BF1C4E" w:rsidP="00BF1C4E">
            <w:pPr>
              <w:spacing w:before="60" w:after="60" w:line="240" w:lineRule="exact"/>
              <w:ind w:left="-57" w:right="-57"/>
              <w:jc w:val="center"/>
              <w:rPr>
                <w:sz w:val="26"/>
                <w:szCs w:val="26"/>
              </w:rPr>
            </w:pP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C4E" w:rsidRPr="005D27B6" w:rsidRDefault="00C06F4D" w:rsidP="00BF1C4E">
            <w:pPr>
              <w:spacing w:before="60" w:after="60" w:line="240" w:lineRule="exact"/>
              <w:ind w:left="-57" w:right="-57"/>
              <w:jc w:val="center"/>
              <w:rPr>
                <w:sz w:val="26"/>
                <w:szCs w:val="26"/>
              </w:rPr>
            </w:pPr>
            <w:r>
              <w:rPr>
                <w:spacing w:val="-7"/>
                <w:sz w:val="26"/>
                <w:szCs w:val="26"/>
              </w:rPr>
              <w:t>марту</w:t>
            </w:r>
            <w:r w:rsidR="00BF1C4E" w:rsidRPr="005D27B6">
              <w:rPr>
                <w:sz w:val="26"/>
                <w:szCs w:val="26"/>
              </w:rPr>
              <w:t xml:space="preserve"> </w:t>
            </w:r>
            <w:r w:rsidR="00BF1C4E" w:rsidRPr="005D27B6">
              <w:rPr>
                <w:sz w:val="26"/>
                <w:szCs w:val="26"/>
              </w:rPr>
              <w:br/>
              <w:t>202</w:t>
            </w:r>
            <w:r w:rsidR="00BF1C4E">
              <w:rPr>
                <w:sz w:val="26"/>
                <w:szCs w:val="26"/>
              </w:rPr>
              <w:t>4</w:t>
            </w:r>
            <w:r w:rsidR="00BF1C4E" w:rsidRPr="005D27B6">
              <w:rPr>
                <w:sz w:val="26"/>
                <w:szCs w:val="26"/>
              </w:rPr>
              <w:t xml:space="preserve"> г.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1C4E" w:rsidRPr="005D27B6" w:rsidRDefault="00C06F4D" w:rsidP="00BF1C4E">
            <w:pPr>
              <w:tabs>
                <w:tab w:val="left" w:pos="289"/>
                <w:tab w:val="left" w:pos="529"/>
                <w:tab w:val="left" w:pos="1064"/>
              </w:tabs>
              <w:spacing w:before="60" w:after="60" w:line="240" w:lineRule="exact"/>
              <w:ind w:left="-57" w:right="-57"/>
              <w:jc w:val="center"/>
              <w:rPr>
                <w:sz w:val="26"/>
                <w:szCs w:val="26"/>
              </w:rPr>
            </w:pPr>
            <w:r>
              <w:rPr>
                <w:spacing w:val="-6"/>
                <w:sz w:val="26"/>
                <w:szCs w:val="26"/>
              </w:rPr>
              <w:t>февралю</w:t>
            </w:r>
            <w:r w:rsidR="00BF1C4E" w:rsidRPr="005D27B6">
              <w:rPr>
                <w:sz w:val="26"/>
                <w:szCs w:val="26"/>
              </w:rPr>
              <w:t xml:space="preserve"> 202</w:t>
            </w:r>
            <w:r w:rsidR="00BF1C4E">
              <w:rPr>
                <w:sz w:val="26"/>
                <w:szCs w:val="26"/>
              </w:rPr>
              <w:t>5</w:t>
            </w:r>
            <w:r w:rsidR="00BF1C4E" w:rsidRPr="005D27B6">
              <w:rPr>
                <w:sz w:val="26"/>
                <w:szCs w:val="26"/>
              </w:rPr>
              <w:t xml:space="preserve"> г.</w:t>
            </w:r>
          </w:p>
        </w:tc>
        <w:tc>
          <w:tcPr>
            <w:tcW w:w="13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1C4E" w:rsidRPr="005D27B6" w:rsidRDefault="00BF1C4E" w:rsidP="00BF1C4E">
            <w:pPr>
              <w:tabs>
                <w:tab w:val="left" w:pos="289"/>
                <w:tab w:val="left" w:pos="529"/>
                <w:tab w:val="left" w:pos="1064"/>
              </w:tabs>
              <w:spacing w:before="60" w:after="60" w:line="240" w:lineRule="exact"/>
              <w:ind w:left="-57" w:right="-57"/>
              <w:jc w:val="center"/>
              <w:rPr>
                <w:sz w:val="26"/>
                <w:szCs w:val="26"/>
                <w:u w:val="single"/>
              </w:rPr>
            </w:pPr>
          </w:p>
        </w:tc>
      </w:tr>
      <w:tr w:rsidR="00BF1C4E" w:rsidRPr="005D27B6" w:rsidTr="00487E7E">
        <w:trPr>
          <w:cantSplit/>
          <w:trHeight w:val="249"/>
        </w:trPr>
        <w:tc>
          <w:tcPr>
            <w:tcW w:w="24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F1C4E" w:rsidRPr="005D27B6" w:rsidRDefault="00BF1C4E" w:rsidP="000A5513">
            <w:pPr>
              <w:spacing w:before="140" w:after="120" w:line="240" w:lineRule="exact"/>
              <w:rPr>
                <w:b/>
                <w:sz w:val="26"/>
                <w:szCs w:val="26"/>
              </w:rPr>
            </w:pPr>
            <w:r w:rsidRPr="005D27B6">
              <w:rPr>
                <w:b/>
                <w:sz w:val="26"/>
                <w:szCs w:val="26"/>
              </w:rPr>
              <w:t xml:space="preserve">Розничный товарооборот 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F1C4E" w:rsidRPr="0088744B" w:rsidRDefault="00C06F4D" w:rsidP="000A5513">
            <w:pPr>
              <w:tabs>
                <w:tab w:val="left" w:pos="1045"/>
              </w:tabs>
              <w:spacing w:before="140" w:after="120" w:line="240" w:lineRule="exact"/>
              <w:ind w:right="284"/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2 148,9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F1C4E" w:rsidRPr="0088744B" w:rsidRDefault="00A43A06" w:rsidP="000A5513">
            <w:pPr>
              <w:tabs>
                <w:tab w:val="left" w:pos="289"/>
                <w:tab w:val="left" w:pos="529"/>
                <w:tab w:val="left" w:pos="1064"/>
              </w:tabs>
              <w:spacing w:before="140" w:after="120" w:line="240" w:lineRule="exact"/>
              <w:ind w:left="-70" w:right="283"/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108,2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F1C4E" w:rsidRPr="005D27B6" w:rsidRDefault="00A43A06" w:rsidP="000A5513">
            <w:pPr>
              <w:spacing w:before="140" w:after="120" w:line="240" w:lineRule="exact"/>
              <w:ind w:right="170"/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108,3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F1C4E" w:rsidRPr="005D27B6" w:rsidRDefault="00A43A06" w:rsidP="000A5513">
            <w:pPr>
              <w:tabs>
                <w:tab w:val="left" w:pos="289"/>
                <w:tab w:val="left" w:pos="529"/>
                <w:tab w:val="left" w:pos="1064"/>
              </w:tabs>
              <w:spacing w:before="140" w:after="120" w:line="240" w:lineRule="exact"/>
              <w:ind w:right="198"/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117,9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F1C4E" w:rsidRPr="0088744B" w:rsidRDefault="00B7524B" w:rsidP="000A5513">
            <w:pPr>
              <w:spacing w:before="140" w:after="120" w:line="240" w:lineRule="exact"/>
              <w:ind w:right="283"/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107,1</w:t>
            </w:r>
          </w:p>
        </w:tc>
      </w:tr>
      <w:tr w:rsidR="00BF1C4E" w:rsidRPr="005D27B6" w:rsidTr="00487E7E">
        <w:trPr>
          <w:cantSplit/>
        </w:trPr>
        <w:tc>
          <w:tcPr>
            <w:tcW w:w="24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1C4E" w:rsidRPr="005D27B6" w:rsidRDefault="00BF1C4E" w:rsidP="000A5513">
            <w:pPr>
              <w:spacing w:before="140" w:after="120" w:line="240" w:lineRule="exact"/>
              <w:ind w:left="460" w:hanging="6"/>
              <w:rPr>
                <w:sz w:val="26"/>
                <w:szCs w:val="26"/>
              </w:rPr>
            </w:pPr>
            <w:r w:rsidRPr="005D27B6">
              <w:rPr>
                <w:sz w:val="26"/>
                <w:szCs w:val="26"/>
              </w:rPr>
              <w:t>в том числе:</w:t>
            </w:r>
          </w:p>
        </w:tc>
        <w:tc>
          <w:tcPr>
            <w:tcW w:w="14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1C4E" w:rsidRPr="0088744B" w:rsidRDefault="00BF1C4E" w:rsidP="000A5513">
            <w:pPr>
              <w:tabs>
                <w:tab w:val="left" w:pos="1045"/>
              </w:tabs>
              <w:spacing w:before="140" w:after="120" w:line="240" w:lineRule="exact"/>
              <w:ind w:right="284" w:firstLine="284"/>
              <w:jc w:val="right"/>
              <w:rPr>
                <w:sz w:val="26"/>
                <w:szCs w:val="26"/>
              </w:rPr>
            </w:pP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1C4E" w:rsidRPr="0088744B" w:rsidRDefault="00BF1C4E" w:rsidP="000A5513">
            <w:pPr>
              <w:tabs>
                <w:tab w:val="left" w:pos="1064"/>
              </w:tabs>
              <w:spacing w:before="140" w:after="120" w:line="240" w:lineRule="exact"/>
              <w:ind w:left="-201" w:right="283" w:firstLine="485"/>
              <w:jc w:val="right"/>
              <w:rPr>
                <w:sz w:val="26"/>
                <w:szCs w:val="26"/>
              </w:rPr>
            </w:pPr>
          </w:p>
        </w:tc>
        <w:tc>
          <w:tcPr>
            <w:tcW w:w="10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1C4E" w:rsidRPr="005D27B6" w:rsidRDefault="00BF1C4E" w:rsidP="000A5513">
            <w:pPr>
              <w:spacing w:before="140" w:after="120" w:line="240" w:lineRule="exact"/>
              <w:ind w:right="170"/>
              <w:jc w:val="right"/>
              <w:rPr>
                <w:sz w:val="26"/>
                <w:szCs w:val="26"/>
              </w:rPr>
            </w:pPr>
          </w:p>
        </w:tc>
        <w:tc>
          <w:tcPr>
            <w:tcW w:w="1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1C4E" w:rsidRPr="005D27B6" w:rsidRDefault="00BF1C4E" w:rsidP="000A5513">
            <w:pPr>
              <w:tabs>
                <w:tab w:val="left" w:pos="1064"/>
              </w:tabs>
              <w:spacing w:before="140" w:after="120" w:line="240" w:lineRule="exact"/>
              <w:ind w:right="198" w:firstLine="284"/>
              <w:jc w:val="right"/>
              <w:rPr>
                <w:sz w:val="26"/>
                <w:szCs w:val="26"/>
              </w:rPr>
            </w:pPr>
          </w:p>
        </w:tc>
        <w:tc>
          <w:tcPr>
            <w:tcW w:w="13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1C4E" w:rsidRPr="0088744B" w:rsidRDefault="00BF1C4E" w:rsidP="000A5513">
            <w:pPr>
              <w:spacing w:before="140" w:after="120" w:line="240" w:lineRule="exact"/>
              <w:ind w:right="283"/>
              <w:jc w:val="right"/>
              <w:rPr>
                <w:sz w:val="26"/>
                <w:szCs w:val="26"/>
              </w:rPr>
            </w:pPr>
          </w:p>
        </w:tc>
      </w:tr>
      <w:tr w:rsidR="00BF1C4E" w:rsidRPr="005D27B6" w:rsidTr="00487E7E">
        <w:trPr>
          <w:cantSplit/>
          <w:trHeight w:val="130"/>
        </w:trPr>
        <w:tc>
          <w:tcPr>
            <w:tcW w:w="24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1C4E" w:rsidRPr="005D27B6" w:rsidRDefault="00BF1C4E" w:rsidP="000A5513">
            <w:pPr>
              <w:spacing w:before="140" w:after="120" w:line="240" w:lineRule="exact"/>
              <w:ind w:left="142"/>
              <w:rPr>
                <w:sz w:val="26"/>
                <w:szCs w:val="26"/>
              </w:rPr>
            </w:pPr>
            <w:r w:rsidRPr="005D27B6">
              <w:rPr>
                <w:sz w:val="26"/>
                <w:szCs w:val="26"/>
              </w:rPr>
              <w:t>организаций торговли</w:t>
            </w:r>
          </w:p>
        </w:tc>
        <w:tc>
          <w:tcPr>
            <w:tcW w:w="14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1C4E" w:rsidRPr="0088744B" w:rsidRDefault="00C06F4D" w:rsidP="000A5513">
            <w:pPr>
              <w:tabs>
                <w:tab w:val="left" w:pos="1045"/>
              </w:tabs>
              <w:spacing w:before="140" w:after="120" w:line="240" w:lineRule="exact"/>
              <w:ind w:right="28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2 025,3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1C4E" w:rsidRPr="0088744B" w:rsidRDefault="00A43A06" w:rsidP="000A5513">
            <w:pPr>
              <w:tabs>
                <w:tab w:val="left" w:pos="1064"/>
              </w:tabs>
              <w:spacing w:before="140" w:after="120" w:line="240" w:lineRule="exact"/>
              <w:ind w:right="283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109,2</w:t>
            </w:r>
          </w:p>
        </w:tc>
        <w:tc>
          <w:tcPr>
            <w:tcW w:w="10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1C4E" w:rsidRPr="005D27B6" w:rsidRDefault="00A43A06" w:rsidP="000A5513">
            <w:pPr>
              <w:spacing w:before="140" w:after="120" w:line="240" w:lineRule="exact"/>
              <w:ind w:right="17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109,2</w:t>
            </w:r>
          </w:p>
        </w:tc>
        <w:tc>
          <w:tcPr>
            <w:tcW w:w="1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1C4E" w:rsidRPr="005D27B6" w:rsidRDefault="00A43A06" w:rsidP="000A5513">
            <w:pPr>
              <w:tabs>
                <w:tab w:val="left" w:pos="1064"/>
              </w:tabs>
              <w:spacing w:before="140" w:after="120" w:line="240" w:lineRule="exact"/>
              <w:ind w:right="19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118,7</w:t>
            </w:r>
          </w:p>
        </w:tc>
        <w:tc>
          <w:tcPr>
            <w:tcW w:w="13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1C4E" w:rsidRPr="0088744B" w:rsidRDefault="00B7524B" w:rsidP="000A5513">
            <w:pPr>
              <w:spacing w:before="140" w:after="120" w:line="240" w:lineRule="exact"/>
              <w:ind w:right="283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107,7</w:t>
            </w:r>
          </w:p>
        </w:tc>
      </w:tr>
      <w:tr w:rsidR="00BF1C4E" w:rsidRPr="005D27B6" w:rsidTr="00487E7E">
        <w:trPr>
          <w:cantSplit/>
          <w:trHeight w:val="307"/>
        </w:trPr>
        <w:tc>
          <w:tcPr>
            <w:tcW w:w="242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F1C4E" w:rsidRPr="005D27B6" w:rsidRDefault="00BF1C4E" w:rsidP="000A5513">
            <w:pPr>
              <w:spacing w:before="140" w:after="120" w:line="240" w:lineRule="exact"/>
              <w:ind w:left="142"/>
              <w:rPr>
                <w:sz w:val="26"/>
                <w:szCs w:val="26"/>
              </w:rPr>
            </w:pPr>
            <w:r w:rsidRPr="005D27B6">
              <w:rPr>
                <w:sz w:val="26"/>
                <w:szCs w:val="26"/>
              </w:rPr>
              <w:t xml:space="preserve">индивидуальных </w:t>
            </w:r>
            <w:r w:rsidRPr="005D27B6">
              <w:rPr>
                <w:spacing w:val="-6"/>
                <w:sz w:val="26"/>
                <w:szCs w:val="26"/>
              </w:rPr>
              <w:t>предпринимателей</w:t>
            </w:r>
            <w:r w:rsidRPr="005D27B6">
              <w:rPr>
                <w:sz w:val="26"/>
                <w:szCs w:val="26"/>
              </w:rPr>
              <w:t xml:space="preserve"> </w:t>
            </w:r>
            <w:r w:rsidRPr="005D27B6">
              <w:rPr>
                <w:sz w:val="26"/>
                <w:szCs w:val="26"/>
              </w:rPr>
              <w:br/>
              <w:t>и физических лиц</w:t>
            </w:r>
          </w:p>
        </w:tc>
        <w:tc>
          <w:tcPr>
            <w:tcW w:w="148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F1C4E" w:rsidRPr="0088744B" w:rsidRDefault="00A43A06" w:rsidP="000A5513">
            <w:pPr>
              <w:tabs>
                <w:tab w:val="left" w:pos="1045"/>
              </w:tabs>
              <w:spacing w:before="140" w:after="120" w:line="240" w:lineRule="exact"/>
              <w:ind w:right="28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123,6</w:t>
            </w:r>
          </w:p>
        </w:tc>
        <w:tc>
          <w:tcPr>
            <w:tcW w:w="133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F1C4E" w:rsidRPr="0088744B" w:rsidRDefault="00A43A06" w:rsidP="000A5513">
            <w:pPr>
              <w:tabs>
                <w:tab w:val="left" w:pos="1064"/>
              </w:tabs>
              <w:spacing w:before="140" w:after="120" w:line="240" w:lineRule="exact"/>
              <w:ind w:left="232" w:right="283" w:hanging="232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94,6</w:t>
            </w:r>
          </w:p>
        </w:tc>
        <w:tc>
          <w:tcPr>
            <w:tcW w:w="108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F1C4E" w:rsidRPr="005D27B6" w:rsidRDefault="00C002D3" w:rsidP="000A5513">
            <w:pPr>
              <w:spacing w:before="140" w:after="120" w:line="240" w:lineRule="exact"/>
              <w:ind w:right="17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94,8</w:t>
            </w:r>
          </w:p>
        </w:tc>
        <w:tc>
          <w:tcPr>
            <w:tcW w:w="104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F1C4E" w:rsidRPr="005D27B6" w:rsidRDefault="00C002D3" w:rsidP="000A5513">
            <w:pPr>
              <w:tabs>
                <w:tab w:val="left" w:pos="1064"/>
              </w:tabs>
              <w:spacing w:before="140" w:after="120" w:line="240" w:lineRule="exact"/>
              <w:ind w:right="19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105,2</w:t>
            </w:r>
          </w:p>
        </w:tc>
        <w:tc>
          <w:tcPr>
            <w:tcW w:w="136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F1C4E" w:rsidRPr="00A95BDA" w:rsidRDefault="00B7524B" w:rsidP="000A5513">
            <w:pPr>
              <w:spacing w:before="140" w:after="120" w:line="240" w:lineRule="exact"/>
              <w:ind w:right="283"/>
              <w:jc w:val="right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</w:rPr>
              <w:t>99,5</w:t>
            </w:r>
          </w:p>
        </w:tc>
      </w:tr>
    </w:tbl>
    <w:p w:rsidR="00057061" w:rsidRPr="00347CC8" w:rsidRDefault="00057061" w:rsidP="00063578">
      <w:pPr>
        <w:spacing w:before="120"/>
        <w:ind w:firstLine="709"/>
        <w:jc w:val="both"/>
        <w:rPr>
          <w:sz w:val="28"/>
          <w:szCs w:val="28"/>
        </w:rPr>
      </w:pPr>
      <w:r w:rsidRPr="00A95BDA">
        <w:rPr>
          <w:spacing w:val="-6"/>
          <w:sz w:val="28"/>
          <w:szCs w:val="28"/>
        </w:rPr>
        <w:t>Розничный товарооборот организаций торговли</w:t>
      </w:r>
      <w:r w:rsidR="005141AE" w:rsidRPr="00A95BDA">
        <w:rPr>
          <w:spacing w:val="-6"/>
          <w:sz w:val="28"/>
          <w:szCs w:val="28"/>
        </w:rPr>
        <w:t xml:space="preserve"> </w:t>
      </w:r>
      <w:r w:rsidR="00803116" w:rsidRPr="00A95BDA">
        <w:rPr>
          <w:spacing w:val="-6"/>
          <w:sz w:val="28"/>
          <w:szCs w:val="28"/>
        </w:rPr>
        <w:t>в</w:t>
      </w:r>
      <w:r w:rsidR="009A42CE" w:rsidRPr="00A95BDA">
        <w:rPr>
          <w:spacing w:val="-6"/>
          <w:sz w:val="28"/>
          <w:szCs w:val="28"/>
        </w:rPr>
        <w:t xml:space="preserve"> </w:t>
      </w:r>
      <w:r w:rsidR="00A95BDA" w:rsidRPr="00A95BDA">
        <w:rPr>
          <w:bCs/>
          <w:spacing w:val="-6"/>
          <w:sz w:val="28"/>
          <w:szCs w:val="28"/>
          <w:lang w:val="en-US"/>
        </w:rPr>
        <w:t>I</w:t>
      </w:r>
      <w:r w:rsidR="007D49D1">
        <w:rPr>
          <w:bCs/>
          <w:spacing w:val="-6"/>
          <w:sz w:val="28"/>
          <w:szCs w:val="28"/>
        </w:rPr>
        <w:t> </w:t>
      </w:r>
      <w:r w:rsidR="00A95BDA" w:rsidRPr="00A95BDA">
        <w:rPr>
          <w:bCs/>
          <w:spacing w:val="-6"/>
          <w:sz w:val="28"/>
          <w:szCs w:val="28"/>
        </w:rPr>
        <w:t> квартале  </w:t>
      </w:r>
      <w:r w:rsidR="006E1D1F" w:rsidRPr="00A95BDA">
        <w:rPr>
          <w:spacing w:val="-6"/>
          <w:sz w:val="28"/>
          <w:szCs w:val="28"/>
        </w:rPr>
        <w:t>202</w:t>
      </w:r>
      <w:r w:rsidR="00025CFC" w:rsidRPr="00A95BDA">
        <w:rPr>
          <w:spacing w:val="-6"/>
          <w:sz w:val="28"/>
          <w:szCs w:val="28"/>
        </w:rPr>
        <w:t>5</w:t>
      </w:r>
      <w:r w:rsidR="007D49D1">
        <w:rPr>
          <w:spacing w:val="-6"/>
          <w:sz w:val="28"/>
          <w:szCs w:val="28"/>
        </w:rPr>
        <w:t> </w:t>
      </w:r>
      <w:r w:rsidR="006E1D1F" w:rsidRPr="00A95BDA">
        <w:rPr>
          <w:spacing w:val="-6"/>
          <w:sz w:val="28"/>
          <w:szCs w:val="28"/>
        </w:rPr>
        <w:t>г</w:t>
      </w:r>
      <w:r w:rsidR="00025CFC" w:rsidRPr="00A95BDA">
        <w:rPr>
          <w:spacing w:val="-6"/>
          <w:sz w:val="28"/>
          <w:szCs w:val="28"/>
        </w:rPr>
        <w:t>.</w:t>
      </w:r>
      <w:r w:rsidR="006E1D1F" w:rsidRPr="00F547B4">
        <w:rPr>
          <w:sz w:val="28"/>
          <w:szCs w:val="28"/>
        </w:rPr>
        <w:t xml:space="preserve"> </w:t>
      </w:r>
      <w:r w:rsidRPr="00F547B4">
        <w:rPr>
          <w:sz w:val="28"/>
          <w:szCs w:val="28"/>
        </w:rPr>
        <w:t>составил</w:t>
      </w:r>
      <w:r w:rsidR="006E1D1F" w:rsidRPr="00F547B4">
        <w:rPr>
          <w:sz w:val="28"/>
          <w:szCs w:val="28"/>
        </w:rPr>
        <w:t xml:space="preserve"> </w:t>
      </w:r>
      <w:r w:rsidR="00A95BDA">
        <w:rPr>
          <w:sz w:val="28"/>
          <w:szCs w:val="28"/>
        </w:rPr>
        <w:t>2 025,3</w:t>
      </w:r>
      <w:r w:rsidR="002B0C13" w:rsidRPr="00F547B4">
        <w:rPr>
          <w:sz w:val="28"/>
          <w:szCs w:val="28"/>
        </w:rPr>
        <w:t> </w:t>
      </w:r>
      <w:r w:rsidR="006E1D1F" w:rsidRPr="00F547B4">
        <w:rPr>
          <w:sz w:val="28"/>
          <w:szCs w:val="28"/>
        </w:rPr>
        <w:t xml:space="preserve">млн. рублей, </w:t>
      </w:r>
      <w:r w:rsidRPr="00F547B4">
        <w:rPr>
          <w:sz w:val="28"/>
          <w:szCs w:val="28"/>
        </w:rPr>
        <w:t>или</w:t>
      </w:r>
      <w:r w:rsidR="006E1D1F" w:rsidRPr="00F547B4">
        <w:rPr>
          <w:sz w:val="28"/>
          <w:szCs w:val="28"/>
        </w:rPr>
        <w:t xml:space="preserve"> </w:t>
      </w:r>
      <w:r w:rsidRPr="00F547B4">
        <w:rPr>
          <w:sz w:val="28"/>
          <w:szCs w:val="28"/>
        </w:rPr>
        <w:t xml:space="preserve">в сопоставимых ценах </w:t>
      </w:r>
      <w:r w:rsidR="00F547B4" w:rsidRPr="00F547B4">
        <w:rPr>
          <w:sz w:val="28"/>
          <w:szCs w:val="28"/>
        </w:rPr>
        <w:t>109,2</w:t>
      </w:r>
      <w:r w:rsidR="000B19B3" w:rsidRPr="00F547B4">
        <w:rPr>
          <w:sz w:val="28"/>
          <w:szCs w:val="28"/>
        </w:rPr>
        <w:t>%</w:t>
      </w:r>
      <w:r w:rsidR="00770724" w:rsidRPr="00F547B4">
        <w:rPr>
          <w:sz w:val="28"/>
          <w:szCs w:val="28"/>
        </w:rPr>
        <w:t xml:space="preserve"> </w:t>
      </w:r>
      <w:r w:rsidR="000B19B3" w:rsidRPr="00347CC8">
        <w:rPr>
          <w:sz w:val="28"/>
          <w:szCs w:val="28"/>
        </w:rPr>
        <w:t>к</w:t>
      </w:r>
      <w:r w:rsidR="007F756E" w:rsidRPr="00347CC8">
        <w:rPr>
          <w:sz w:val="28"/>
          <w:szCs w:val="28"/>
        </w:rPr>
        <w:t> </w:t>
      </w:r>
      <w:r w:rsidR="007D49D1">
        <w:rPr>
          <w:sz w:val="28"/>
          <w:szCs w:val="28"/>
        </w:rPr>
        <w:t> </w:t>
      </w:r>
      <w:r w:rsidR="00A95BDA" w:rsidRPr="00347CC8">
        <w:rPr>
          <w:bCs/>
          <w:sz w:val="28"/>
          <w:szCs w:val="28"/>
          <w:lang w:val="en-US"/>
        </w:rPr>
        <w:t>I</w:t>
      </w:r>
      <w:r w:rsidR="007D49D1">
        <w:rPr>
          <w:bCs/>
          <w:sz w:val="28"/>
          <w:szCs w:val="28"/>
        </w:rPr>
        <w:t> </w:t>
      </w:r>
      <w:r w:rsidR="00A95BDA" w:rsidRPr="00347CC8">
        <w:rPr>
          <w:bCs/>
          <w:sz w:val="28"/>
          <w:szCs w:val="28"/>
        </w:rPr>
        <w:t> кварталу  </w:t>
      </w:r>
      <w:r w:rsidR="007812FD" w:rsidRPr="00347CC8">
        <w:rPr>
          <w:sz w:val="28"/>
          <w:szCs w:val="28"/>
        </w:rPr>
        <w:t>202</w:t>
      </w:r>
      <w:r w:rsidR="00025CFC" w:rsidRPr="00347CC8">
        <w:rPr>
          <w:sz w:val="28"/>
          <w:szCs w:val="28"/>
        </w:rPr>
        <w:t>4</w:t>
      </w:r>
      <w:r w:rsidR="000B19B3" w:rsidRPr="00347CC8">
        <w:rPr>
          <w:sz w:val="28"/>
          <w:szCs w:val="28"/>
        </w:rPr>
        <w:t> г</w:t>
      </w:r>
      <w:r w:rsidR="008F6FF7" w:rsidRPr="00347CC8">
        <w:rPr>
          <w:sz w:val="28"/>
          <w:szCs w:val="28"/>
        </w:rPr>
        <w:t>.</w:t>
      </w:r>
    </w:p>
    <w:p w:rsidR="00626B40" w:rsidRPr="00F547B4" w:rsidRDefault="00626B40" w:rsidP="00C80005">
      <w:pPr>
        <w:ind w:firstLine="709"/>
        <w:jc w:val="both"/>
        <w:rPr>
          <w:sz w:val="28"/>
          <w:szCs w:val="28"/>
        </w:rPr>
      </w:pPr>
      <w:r w:rsidRPr="00F547B4">
        <w:rPr>
          <w:sz w:val="28"/>
          <w:szCs w:val="28"/>
        </w:rPr>
        <w:lastRenderedPageBreak/>
        <w:t>Организациями торговли в</w:t>
      </w:r>
      <w:r w:rsidR="004411B6">
        <w:rPr>
          <w:sz w:val="28"/>
          <w:szCs w:val="28"/>
        </w:rPr>
        <w:t xml:space="preserve"> </w:t>
      </w:r>
      <w:r w:rsidR="00E57E17" w:rsidRPr="00E57E17">
        <w:rPr>
          <w:bCs/>
          <w:sz w:val="28"/>
          <w:szCs w:val="28"/>
          <w:lang w:val="en-US"/>
        </w:rPr>
        <w:t>I</w:t>
      </w:r>
      <w:r w:rsidR="00E57E17" w:rsidRPr="00E57E17">
        <w:rPr>
          <w:bCs/>
          <w:sz w:val="28"/>
          <w:szCs w:val="28"/>
        </w:rPr>
        <w:t> </w:t>
      </w:r>
      <w:r w:rsidR="00C50702">
        <w:rPr>
          <w:bCs/>
          <w:sz w:val="28"/>
          <w:szCs w:val="28"/>
        </w:rPr>
        <w:t> </w:t>
      </w:r>
      <w:r w:rsidR="00E57E17" w:rsidRPr="00E57E17">
        <w:rPr>
          <w:bCs/>
          <w:sz w:val="28"/>
          <w:szCs w:val="28"/>
        </w:rPr>
        <w:t>квартале</w:t>
      </w:r>
      <w:r w:rsidR="00E57E17" w:rsidRPr="00A95BDA">
        <w:rPr>
          <w:bCs/>
          <w:spacing w:val="-6"/>
          <w:sz w:val="28"/>
          <w:szCs w:val="28"/>
        </w:rPr>
        <w:t>  </w:t>
      </w:r>
      <w:r w:rsidR="00040C80" w:rsidRPr="00F547B4">
        <w:rPr>
          <w:sz w:val="28"/>
          <w:szCs w:val="28"/>
        </w:rPr>
        <w:t>202</w:t>
      </w:r>
      <w:r w:rsidR="00025CFC" w:rsidRPr="00F547B4">
        <w:rPr>
          <w:sz w:val="28"/>
          <w:szCs w:val="28"/>
        </w:rPr>
        <w:t>5</w:t>
      </w:r>
      <w:r w:rsidR="00C50702">
        <w:rPr>
          <w:sz w:val="28"/>
          <w:szCs w:val="28"/>
        </w:rPr>
        <w:t> </w:t>
      </w:r>
      <w:r w:rsidR="00040C80" w:rsidRPr="00F547B4">
        <w:rPr>
          <w:sz w:val="28"/>
          <w:szCs w:val="28"/>
        </w:rPr>
        <w:t>г</w:t>
      </w:r>
      <w:r w:rsidR="00025CFC" w:rsidRPr="00F547B4">
        <w:rPr>
          <w:sz w:val="28"/>
          <w:szCs w:val="28"/>
        </w:rPr>
        <w:t>.</w:t>
      </w:r>
      <w:r w:rsidRPr="00F547B4">
        <w:rPr>
          <w:sz w:val="28"/>
          <w:szCs w:val="28"/>
        </w:rPr>
        <w:t xml:space="preserve"> продано</w:t>
      </w:r>
      <w:r w:rsidRPr="00924F4B">
        <w:rPr>
          <w:spacing w:val="-8"/>
          <w:sz w:val="28"/>
          <w:szCs w:val="28"/>
        </w:rPr>
        <w:t xml:space="preserve"> </w:t>
      </w:r>
      <w:r w:rsidRPr="00F547B4">
        <w:rPr>
          <w:sz w:val="28"/>
          <w:szCs w:val="28"/>
        </w:rPr>
        <w:t xml:space="preserve">продовольственных товаров на </w:t>
      </w:r>
      <w:r w:rsidR="00E57E17">
        <w:rPr>
          <w:sz w:val="28"/>
          <w:szCs w:val="28"/>
        </w:rPr>
        <w:t>1 120,1</w:t>
      </w:r>
      <w:r w:rsidR="004411B6">
        <w:rPr>
          <w:sz w:val="28"/>
          <w:szCs w:val="28"/>
        </w:rPr>
        <w:t> </w:t>
      </w:r>
      <w:r w:rsidRPr="00F547B4">
        <w:rPr>
          <w:sz w:val="28"/>
        </w:rPr>
        <w:t>млн. рублей</w:t>
      </w:r>
      <w:r w:rsidRPr="00F547B4">
        <w:rPr>
          <w:sz w:val="28"/>
          <w:szCs w:val="28"/>
        </w:rPr>
        <w:t xml:space="preserve"> (</w:t>
      </w:r>
      <w:r w:rsidR="00E57E17">
        <w:rPr>
          <w:sz w:val="28"/>
          <w:szCs w:val="28"/>
        </w:rPr>
        <w:t>104,8</w:t>
      </w:r>
      <w:r w:rsidRPr="00F547B4">
        <w:rPr>
          <w:sz w:val="28"/>
          <w:szCs w:val="28"/>
        </w:rPr>
        <w:t xml:space="preserve">% </w:t>
      </w:r>
      <w:r w:rsidR="00F547B4">
        <w:rPr>
          <w:sz w:val="28"/>
          <w:szCs w:val="28"/>
        </w:rPr>
        <w:br/>
      </w:r>
      <w:r w:rsidRPr="00F547B4">
        <w:rPr>
          <w:sz w:val="28"/>
          <w:szCs w:val="28"/>
        </w:rPr>
        <w:t xml:space="preserve">к </w:t>
      </w:r>
      <w:r w:rsidR="00E57E17" w:rsidRPr="00E57E17">
        <w:rPr>
          <w:bCs/>
          <w:sz w:val="28"/>
          <w:szCs w:val="28"/>
          <w:lang w:val="en-US"/>
        </w:rPr>
        <w:t>I</w:t>
      </w:r>
      <w:r w:rsidR="00C50702">
        <w:rPr>
          <w:bCs/>
          <w:sz w:val="28"/>
          <w:szCs w:val="28"/>
        </w:rPr>
        <w:t> </w:t>
      </w:r>
      <w:r w:rsidR="00E57E17">
        <w:rPr>
          <w:bCs/>
          <w:sz w:val="28"/>
          <w:szCs w:val="28"/>
        </w:rPr>
        <w:t> кварталу</w:t>
      </w:r>
      <w:r w:rsidR="00E57E17" w:rsidRPr="00A95BDA">
        <w:rPr>
          <w:bCs/>
          <w:spacing w:val="-6"/>
          <w:sz w:val="28"/>
          <w:szCs w:val="28"/>
        </w:rPr>
        <w:t>  </w:t>
      </w:r>
      <w:r w:rsidR="00040C80" w:rsidRPr="00F547B4">
        <w:rPr>
          <w:sz w:val="28"/>
          <w:szCs w:val="28"/>
        </w:rPr>
        <w:t>202</w:t>
      </w:r>
      <w:r w:rsidR="00D53F8E" w:rsidRPr="00F547B4">
        <w:rPr>
          <w:sz w:val="28"/>
          <w:szCs w:val="28"/>
        </w:rPr>
        <w:t>4</w:t>
      </w:r>
      <w:r w:rsidR="00C50702">
        <w:rPr>
          <w:sz w:val="28"/>
          <w:szCs w:val="28"/>
        </w:rPr>
        <w:t> </w:t>
      </w:r>
      <w:r w:rsidRPr="00F547B4">
        <w:rPr>
          <w:sz w:val="28"/>
          <w:szCs w:val="28"/>
        </w:rPr>
        <w:t>г</w:t>
      </w:r>
      <w:r w:rsidR="00D53F8E" w:rsidRPr="00F547B4">
        <w:rPr>
          <w:sz w:val="28"/>
          <w:szCs w:val="28"/>
        </w:rPr>
        <w:t>.</w:t>
      </w:r>
      <w:r w:rsidRPr="00F547B4">
        <w:rPr>
          <w:sz w:val="28"/>
          <w:szCs w:val="28"/>
        </w:rPr>
        <w:t>). Удельный вес продовольственных товаров, реализованных организациями торговли, составил 97,</w:t>
      </w:r>
      <w:r w:rsidR="00E57E17">
        <w:rPr>
          <w:sz w:val="28"/>
          <w:szCs w:val="28"/>
        </w:rPr>
        <w:t>8</w:t>
      </w:r>
      <w:r w:rsidRPr="00F547B4">
        <w:rPr>
          <w:sz w:val="28"/>
          <w:szCs w:val="28"/>
        </w:rPr>
        <w:t>% от всей</w:t>
      </w:r>
      <w:r w:rsidRPr="00F547B4">
        <w:rPr>
          <w:sz w:val="28"/>
          <w:szCs w:val="28"/>
          <w:lang w:val="be-BY"/>
        </w:rPr>
        <w:t xml:space="preserve"> </w:t>
      </w:r>
      <w:r w:rsidRPr="004411B6">
        <w:rPr>
          <w:spacing w:val="-6"/>
          <w:sz w:val="28"/>
          <w:szCs w:val="28"/>
        </w:rPr>
        <w:t>продажи продовольственных товаров (в</w:t>
      </w:r>
      <w:r w:rsidR="004411B6" w:rsidRPr="004411B6">
        <w:rPr>
          <w:spacing w:val="-6"/>
          <w:sz w:val="28"/>
          <w:szCs w:val="28"/>
        </w:rPr>
        <w:t xml:space="preserve"> </w:t>
      </w:r>
      <w:r w:rsidR="00C50702">
        <w:rPr>
          <w:spacing w:val="-6"/>
          <w:sz w:val="28"/>
          <w:szCs w:val="28"/>
        </w:rPr>
        <w:t xml:space="preserve"> </w:t>
      </w:r>
      <w:r w:rsidR="00E57E17" w:rsidRPr="00E57E17">
        <w:rPr>
          <w:bCs/>
          <w:sz w:val="28"/>
          <w:szCs w:val="28"/>
          <w:lang w:val="en-US"/>
        </w:rPr>
        <w:t>I</w:t>
      </w:r>
      <w:r w:rsidR="00E57E17" w:rsidRPr="00E57E17">
        <w:rPr>
          <w:bCs/>
          <w:sz w:val="28"/>
          <w:szCs w:val="28"/>
        </w:rPr>
        <w:t> </w:t>
      </w:r>
      <w:r w:rsidR="00C50702">
        <w:rPr>
          <w:bCs/>
          <w:sz w:val="28"/>
          <w:szCs w:val="28"/>
        </w:rPr>
        <w:t> </w:t>
      </w:r>
      <w:r w:rsidR="00E57E17" w:rsidRPr="00E57E17">
        <w:rPr>
          <w:bCs/>
          <w:sz w:val="28"/>
          <w:szCs w:val="28"/>
        </w:rPr>
        <w:t>квартале</w:t>
      </w:r>
      <w:r w:rsidR="00E57E17" w:rsidRPr="00A95BDA">
        <w:rPr>
          <w:bCs/>
          <w:spacing w:val="-6"/>
          <w:sz w:val="28"/>
          <w:szCs w:val="28"/>
        </w:rPr>
        <w:t>  </w:t>
      </w:r>
      <w:r w:rsidR="00040C80" w:rsidRPr="004411B6">
        <w:rPr>
          <w:spacing w:val="-6"/>
          <w:sz w:val="28"/>
          <w:szCs w:val="28"/>
        </w:rPr>
        <w:t>202</w:t>
      </w:r>
      <w:r w:rsidR="00D53F8E" w:rsidRPr="004411B6">
        <w:rPr>
          <w:spacing w:val="-6"/>
          <w:sz w:val="28"/>
          <w:szCs w:val="28"/>
        </w:rPr>
        <w:t>4</w:t>
      </w:r>
      <w:r w:rsidR="00C50702">
        <w:rPr>
          <w:spacing w:val="-6"/>
          <w:sz w:val="28"/>
          <w:szCs w:val="28"/>
        </w:rPr>
        <w:t> </w:t>
      </w:r>
      <w:r w:rsidR="00040C80" w:rsidRPr="004411B6">
        <w:rPr>
          <w:spacing w:val="-6"/>
          <w:sz w:val="28"/>
          <w:szCs w:val="28"/>
        </w:rPr>
        <w:t>г</w:t>
      </w:r>
      <w:r w:rsidR="00D53F8E" w:rsidRPr="004411B6">
        <w:rPr>
          <w:spacing w:val="-6"/>
          <w:sz w:val="28"/>
          <w:szCs w:val="28"/>
        </w:rPr>
        <w:t>.</w:t>
      </w:r>
      <w:r w:rsidRPr="004411B6">
        <w:rPr>
          <w:spacing w:val="-6"/>
          <w:sz w:val="28"/>
          <w:szCs w:val="28"/>
        </w:rPr>
        <w:t xml:space="preserve"> – </w:t>
      </w:r>
      <w:r w:rsidR="00D53F8E" w:rsidRPr="004411B6">
        <w:rPr>
          <w:spacing w:val="-6"/>
          <w:sz w:val="28"/>
          <w:szCs w:val="28"/>
        </w:rPr>
        <w:t>97,</w:t>
      </w:r>
      <w:r w:rsidR="00E638AB">
        <w:rPr>
          <w:spacing w:val="-6"/>
          <w:sz w:val="28"/>
          <w:szCs w:val="28"/>
        </w:rPr>
        <w:t>4</w:t>
      </w:r>
      <w:r w:rsidRPr="004411B6">
        <w:rPr>
          <w:spacing w:val="-6"/>
          <w:sz w:val="28"/>
          <w:szCs w:val="28"/>
        </w:rPr>
        <w:t>%).</w:t>
      </w:r>
    </w:p>
    <w:p w:rsidR="00A95BDA" w:rsidRPr="007D309B" w:rsidRDefault="00A95BDA" w:rsidP="00C80005">
      <w:pPr>
        <w:spacing w:before="120" w:after="120"/>
        <w:jc w:val="center"/>
        <w:rPr>
          <w:rFonts w:ascii="Arial" w:hAnsi="Arial" w:cs="Arial"/>
          <w:b/>
          <w:sz w:val="24"/>
          <w:szCs w:val="24"/>
        </w:rPr>
      </w:pPr>
      <w:r w:rsidRPr="007D309B">
        <w:rPr>
          <w:rFonts w:ascii="Arial" w:hAnsi="Arial" w:cs="Arial"/>
          <w:b/>
          <w:sz w:val="24"/>
          <w:szCs w:val="24"/>
        </w:rPr>
        <w:t>Продажа отдельных продовольственных товаров</w:t>
      </w:r>
      <w:proofErr w:type="gramStart"/>
      <w:r w:rsidRPr="007D309B">
        <w:rPr>
          <w:rFonts w:ascii="Arial" w:hAnsi="Arial" w:cs="Arial"/>
          <w:b/>
          <w:sz w:val="24"/>
          <w:szCs w:val="24"/>
          <w:vertAlign w:val="superscript"/>
        </w:rPr>
        <w:t>1</w:t>
      </w:r>
      <w:proofErr w:type="gramEnd"/>
      <w:r w:rsidRPr="007D309B">
        <w:rPr>
          <w:rFonts w:ascii="Arial" w:hAnsi="Arial" w:cs="Arial"/>
          <w:b/>
          <w:sz w:val="24"/>
          <w:szCs w:val="24"/>
          <w:vertAlign w:val="superscript"/>
        </w:rPr>
        <w:t>)</w:t>
      </w:r>
    </w:p>
    <w:tbl>
      <w:tblPr>
        <w:tblW w:w="873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86"/>
        <w:gridCol w:w="2523"/>
        <w:gridCol w:w="2523"/>
      </w:tblGrid>
      <w:tr w:rsidR="00C80005" w:rsidRPr="007D309B" w:rsidTr="00C80005">
        <w:trPr>
          <w:tblHeader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005" w:rsidRPr="007D309B" w:rsidRDefault="00C80005" w:rsidP="00A95BDA">
            <w:pPr>
              <w:spacing w:before="60" w:after="60" w:line="240" w:lineRule="exact"/>
              <w:jc w:val="both"/>
              <w:rPr>
                <w:sz w:val="26"/>
                <w:szCs w:val="26"/>
              </w:rPr>
            </w:pP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005" w:rsidRPr="007D309B" w:rsidRDefault="00C80005" w:rsidP="00C80005">
            <w:pPr>
              <w:spacing w:before="60" w:after="60" w:line="240" w:lineRule="exact"/>
              <w:ind w:left="-113" w:right="-113"/>
              <w:jc w:val="center"/>
              <w:rPr>
                <w:sz w:val="26"/>
                <w:szCs w:val="26"/>
              </w:rPr>
            </w:pPr>
            <w:r w:rsidRPr="007D309B">
              <w:rPr>
                <w:sz w:val="26"/>
                <w:szCs w:val="26"/>
              </w:rPr>
              <w:t>Продано</w:t>
            </w:r>
            <w:r w:rsidRPr="007D309B">
              <w:rPr>
                <w:sz w:val="26"/>
                <w:szCs w:val="26"/>
              </w:rPr>
              <w:br/>
            </w:r>
            <w:r>
              <w:rPr>
                <w:sz w:val="26"/>
                <w:szCs w:val="26"/>
              </w:rPr>
              <w:t xml:space="preserve">в </w:t>
            </w:r>
            <w:r>
              <w:rPr>
                <w:sz w:val="26"/>
                <w:szCs w:val="26"/>
                <w:lang w:val="en-US"/>
              </w:rPr>
              <w:t>I</w:t>
            </w:r>
            <w:r w:rsidRPr="00D34584">
              <w:rPr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 xml:space="preserve">квартале </w:t>
            </w:r>
            <w:r w:rsidRPr="007D309B">
              <w:rPr>
                <w:sz w:val="26"/>
                <w:szCs w:val="26"/>
              </w:rPr>
              <w:t>202</w:t>
            </w:r>
            <w:r>
              <w:rPr>
                <w:sz w:val="26"/>
                <w:szCs w:val="26"/>
              </w:rPr>
              <w:t>5</w:t>
            </w:r>
            <w:r w:rsidRPr="007D309B">
              <w:rPr>
                <w:sz w:val="26"/>
                <w:szCs w:val="26"/>
              </w:rPr>
              <w:t> г.,</w:t>
            </w:r>
            <w:r>
              <w:rPr>
                <w:sz w:val="26"/>
                <w:szCs w:val="26"/>
              </w:rPr>
              <w:br/>
            </w:r>
            <w:r w:rsidRPr="007D309B">
              <w:rPr>
                <w:sz w:val="26"/>
                <w:szCs w:val="26"/>
              </w:rPr>
              <w:t>тыс. т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005" w:rsidRPr="007D309B" w:rsidRDefault="00C80005" w:rsidP="00C80005">
            <w:pPr>
              <w:spacing w:before="60" w:after="60" w:line="240" w:lineRule="exac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en-US"/>
              </w:rPr>
              <w:t>I</w:t>
            </w:r>
            <w:r w:rsidRPr="00D34584">
              <w:rPr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>квартал</w:t>
            </w:r>
            <w:r w:rsidRPr="005D27B6">
              <w:rPr>
                <w:sz w:val="26"/>
                <w:szCs w:val="26"/>
              </w:rPr>
              <w:t xml:space="preserve"> </w:t>
            </w:r>
            <w:r w:rsidRPr="007D309B">
              <w:rPr>
                <w:sz w:val="26"/>
                <w:szCs w:val="26"/>
              </w:rPr>
              <w:t>202</w:t>
            </w:r>
            <w:r>
              <w:rPr>
                <w:sz w:val="26"/>
                <w:szCs w:val="26"/>
              </w:rPr>
              <w:t>5</w:t>
            </w:r>
            <w:r w:rsidRPr="007D309B">
              <w:rPr>
                <w:sz w:val="26"/>
                <w:szCs w:val="26"/>
              </w:rPr>
              <w:t xml:space="preserve"> г.</w:t>
            </w:r>
            <w:r w:rsidRPr="007D309B">
              <w:rPr>
                <w:sz w:val="26"/>
                <w:szCs w:val="26"/>
              </w:rPr>
              <w:br/>
              <w:t>в % к</w:t>
            </w:r>
            <w:r w:rsidRPr="007D309B">
              <w:rPr>
                <w:sz w:val="26"/>
                <w:szCs w:val="26"/>
              </w:rPr>
              <w:br/>
            </w:r>
            <w:r>
              <w:rPr>
                <w:sz w:val="26"/>
                <w:szCs w:val="26"/>
                <w:lang w:val="en-US"/>
              </w:rPr>
              <w:t>I</w:t>
            </w:r>
            <w:r w:rsidRPr="00D34584">
              <w:rPr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>кварталу</w:t>
            </w:r>
            <w:r w:rsidRPr="005D27B6">
              <w:rPr>
                <w:sz w:val="26"/>
                <w:szCs w:val="26"/>
              </w:rPr>
              <w:t xml:space="preserve"> </w:t>
            </w:r>
            <w:r w:rsidRPr="007D309B">
              <w:rPr>
                <w:sz w:val="26"/>
                <w:szCs w:val="26"/>
              </w:rPr>
              <w:t>202</w:t>
            </w:r>
            <w:r>
              <w:rPr>
                <w:sz w:val="26"/>
                <w:szCs w:val="26"/>
              </w:rPr>
              <w:t>4</w:t>
            </w:r>
            <w:r w:rsidRPr="007D309B">
              <w:rPr>
                <w:sz w:val="26"/>
                <w:szCs w:val="26"/>
              </w:rPr>
              <w:t xml:space="preserve"> г.</w:t>
            </w:r>
          </w:p>
        </w:tc>
      </w:tr>
      <w:tr w:rsidR="00C80005" w:rsidRPr="007D309B" w:rsidTr="00C80005"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0005" w:rsidRPr="007D309B" w:rsidRDefault="00C80005" w:rsidP="00681D0D">
            <w:pPr>
              <w:spacing w:before="150" w:after="150" w:line="240" w:lineRule="exact"/>
              <w:rPr>
                <w:spacing w:val="-6"/>
                <w:sz w:val="26"/>
                <w:szCs w:val="26"/>
              </w:rPr>
            </w:pPr>
            <w:r w:rsidRPr="007D309B">
              <w:rPr>
                <w:b/>
                <w:sz w:val="26"/>
                <w:szCs w:val="26"/>
              </w:rPr>
              <w:t xml:space="preserve">Розничный товарооборот продовольственных товаров, </w:t>
            </w:r>
            <w:r>
              <w:rPr>
                <w:b/>
                <w:sz w:val="26"/>
                <w:szCs w:val="26"/>
              </w:rPr>
              <w:br/>
            </w:r>
            <w:r w:rsidRPr="007D309B">
              <w:rPr>
                <w:b/>
                <w:sz w:val="26"/>
                <w:szCs w:val="26"/>
              </w:rPr>
              <w:t>млн. руб.</w:t>
            </w:r>
          </w:p>
        </w:tc>
        <w:tc>
          <w:tcPr>
            <w:tcW w:w="252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0005" w:rsidRPr="006F14C0" w:rsidRDefault="00C80005" w:rsidP="00681D0D">
            <w:pPr>
              <w:tabs>
                <w:tab w:val="left" w:pos="952"/>
              </w:tabs>
              <w:spacing w:before="150" w:after="150" w:line="240" w:lineRule="exact"/>
              <w:ind w:right="851"/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1 120,1</w:t>
            </w:r>
          </w:p>
        </w:tc>
        <w:tc>
          <w:tcPr>
            <w:tcW w:w="252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0005" w:rsidRPr="007D309B" w:rsidRDefault="00C80005" w:rsidP="00681D0D">
            <w:pPr>
              <w:tabs>
                <w:tab w:val="left" w:pos="1241"/>
              </w:tabs>
              <w:spacing w:before="150" w:after="150" w:line="240" w:lineRule="exact"/>
              <w:ind w:right="865"/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104,8</w:t>
            </w:r>
          </w:p>
        </w:tc>
      </w:tr>
      <w:tr w:rsidR="00C80005" w:rsidRPr="007D309B" w:rsidTr="00C80005"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0005" w:rsidRPr="007D309B" w:rsidRDefault="00C80005" w:rsidP="00681D0D">
            <w:pPr>
              <w:spacing w:before="150" w:after="150" w:line="240" w:lineRule="exact"/>
              <w:ind w:left="113"/>
              <w:rPr>
                <w:spacing w:val="-6"/>
                <w:sz w:val="26"/>
                <w:szCs w:val="26"/>
              </w:rPr>
            </w:pPr>
            <w:r w:rsidRPr="007D309B">
              <w:rPr>
                <w:spacing w:val="-6"/>
                <w:sz w:val="26"/>
                <w:szCs w:val="26"/>
              </w:rPr>
              <w:t>мясо и мясные продукты</w:t>
            </w:r>
          </w:p>
        </w:tc>
        <w:tc>
          <w:tcPr>
            <w:tcW w:w="252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0005" w:rsidRPr="003D5B2C" w:rsidRDefault="00C80005" w:rsidP="00681D0D">
            <w:pPr>
              <w:tabs>
                <w:tab w:val="left" w:pos="952"/>
              </w:tabs>
              <w:spacing w:before="150" w:after="150" w:line="240" w:lineRule="exact"/>
              <w:ind w:right="85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19,5</w:t>
            </w:r>
          </w:p>
        </w:tc>
        <w:tc>
          <w:tcPr>
            <w:tcW w:w="252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0005" w:rsidRPr="007D309B" w:rsidRDefault="00C80005" w:rsidP="00681D0D">
            <w:pPr>
              <w:tabs>
                <w:tab w:val="left" w:pos="1241"/>
              </w:tabs>
              <w:spacing w:before="150" w:after="150" w:line="240" w:lineRule="exact"/>
              <w:ind w:right="865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100,6</w:t>
            </w:r>
          </w:p>
        </w:tc>
      </w:tr>
      <w:tr w:rsidR="00C80005" w:rsidRPr="007D309B" w:rsidTr="00C80005"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0005" w:rsidRPr="007D309B" w:rsidRDefault="00C80005" w:rsidP="00681D0D">
            <w:pPr>
              <w:spacing w:before="150" w:after="150" w:line="240" w:lineRule="exact"/>
              <w:ind w:firstLine="497"/>
              <w:rPr>
                <w:sz w:val="26"/>
                <w:szCs w:val="26"/>
              </w:rPr>
            </w:pPr>
            <w:r w:rsidRPr="007D309B">
              <w:rPr>
                <w:sz w:val="26"/>
                <w:szCs w:val="26"/>
              </w:rPr>
              <w:t>в том числе:</w:t>
            </w:r>
          </w:p>
        </w:tc>
        <w:tc>
          <w:tcPr>
            <w:tcW w:w="252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0005" w:rsidRPr="007D309B" w:rsidRDefault="00C80005" w:rsidP="00681D0D">
            <w:pPr>
              <w:tabs>
                <w:tab w:val="left" w:pos="952"/>
              </w:tabs>
              <w:spacing w:before="150" w:after="150" w:line="240" w:lineRule="exact"/>
              <w:ind w:right="851"/>
              <w:jc w:val="right"/>
              <w:rPr>
                <w:sz w:val="26"/>
                <w:szCs w:val="26"/>
              </w:rPr>
            </w:pPr>
          </w:p>
        </w:tc>
        <w:tc>
          <w:tcPr>
            <w:tcW w:w="252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0005" w:rsidRPr="007D309B" w:rsidRDefault="00C80005" w:rsidP="00681D0D">
            <w:pPr>
              <w:spacing w:before="150" w:after="150" w:line="240" w:lineRule="exact"/>
              <w:ind w:right="865"/>
              <w:jc w:val="right"/>
              <w:rPr>
                <w:sz w:val="26"/>
                <w:szCs w:val="26"/>
              </w:rPr>
            </w:pPr>
          </w:p>
        </w:tc>
      </w:tr>
      <w:tr w:rsidR="00C80005" w:rsidRPr="007D309B" w:rsidTr="00C80005"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0005" w:rsidRPr="007D309B" w:rsidRDefault="00C80005" w:rsidP="00681D0D">
            <w:pPr>
              <w:spacing w:before="150" w:after="150" w:line="240" w:lineRule="exact"/>
              <w:ind w:left="227"/>
              <w:rPr>
                <w:spacing w:val="-6"/>
                <w:sz w:val="26"/>
                <w:szCs w:val="26"/>
              </w:rPr>
            </w:pPr>
            <w:r w:rsidRPr="007D309B">
              <w:rPr>
                <w:spacing w:val="-6"/>
                <w:sz w:val="26"/>
                <w:szCs w:val="26"/>
              </w:rPr>
              <w:t xml:space="preserve">мясо, включая </w:t>
            </w:r>
            <w:r>
              <w:rPr>
                <w:spacing w:val="-6"/>
                <w:sz w:val="26"/>
                <w:szCs w:val="26"/>
              </w:rPr>
              <w:t xml:space="preserve">мясо домашней </w:t>
            </w:r>
            <w:r w:rsidRPr="007D309B">
              <w:rPr>
                <w:spacing w:val="-6"/>
                <w:sz w:val="26"/>
                <w:szCs w:val="26"/>
              </w:rPr>
              <w:t>птиц</w:t>
            </w:r>
            <w:r>
              <w:rPr>
                <w:spacing w:val="-6"/>
                <w:sz w:val="26"/>
                <w:szCs w:val="26"/>
              </w:rPr>
              <w:t>ы и дичи,</w:t>
            </w:r>
            <w:r w:rsidRPr="007D309B">
              <w:rPr>
                <w:spacing w:val="-6"/>
                <w:sz w:val="26"/>
                <w:szCs w:val="26"/>
              </w:rPr>
              <w:t xml:space="preserve"> </w:t>
            </w:r>
            <w:r w:rsidRPr="007D309B">
              <w:rPr>
                <w:spacing w:val="-6"/>
                <w:sz w:val="26"/>
                <w:szCs w:val="26"/>
              </w:rPr>
              <w:br/>
              <w:t>и субпродукты пищевые</w:t>
            </w:r>
          </w:p>
        </w:tc>
        <w:tc>
          <w:tcPr>
            <w:tcW w:w="252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0005" w:rsidRPr="007D309B" w:rsidRDefault="00C80005" w:rsidP="00681D0D">
            <w:pPr>
              <w:tabs>
                <w:tab w:val="left" w:pos="952"/>
              </w:tabs>
              <w:spacing w:before="150" w:after="150" w:line="240" w:lineRule="exact"/>
              <w:ind w:right="85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6,8</w:t>
            </w:r>
          </w:p>
        </w:tc>
        <w:tc>
          <w:tcPr>
            <w:tcW w:w="252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0005" w:rsidRPr="007D309B" w:rsidRDefault="00C80005" w:rsidP="00681D0D">
            <w:pPr>
              <w:spacing w:before="150" w:after="150" w:line="240" w:lineRule="exact"/>
              <w:ind w:right="865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96,5</w:t>
            </w:r>
          </w:p>
        </w:tc>
      </w:tr>
      <w:tr w:rsidR="00C80005" w:rsidRPr="007D309B" w:rsidTr="00C80005"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0005" w:rsidRPr="007D309B" w:rsidRDefault="00C80005" w:rsidP="00681D0D">
            <w:pPr>
              <w:spacing w:before="150" w:after="150" w:line="240" w:lineRule="exact"/>
              <w:ind w:left="227"/>
              <w:rPr>
                <w:sz w:val="26"/>
                <w:szCs w:val="26"/>
              </w:rPr>
            </w:pPr>
            <w:r w:rsidRPr="007D309B">
              <w:rPr>
                <w:sz w:val="26"/>
                <w:szCs w:val="26"/>
              </w:rPr>
              <w:t>мясные продукты (колбасные изделия, копчености, полуфабрикаты)</w:t>
            </w:r>
          </w:p>
        </w:tc>
        <w:tc>
          <w:tcPr>
            <w:tcW w:w="252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0005" w:rsidRPr="007D309B" w:rsidRDefault="00C80005" w:rsidP="00681D0D">
            <w:pPr>
              <w:tabs>
                <w:tab w:val="left" w:pos="952"/>
              </w:tabs>
              <w:spacing w:before="150" w:after="150" w:line="240" w:lineRule="exact"/>
              <w:ind w:right="85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12,7</w:t>
            </w:r>
          </w:p>
        </w:tc>
        <w:tc>
          <w:tcPr>
            <w:tcW w:w="252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0005" w:rsidRPr="007D309B" w:rsidRDefault="00C80005" w:rsidP="00681D0D">
            <w:pPr>
              <w:spacing w:before="150" w:after="150" w:line="240" w:lineRule="exact"/>
              <w:ind w:right="865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102,9</w:t>
            </w:r>
          </w:p>
        </w:tc>
      </w:tr>
      <w:tr w:rsidR="00C80005" w:rsidRPr="007D309B" w:rsidTr="00C80005"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0005" w:rsidRPr="007D309B" w:rsidRDefault="00C80005" w:rsidP="00681D0D">
            <w:pPr>
              <w:spacing w:before="150" w:after="150" w:line="240" w:lineRule="exact"/>
              <w:ind w:left="454"/>
              <w:rPr>
                <w:sz w:val="26"/>
                <w:szCs w:val="26"/>
              </w:rPr>
            </w:pPr>
            <w:r w:rsidRPr="007D309B">
              <w:rPr>
                <w:sz w:val="26"/>
                <w:szCs w:val="26"/>
              </w:rPr>
              <w:t xml:space="preserve">из них консервы из мяса </w:t>
            </w:r>
            <w:r w:rsidRPr="007D309B">
              <w:rPr>
                <w:sz w:val="26"/>
                <w:szCs w:val="26"/>
              </w:rPr>
              <w:br/>
            </w:r>
            <w:r w:rsidRPr="005C4DDB">
              <w:rPr>
                <w:spacing w:val="-6"/>
                <w:sz w:val="26"/>
                <w:szCs w:val="26"/>
              </w:rPr>
              <w:t>и субпродуктов пищевых</w:t>
            </w:r>
            <w:r w:rsidRPr="007D309B">
              <w:rPr>
                <w:sz w:val="26"/>
                <w:szCs w:val="26"/>
              </w:rPr>
              <w:t xml:space="preserve">    </w:t>
            </w:r>
          </w:p>
        </w:tc>
        <w:tc>
          <w:tcPr>
            <w:tcW w:w="252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0005" w:rsidRPr="007D309B" w:rsidRDefault="00C80005" w:rsidP="00681D0D">
            <w:pPr>
              <w:tabs>
                <w:tab w:val="left" w:pos="952"/>
              </w:tabs>
              <w:spacing w:before="150" w:after="150" w:line="240" w:lineRule="exact"/>
              <w:ind w:right="85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</w:t>
            </w:r>
          </w:p>
        </w:tc>
        <w:tc>
          <w:tcPr>
            <w:tcW w:w="252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0005" w:rsidRPr="007D309B" w:rsidRDefault="00C80005" w:rsidP="00681D0D">
            <w:pPr>
              <w:spacing w:before="150" w:after="150" w:line="240" w:lineRule="exact"/>
              <w:ind w:right="865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107,7</w:t>
            </w:r>
          </w:p>
        </w:tc>
      </w:tr>
      <w:tr w:rsidR="00C80005" w:rsidRPr="007D309B" w:rsidTr="00C80005"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0005" w:rsidRPr="007D309B" w:rsidRDefault="00C80005" w:rsidP="00681D0D">
            <w:pPr>
              <w:spacing w:before="150" w:after="150" w:line="240" w:lineRule="exact"/>
              <w:ind w:left="113"/>
              <w:jc w:val="both"/>
              <w:rPr>
                <w:sz w:val="26"/>
                <w:szCs w:val="26"/>
              </w:rPr>
            </w:pPr>
            <w:r w:rsidRPr="007D309B">
              <w:rPr>
                <w:sz w:val="26"/>
                <w:szCs w:val="26"/>
              </w:rPr>
              <w:t>масло сливочное</w:t>
            </w:r>
          </w:p>
        </w:tc>
        <w:tc>
          <w:tcPr>
            <w:tcW w:w="252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0005" w:rsidRPr="007D309B" w:rsidRDefault="00C80005" w:rsidP="00681D0D">
            <w:pPr>
              <w:tabs>
                <w:tab w:val="left" w:pos="952"/>
              </w:tabs>
              <w:spacing w:before="150" w:after="150" w:line="240" w:lineRule="exact"/>
              <w:ind w:right="85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</w:t>
            </w:r>
          </w:p>
        </w:tc>
        <w:tc>
          <w:tcPr>
            <w:tcW w:w="252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0005" w:rsidRPr="007D309B" w:rsidRDefault="00C80005" w:rsidP="00681D0D">
            <w:pPr>
              <w:spacing w:before="150" w:after="150" w:line="240" w:lineRule="exact"/>
              <w:ind w:right="865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109,5</w:t>
            </w:r>
          </w:p>
        </w:tc>
      </w:tr>
      <w:tr w:rsidR="00C80005" w:rsidRPr="007D309B" w:rsidTr="00C80005"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0005" w:rsidRPr="007D309B" w:rsidRDefault="00C80005" w:rsidP="00681D0D">
            <w:pPr>
              <w:spacing w:before="150" w:after="150" w:line="240" w:lineRule="exact"/>
              <w:ind w:left="113"/>
              <w:jc w:val="both"/>
              <w:rPr>
                <w:sz w:val="26"/>
                <w:szCs w:val="26"/>
              </w:rPr>
            </w:pPr>
            <w:r w:rsidRPr="007D309B">
              <w:rPr>
                <w:sz w:val="26"/>
                <w:szCs w:val="26"/>
              </w:rPr>
              <w:t>сыры</w:t>
            </w:r>
          </w:p>
        </w:tc>
        <w:tc>
          <w:tcPr>
            <w:tcW w:w="252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0005" w:rsidRPr="007D309B" w:rsidRDefault="00C80005" w:rsidP="00681D0D">
            <w:pPr>
              <w:tabs>
                <w:tab w:val="left" w:pos="952"/>
              </w:tabs>
              <w:spacing w:before="150" w:after="150" w:line="240" w:lineRule="exact"/>
              <w:ind w:right="85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1,3</w:t>
            </w:r>
          </w:p>
        </w:tc>
        <w:tc>
          <w:tcPr>
            <w:tcW w:w="252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0005" w:rsidRPr="007D309B" w:rsidRDefault="00C80005" w:rsidP="00681D0D">
            <w:pPr>
              <w:spacing w:before="150" w:after="150" w:line="240" w:lineRule="exact"/>
              <w:ind w:right="865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104,4</w:t>
            </w:r>
          </w:p>
        </w:tc>
      </w:tr>
      <w:tr w:rsidR="00C80005" w:rsidRPr="007D309B" w:rsidTr="00C80005"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0005" w:rsidRPr="007D309B" w:rsidRDefault="00C80005" w:rsidP="00681D0D">
            <w:pPr>
              <w:spacing w:before="150" w:after="150" w:line="240" w:lineRule="exact"/>
              <w:ind w:left="113"/>
              <w:jc w:val="both"/>
              <w:rPr>
                <w:sz w:val="26"/>
                <w:szCs w:val="26"/>
              </w:rPr>
            </w:pPr>
            <w:r w:rsidRPr="007D309B">
              <w:rPr>
                <w:sz w:val="26"/>
                <w:szCs w:val="26"/>
              </w:rPr>
              <w:t>масло растительное</w:t>
            </w:r>
          </w:p>
        </w:tc>
        <w:tc>
          <w:tcPr>
            <w:tcW w:w="252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0005" w:rsidRPr="007D309B" w:rsidRDefault="00C80005" w:rsidP="00681D0D">
            <w:pPr>
              <w:tabs>
                <w:tab w:val="left" w:pos="952"/>
              </w:tabs>
              <w:spacing w:before="150" w:after="150" w:line="240" w:lineRule="exact"/>
              <w:ind w:right="85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1,6</w:t>
            </w:r>
          </w:p>
        </w:tc>
        <w:tc>
          <w:tcPr>
            <w:tcW w:w="252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0005" w:rsidRPr="007D309B" w:rsidRDefault="00C80005" w:rsidP="00681D0D">
            <w:pPr>
              <w:spacing w:before="150" w:after="150" w:line="240" w:lineRule="exact"/>
              <w:ind w:right="865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90,5</w:t>
            </w:r>
          </w:p>
        </w:tc>
      </w:tr>
      <w:tr w:rsidR="00C80005" w:rsidRPr="007D309B" w:rsidTr="00C80005"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0005" w:rsidRPr="007D309B" w:rsidRDefault="00C80005" w:rsidP="00681D0D">
            <w:pPr>
              <w:spacing w:before="150" w:after="150" w:line="240" w:lineRule="exact"/>
              <w:ind w:left="113"/>
              <w:rPr>
                <w:sz w:val="26"/>
                <w:szCs w:val="26"/>
              </w:rPr>
            </w:pPr>
            <w:r w:rsidRPr="007D309B">
              <w:rPr>
                <w:sz w:val="26"/>
                <w:szCs w:val="26"/>
              </w:rPr>
              <w:t>сахар и сахарозаменители</w:t>
            </w:r>
          </w:p>
        </w:tc>
        <w:tc>
          <w:tcPr>
            <w:tcW w:w="252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0005" w:rsidRPr="007D309B" w:rsidRDefault="00C80005" w:rsidP="00681D0D">
            <w:pPr>
              <w:tabs>
                <w:tab w:val="left" w:pos="952"/>
              </w:tabs>
              <w:spacing w:before="150" w:after="150" w:line="240" w:lineRule="exact"/>
              <w:ind w:right="85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3,0</w:t>
            </w:r>
          </w:p>
        </w:tc>
        <w:tc>
          <w:tcPr>
            <w:tcW w:w="252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0005" w:rsidRPr="007D309B" w:rsidRDefault="00C80005" w:rsidP="00681D0D">
            <w:pPr>
              <w:spacing w:before="150" w:after="150" w:line="240" w:lineRule="exact"/>
              <w:ind w:right="865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94,8</w:t>
            </w:r>
          </w:p>
        </w:tc>
      </w:tr>
      <w:tr w:rsidR="00C80005" w:rsidRPr="007D309B" w:rsidTr="00C80005"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0005" w:rsidRPr="007D309B" w:rsidRDefault="00C80005" w:rsidP="00681D0D">
            <w:pPr>
              <w:spacing w:before="150" w:after="150" w:line="240" w:lineRule="exact"/>
              <w:ind w:left="113"/>
              <w:rPr>
                <w:sz w:val="26"/>
                <w:szCs w:val="26"/>
              </w:rPr>
            </w:pPr>
            <w:r w:rsidRPr="007D309B">
              <w:rPr>
                <w:sz w:val="26"/>
                <w:szCs w:val="26"/>
              </w:rPr>
              <w:t>крупа</w:t>
            </w:r>
          </w:p>
        </w:tc>
        <w:tc>
          <w:tcPr>
            <w:tcW w:w="252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0005" w:rsidRPr="007D309B" w:rsidRDefault="00C80005" w:rsidP="00681D0D">
            <w:pPr>
              <w:tabs>
                <w:tab w:val="left" w:pos="952"/>
              </w:tabs>
              <w:spacing w:before="150" w:after="150" w:line="240" w:lineRule="exact"/>
              <w:ind w:right="85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2,3</w:t>
            </w:r>
          </w:p>
        </w:tc>
        <w:tc>
          <w:tcPr>
            <w:tcW w:w="252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0005" w:rsidRPr="007D309B" w:rsidRDefault="00C80005" w:rsidP="00681D0D">
            <w:pPr>
              <w:spacing w:before="150" w:after="150" w:line="240" w:lineRule="exact"/>
              <w:ind w:right="865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96,3</w:t>
            </w:r>
          </w:p>
        </w:tc>
      </w:tr>
      <w:tr w:rsidR="00C80005" w:rsidRPr="007D309B" w:rsidTr="00C80005"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0005" w:rsidRPr="007D309B" w:rsidRDefault="00C80005" w:rsidP="00681D0D">
            <w:pPr>
              <w:spacing w:before="150" w:after="150" w:line="240" w:lineRule="exact"/>
              <w:ind w:left="113"/>
              <w:rPr>
                <w:sz w:val="26"/>
                <w:szCs w:val="26"/>
              </w:rPr>
            </w:pPr>
            <w:r w:rsidRPr="007D309B">
              <w:rPr>
                <w:sz w:val="26"/>
                <w:szCs w:val="26"/>
              </w:rPr>
              <w:t>макаронные изделия</w:t>
            </w:r>
          </w:p>
        </w:tc>
        <w:tc>
          <w:tcPr>
            <w:tcW w:w="252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0005" w:rsidRPr="007D309B" w:rsidRDefault="00C80005" w:rsidP="00681D0D">
            <w:pPr>
              <w:tabs>
                <w:tab w:val="left" w:pos="952"/>
              </w:tabs>
              <w:spacing w:before="150" w:after="150" w:line="240" w:lineRule="exact"/>
              <w:ind w:right="85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1,5</w:t>
            </w:r>
          </w:p>
        </w:tc>
        <w:tc>
          <w:tcPr>
            <w:tcW w:w="252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0005" w:rsidRPr="007D309B" w:rsidRDefault="00C80005" w:rsidP="00681D0D">
            <w:pPr>
              <w:spacing w:before="150" w:after="150" w:line="240" w:lineRule="exact"/>
              <w:ind w:right="865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96,1</w:t>
            </w:r>
          </w:p>
        </w:tc>
      </w:tr>
      <w:tr w:rsidR="00C80005" w:rsidRPr="007D309B" w:rsidTr="00C80005"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0005" w:rsidRPr="007D309B" w:rsidRDefault="00C80005" w:rsidP="00681D0D">
            <w:pPr>
              <w:spacing w:before="150" w:after="150" w:line="240" w:lineRule="exact"/>
              <w:ind w:left="113"/>
              <w:rPr>
                <w:sz w:val="26"/>
                <w:szCs w:val="26"/>
              </w:rPr>
            </w:pPr>
            <w:r w:rsidRPr="007D309B">
              <w:rPr>
                <w:sz w:val="26"/>
                <w:szCs w:val="26"/>
              </w:rPr>
              <w:t>яйца, млн. шт.</w:t>
            </w:r>
          </w:p>
        </w:tc>
        <w:tc>
          <w:tcPr>
            <w:tcW w:w="252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0005" w:rsidRPr="007D309B" w:rsidRDefault="00C80005" w:rsidP="00681D0D">
            <w:pPr>
              <w:tabs>
                <w:tab w:val="left" w:pos="952"/>
              </w:tabs>
              <w:spacing w:before="150" w:after="150" w:line="240" w:lineRule="exact"/>
              <w:ind w:right="85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37,1</w:t>
            </w:r>
          </w:p>
        </w:tc>
        <w:tc>
          <w:tcPr>
            <w:tcW w:w="252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0005" w:rsidRPr="007D309B" w:rsidRDefault="00C80005" w:rsidP="00681D0D">
            <w:pPr>
              <w:tabs>
                <w:tab w:val="left" w:pos="1348"/>
                <w:tab w:val="left" w:pos="1490"/>
              </w:tabs>
              <w:spacing w:before="150" w:after="150" w:line="240" w:lineRule="exact"/>
              <w:ind w:right="865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98,7</w:t>
            </w:r>
          </w:p>
        </w:tc>
      </w:tr>
      <w:tr w:rsidR="00C80005" w:rsidRPr="007D309B" w:rsidTr="00C80005">
        <w:tc>
          <w:tcPr>
            <w:tcW w:w="368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80005" w:rsidRPr="007D309B" w:rsidRDefault="00C80005" w:rsidP="00681D0D">
            <w:pPr>
              <w:spacing w:before="150" w:after="150" w:line="240" w:lineRule="exact"/>
              <w:ind w:left="113"/>
              <w:rPr>
                <w:sz w:val="26"/>
                <w:szCs w:val="26"/>
              </w:rPr>
            </w:pPr>
            <w:r w:rsidRPr="007D309B">
              <w:rPr>
                <w:sz w:val="26"/>
                <w:szCs w:val="26"/>
              </w:rPr>
              <w:t xml:space="preserve">фруктовые и овощные соки, </w:t>
            </w:r>
            <w:r>
              <w:rPr>
                <w:sz w:val="26"/>
                <w:szCs w:val="26"/>
              </w:rPr>
              <w:br/>
            </w:r>
            <w:r w:rsidRPr="007D309B">
              <w:rPr>
                <w:sz w:val="26"/>
                <w:szCs w:val="26"/>
              </w:rPr>
              <w:t>тыс. дал</w:t>
            </w:r>
          </w:p>
        </w:tc>
        <w:tc>
          <w:tcPr>
            <w:tcW w:w="252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80005" w:rsidRPr="007D309B" w:rsidRDefault="00C80005" w:rsidP="00681D0D">
            <w:pPr>
              <w:tabs>
                <w:tab w:val="left" w:pos="952"/>
              </w:tabs>
              <w:spacing w:before="150" w:after="150" w:line="240" w:lineRule="exact"/>
              <w:ind w:right="85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95,1</w:t>
            </w:r>
          </w:p>
        </w:tc>
        <w:tc>
          <w:tcPr>
            <w:tcW w:w="252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80005" w:rsidRPr="007D309B" w:rsidRDefault="00C80005" w:rsidP="00681D0D">
            <w:pPr>
              <w:tabs>
                <w:tab w:val="left" w:pos="1348"/>
                <w:tab w:val="left" w:pos="1490"/>
              </w:tabs>
              <w:spacing w:before="150" w:after="150" w:line="240" w:lineRule="exact"/>
              <w:ind w:right="865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94,5</w:t>
            </w:r>
          </w:p>
        </w:tc>
      </w:tr>
    </w:tbl>
    <w:p w:rsidR="00A95BDA" w:rsidRPr="007D309B" w:rsidRDefault="00A95BDA" w:rsidP="00A95BDA">
      <w:pPr>
        <w:tabs>
          <w:tab w:val="left" w:leader="underscore" w:pos="2835"/>
        </w:tabs>
        <w:spacing w:before="120" w:after="60" w:line="240" w:lineRule="exact"/>
        <w:jc w:val="both"/>
        <w:rPr>
          <w:rFonts w:cs="Arial"/>
          <w:bCs/>
        </w:rPr>
      </w:pPr>
      <w:r w:rsidRPr="007D309B">
        <w:rPr>
          <w:rFonts w:cs="Arial"/>
          <w:bCs/>
        </w:rPr>
        <w:tab/>
      </w:r>
    </w:p>
    <w:p w:rsidR="000F1670" w:rsidRPr="007D309B" w:rsidRDefault="00A95BDA" w:rsidP="00A95BDA">
      <w:pPr>
        <w:spacing w:before="60" w:after="60" w:line="240" w:lineRule="exact"/>
        <w:ind w:firstLine="709"/>
        <w:jc w:val="both"/>
        <w:rPr>
          <w:sz w:val="22"/>
          <w:szCs w:val="22"/>
        </w:rPr>
      </w:pPr>
      <w:r w:rsidRPr="007D309B">
        <w:rPr>
          <w:sz w:val="22"/>
          <w:szCs w:val="22"/>
          <w:vertAlign w:val="superscript"/>
        </w:rPr>
        <w:t>1)</w:t>
      </w:r>
      <w:r w:rsidRPr="007D309B">
        <w:rPr>
          <w:sz w:val="22"/>
          <w:szCs w:val="22"/>
        </w:rPr>
        <w:t> </w:t>
      </w:r>
      <w:r w:rsidR="00681D0D" w:rsidRPr="00681D0D">
        <w:rPr>
          <w:sz w:val="22"/>
          <w:szCs w:val="22"/>
        </w:rPr>
        <w:t xml:space="preserve">По организациям, обследуемым сплошным методом, а также по организациям </w:t>
      </w:r>
      <w:r w:rsidR="00681D0D">
        <w:rPr>
          <w:sz w:val="22"/>
          <w:szCs w:val="22"/>
        </w:rPr>
        <w:br/>
      </w:r>
      <w:r w:rsidR="00681D0D" w:rsidRPr="00681D0D">
        <w:rPr>
          <w:sz w:val="22"/>
          <w:szCs w:val="22"/>
        </w:rPr>
        <w:t>без ведомственной подчиненности со средней численностью работников за предыдущий год до 49 человек включительно, обследуемым выборочным методом.</w:t>
      </w:r>
    </w:p>
    <w:p w:rsidR="00A95BDA" w:rsidRPr="007D309B" w:rsidRDefault="00A95BDA" w:rsidP="00A95BDA">
      <w:pPr>
        <w:ind w:firstLine="709"/>
        <w:jc w:val="both"/>
        <w:rPr>
          <w:sz w:val="28"/>
          <w:szCs w:val="28"/>
        </w:rPr>
      </w:pPr>
      <w:r w:rsidRPr="007D309B">
        <w:rPr>
          <w:sz w:val="28"/>
          <w:szCs w:val="28"/>
        </w:rPr>
        <w:lastRenderedPageBreak/>
        <w:t>В</w:t>
      </w:r>
      <w:r w:rsidRPr="007D309B">
        <w:rPr>
          <w:bCs/>
          <w:sz w:val="28"/>
          <w:szCs w:val="28"/>
        </w:rPr>
        <w:t>  </w:t>
      </w:r>
      <w:r w:rsidR="00E638AB" w:rsidRPr="00E57E17">
        <w:rPr>
          <w:bCs/>
          <w:sz w:val="28"/>
          <w:szCs w:val="28"/>
          <w:lang w:val="en-US"/>
        </w:rPr>
        <w:t>I</w:t>
      </w:r>
      <w:r w:rsidR="00CA77B1">
        <w:rPr>
          <w:bCs/>
          <w:sz w:val="28"/>
          <w:szCs w:val="28"/>
        </w:rPr>
        <w:t> </w:t>
      </w:r>
      <w:r w:rsidR="00E638AB" w:rsidRPr="00E57E17">
        <w:rPr>
          <w:bCs/>
          <w:sz w:val="28"/>
          <w:szCs w:val="28"/>
        </w:rPr>
        <w:t> квартале</w:t>
      </w:r>
      <w:r w:rsidR="00E638AB" w:rsidRPr="00A95BDA">
        <w:rPr>
          <w:bCs/>
          <w:spacing w:val="-6"/>
          <w:sz w:val="28"/>
          <w:szCs w:val="28"/>
        </w:rPr>
        <w:t>  </w:t>
      </w:r>
      <w:r w:rsidRPr="007D309B">
        <w:rPr>
          <w:sz w:val="28"/>
          <w:szCs w:val="28"/>
        </w:rPr>
        <w:t>202</w:t>
      </w:r>
      <w:r w:rsidR="00E638AB">
        <w:rPr>
          <w:sz w:val="28"/>
          <w:szCs w:val="28"/>
        </w:rPr>
        <w:t>5</w:t>
      </w:r>
      <w:r w:rsidR="00CA77B1">
        <w:rPr>
          <w:sz w:val="28"/>
          <w:szCs w:val="28"/>
        </w:rPr>
        <w:t> </w:t>
      </w:r>
      <w:r w:rsidRPr="007D309B">
        <w:rPr>
          <w:sz w:val="28"/>
          <w:szCs w:val="28"/>
        </w:rPr>
        <w:t>г</w:t>
      </w:r>
      <w:r w:rsidR="00E638AB">
        <w:rPr>
          <w:sz w:val="28"/>
          <w:szCs w:val="28"/>
        </w:rPr>
        <w:t>.</w:t>
      </w:r>
      <w:r w:rsidRPr="007D309B">
        <w:rPr>
          <w:sz w:val="28"/>
          <w:szCs w:val="28"/>
        </w:rPr>
        <w:t xml:space="preserve"> организациями торговли реализовано алкогольных напитков и пива на </w:t>
      </w:r>
      <w:r w:rsidR="00F73C48">
        <w:rPr>
          <w:sz w:val="28"/>
          <w:szCs w:val="28"/>
        </w:rPr>
        <w:t>176</w:t>
      </w:r>
      <w:r w:rsidRPr="007D309B">
        <w:rPr>
          <w:sz w:val="28"/>
          <w:szCs w:val="28"/>
          <w:lang w:val="be-BY"/>
        </w:rPr>
        <w:t> </w:t>
      </w:r>
      <w:r w:rsidRPr="007D309B">
        <w:rPr>
          <w:sz w:val="28"/>
        </w:rPr>
        <w:t xml:space="preserve">млн. рублей, что </w:t>
      </w:r>
      <w:r w:rsidRPr="007D309B">
        <w:rPr>
          <w:sz w:val="28"/>
          <w:szCs w:val="28"/>
        </w:rPr>
        <w:t>в розничном товарообороте орг</w:t>
      </w:r>
      <w:r>
        <w:rPr>
          <w:sz w:val="28"/>
          <w:szCs w:val="28"/>
        </w:rPr>
        <w:t xml:space="preserve">анизаций торговли составило </w:t>
      </w:r>
      <w:r w:rsidR="00E638AB">
        <w:rPr>
          <w:sz w:val="28"/>
          <w:szCs w:val="28"/>
        </w:rPr>
        <w:t>8,7</w:t>
      </w:r>
      <w:r w:rsidRPr="007D309B">
        <w:rPr>
          <w:sz w:val="28"/>
          <w:szCs w:val="28"/>
        </w:rPr>
        <w:t xml:space="preserve">%. Продажа алкогольных напитков и пива в абсолютном алкоголе </w:t>
      </w:r>
      <w:r w:rsidR="001C1462">
        <w:rPr>
          <w:sz w:val="28"/>
          <w:szCs w:val="28"/>
        </w:rPr>
        <w:t>снизил</w:t>
      </w:r>
      <w:r>
        <w:rPr>
          <w:sz w:val="28"/>
          <w:szCs w:val="28"/>
        </w:rPr>
        <w:t>ась</w:t>
      </w:r>
      <w:r w:rsidRPr="007D309B">
        <w:rPr>
          <w:sz w:val="28"/>
          <w:szCs w:val="28"/>
        </w:rPr>
        <w:t xml:space="preserve"> </w:t>
      </w:r>
      <w:r w:rsidR="001C1462">
        <w:rPr>
          <w:sz w:val="28"/>
          <w:szCs w:val="28"/>
        </w:rPr>
        <w:br/>
      </w:r>
      <w:r w:rsidRPr="007D309B">
        <w:rPr>
          <w:sz w:val="28"/>
          <w:szCs w:val="28"/>
        </w:rPr>
        <w:t xml:space="preserve">к </w:t>
      </w:r>
      <w:r>
        <w:rPr>
          <w:sz w:val="28"/>
          <w:szCs w:val="28"/>
        </w:rPr>
        <w:t>уровню</w:t>
      </w:r>
      <w:r w:rsidRPr="007D309B">
        <w:rPr>
          <w:sz w:val="28"/>
          <w:szCs w:val="28"/>
        </w:rPr>
        <w:t xml:space="preserve"> предыдущего года на </w:t>
      </w:r>
      <w:r w:rsidR="001C1462">
        <w:rPr>
          <w:sz w:val="28"/>
          <w:szCs w:val="28"/>
        </w:rPr>
        <w:t>1</w:t>
      </w:r>
      <w:r w:rsidRPr="004361BB">
        <w:rPr>
          <w:sz w:val="28"/>
          <w:szCs w:val="28"/>
        </w:rPr>
        <w:t>%.</w:t>
      </w:r>
    </w:p>
    <w:p w:rsidR="00A95BDA" w:rsidRPr="005C4DDB" w:rsidRDefault="00A95BDA" w:rsidP="00A95BDA">
      <w:pPr>
        <w:spacing w:before="240" w:after="160"/>
        <w:jc w:val="center"/>
        <w:rPr>
          <w:rFonts w:ascii="Arial" w:hAnsi="Arial" w:cs="Arial"/>
          <w:b/>
          <w:sz w:val="24"/>
          <w:szCs w:val="24"/>
          <w:vertAlign w:val="superscript"/>
        </w:rPr>
      </w:pPr>
      <w:r w:rsidRPr="005C4DDB">
        <w:rPr>
          <w:rFonts w:ascii="Arial" w:hAnsi="Arial" w:cs="Arial"/>
          <w:b/>
          <w:sz w:val="24"/>
          <w:szCs w:val="24"/>
        </w:rPr>
        <w:t xml:space="preserve">Структура продажи алкогольных напитков </w:t>
      </w:r>
      <w:r w:rsidRPr="005C4DDB">
        <w:rPr>
          <w:rFonts w:ascii="Arial" w:hAnsi="Arial" w:cs="Arial"/>
          <w:b/>
          <w:sz w:val="24"/>
          <w:szCs w:val="24"/>
        </w:rPr>
        <w:br/>
        <w:t>и пива организациями торговли</w:t>
      </w:r>
      <w:proofErr w:type="gramStart"/>
      <w:r w:rsidRPr="005C4DDB">
        <w:rPr>
          <w:rFonts w:ascii="Arial" w:hAnsi="Arial" w:cs="Arial"/>
          <w:b/>
          <w:sz w:val="24"/>
          <w:szCs w:val="24"/>
          <w:vertAlign w:val="superscript"/>
        </w:rPr>
        <w:t>1</w:t>
      </w:r>
      <w:proofErr w:type="gramEnd"/>
      <w:r w:rsidRPr="005C4DDB">
        <w:rPr>
          <w:rFonts w:ascii="Arial" w:hAnsi="Arial" w:cs="Arial"/>
          <w:b/>
          <w:sz w:val="24"/>
          <w:szCs w:val="24"/>
          <w:vertAlign w:val="superscript"/>
        </w:rPr>
        <w:t>)</w:t>
      </w:r>
    </w:p>
    <w:tbl>
      <w:tblPr>
        <w:tblW w:w="873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00"/>
        <w:gridCol w:w="1269"/>
        <w:gridCol w:w="1483"/>
        <w:gridCol w:w="1577"/>
        <w:gridCol w:w="1706"/>
      </w:tblGrid>
      <w:tr w:rsidR="00A95BDA" w:rsidRPr="007D309B" w:rsidTr="00A95BDA">
        <w:trPr>
          <w:trHeight w:val="392"/>
          <w:tblHeader/>
        </w:trPr>
        <w:tc>
          <w:tcPr>
            <w:tcW w:w="2700" w:type="dxa"/>
            <w:vMerge w:val="restart"/>
            <w:tcBorders>
              <w:left w:val="single" w:sz="4" w:space="0" w:color="auto"/>
            </w:tcBorders>
          </w:tcPr>
          <w:p w:rsidR="00A95BDA" w:rsidRPr="007D309B" w:rsidRDefault="00A95BDA" w:rsidP="00A95BDA">
            <w:pPr>
              <w:spacing w:before="60" w:after="60" w:line="24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4329" w:type="dxa"/>
            <w:gridSpan w:val="3"/>
          </w:tcPr>
          <w:p w:rsidR="00A95BDA" w:rsidRPr="007D309B" w:rsidRDefault="00E638AB" w:rsidP="00E638AB">
            <w:pPr>
              <w:spacing w:before="60" w:after="60" w:line="240" w:lineRule="exact"/>
              <w:jc w:val="center"/>
              <w:rPr>
                <w:sz w:val="26"/>
                <w:szCs w:val="26"/>
                <w:vertAlign w:val="superscript"/>
              </w:rPr>
            </w:pPr>
            <w:r>
              <w:rPr>
                <w:sz w:val="26"/>
                <w:szCs w:val="26"/>
                <w:lang w:val="en-US"/>
              </w:rPr>
              <w:t>I</w:t>
            </w:r>
            <w:r w:rsidRPr="00D34584">
              <w:rPr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>квартал</w:t>
            </w:r>
            <w:r w:rsidRPr="005D27B6">
              <w:rPr>
                <w:sz w:val="26"/>
                <w:szCs w:val="26"/>
              </w:rPr>
              <w:t xml:space="preserve"> </w:t>
            </w:r>
            <w:r w:rsidR="00A95BDA" w:rsidRPr="007D309B">
              <w:rPr>
                <w:sz w:val="26"/>
                <w:szCs w:val="26"/>
              </w:rPr>
              <w:t>202</w:t>
            </w:r>
            <w:r>
              <w:rPr>
                <w:sz w:val="26"/>
                <w:szCs w:val="26"/>
              </w:rPr>
              <w:t>5</w:t>
            </w:r>
            <w:r w:rsidR="00A95BDA" w:rsidRPr="007D309B">
              <w:rPr>
                <w:sz w:val="26"/>
                <w:szCs w:val="26"/>
              </w:rPr>
              <w:t xml:space="preserve"> г. </w:t>
            </w:r>
          </w:p>
        </w:tc>
        <w:tc>
          <w:tcPr>
            <w:tcW w:w="1706" w:type="dxa"/>
            <w:vMerge w:val="restart"/>
            <w:tcBorders>
              <w:right w:val="single" w:sz="4" w:space="0" w:color="auto"/>
            </w:tcBorders>
          </w:tcPr>
          <w:p w:rsidR="00A95BDA" w:rsidRPr="007D309B" w:rsidRDefault="00A95BDA" w:rsidP="00E638AB">
            <w:pPr>
              <w:spacing w:before="60" w:after="60" w:line="240" w:lineRule="exact"/>
              <w:ind w:left="-113" w:right="-113"/>
              <w:jc w:val="center"/>
              <w:rPr>
                <w:sz w:val="26"/>
                <w:szCs w:val="26"/>
                <w:u w:val="single"/>
              </w:rPr>
            </w:pPr>
            <w:proofErr w:type="gramStart"/>
            <w:r w:rsidRPr="007D309B">
              <w:rPr>
                <w:sz w:val="26"/>
                <w:szCs w:val="26"/>
                <w:u w:val="single"/>
              </w:rPr>
              <w:t>Справочно</w:t>
            </w:r>
            <w:r w:rsidRPr="007D309B">
              <w:rPr>
                <w:sz w:val="26"/>
                <w:szCs w:val="26"/>
                <w:u w:val="single"/>
              </w:rPr>
              <w:br/>
            </w:r>
            <w:r w:rsidR="00E638AB">
              <w:rPr>
                <w:sz w:val="26"/>
                <w:szCs w:val="26"/>
                <w:lang w:val="en-US"/>
              </w:rPr>
              <w:t>I</w:t>
            </w:r>
            <w:r w:rsidR="00E638AB" w:rsidRPr="00D34584">
              <w:rPr>
                <w:sz w:val="26"/>
                <w:szCs w:val="26"/>
              </w:rPr>
              <w:t> </w:t>
            </w:r>
            <w:r w:rsidR="00E638AB">
              <w:rPr>
                <w:sz w:val="26"/>
                <w:szCs w:val="26"/>
              </w:rPr>
              <w:t>квартал</w:t>
            </w:r>
            <w:r w:rsidR="00E638AB" w:rsidRPr="005D27B6">
              <w:rPr>
                <w:sz w:val="26"/>
                <w:szCs w:val="26"/>
              </w:rPr>
              <w:t xml:space="preserve"> </w:t>
            </w:r>
            <w:r w:rsidRPr="007D309B">
              <w:rPr>
                <w:sz w:val="26"/>
                <w:szCs w:val="26"/>
              </w:rPr>
              <w:t>202</w:t>
            </w:r>
            <w:r w:rsidR="00E638AB">
              <w:rPr>
                <w:sz w:val="26"/>
                <w:szCs w:val="26"/>
              </w:rPr>
              <w:t>4</w:t>
            </w:r>
            <w:r w:rsidRPr="007D309B">
              <w:rPr>
                <w:sz w:val="26"/>
                <w:szCs w:val="26"/>
              </w:rPr>
              <w:t> г.</w:t>
            </w:r>
            <w:r w:rsidRPr="007D309B">
              <w:rPr>
                <w:sz w:val="26"/>
                <w:szCs w:val="26"/>
              </w:rPr>
              <w:br/>
              <w:t>в % к итогу,</w:t>
            </w:r>
            <w:r w:rsidRPr="007D309B">
              <w:rPr>
                <w:sz w:val="26"/>
                <w:szCs w:val="26"/>
              </w:rPr>
              <w:br/>
            </w:r>
            <w:r w:rsidRPr="007D309B">
              <w:rPr>
                <w:spacing w:val="-8"/>
                <w:sz w:val="26"/>
                <w:szCs w:val="26"/>
              </w:rPr>
              <w:t>в абсолютном</w:t>
            </w:r>
            <w:r w:rsidRPr="007D309B">
              <w:rPr>
                <w:sz w:val="26"/>
                <w:szCs w:val="26"/>
              </w:rPr>
              <w:br/>
              <w:t>алкоголе</w:t>
            </w:r>
            <w:proofErr w:type="gramEnd"/>
          </w:p>
        </w:tc>
      </w:tr>
      <w:tr w:rsidR="00A95BDA" w:rsidRPr="007D309B" w:rsidTr="00A95BDA">
        <w:trPr>
          <w:tblHeader/>
        </w:trPr>
        <w:tc>
          <w:tcPr>
            <w:tcW w:w="2700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A95BDA" w:rsidRPr="007D309B" w:rsidRDefault="00A95BDA" w:rsidP="00A95BDA">
            <w:pPr>
              <w:spacing w:before="60" w:after="60" w:line="24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1269" w:type="dxa"/>
            <w:tcBorders>
              <w:bottom w:val="single" w:sz="4" w:space="0" w:color="auto"/>
            </w:tcBorders>
            <w:shd w:val="clear" w:color="auto" w:fill="auto"/>
          </w:tcPr>
          <w:p w:rsidR="00A95BDA" w:rsidRPr="007D309B" w:rsidRDefault="00A95BDA" w:rsidP="00A95BDA">
            <w:pPr>
              <w:spacing w:before="60" w:after="60" w:line="240" w:lineRule="exact"/>
              <w:ind w:left="-57" w:right="-113"/>
              <w:jc w:val="center"/>
              <w:rPr>
                <w:sz w:val="26"/>
                <w:szCs w:val="26"/>
              </w:rPr>
            </w:pPr>
            <w:r w:rsidRPr="007D309B">
              <w:rPr>
                <w:sz w:val="26"/>
                <w:szCs w:val="26"/>
              </w:rPr>
              <w:t>тыс. дал</w:t>
            </w:r>
          </w:p>
        </w:tc>
        <w:tc>
          <w:tcPr>
            <w:tcW w:w="1483" w:type="dxa"/>
            <w:tcBorders>
              <w:bottom w:val="single" w:sz="4" w:space="0" w:color="auto"/>
            </w:tcBorders>
          </w:tcPr>
          <w:p w:rsidR="00A95BDA" w:rsidRPr="007D309B" w:rsidRDefault="00A95BDA" w:rsidP="00E638AB">
            <w:pPr>
              <w:spacing w:before="60" w:after="60" w:line="240" w:lineRule="exact"/>
              <w:ind w:left="-113" w:right="-113"/>
              <w:jc w:val="center"/>
              <w:rPr>
                <w:sz w:val="26"/>
                <w:szCs w:val="26"/>
              </w:rPr>
            </w:pPr>
            <w:proofErr w:type="gramStart"/>
            <w:r w:rsidRPr="007D309B">
              <w:rPr>
                <w:sz w:val="26"/>
                <w:szCs w:val="26"/>
              </w:rPr>
              <w:t>в</w:t>
            </w:r>
            <w:proofErr w:type="gramEnd"/>
            <w:r w:rsidRPr="007D309B">
              <w:rPr>
                <w:sz w:val="26"/>
                <w:szCs w:val="26"/>
              </w:rPr>
              <w:t xml:space="preserve"> % к </w:t>
            </w:r>
            <w:r w:rsidRPr="007D309B">
              <w:rPr>
                <w:sz w:val="26"/>
                <w:szCs w:val="26"/>
              </w:rPr>
              <w:br/>
            </w:r>
            <w:r w:rsidR="00E638AB">
              <w:rPr>
                <w:sz w:val="26"/>
                <w:szCs w:val="26"/>
                <w:lang w:val="en-US"/>
              </w:rPr>
              <w:t>I</w:t>
            </w:r>
            <w:r w:rsidR="00E638AB" w:rsidRPr="00D34584">
              <w:rPr>
                <w:sz w:val="26"/>
                <w:szCs w:val="26"/>
              </w:rPr>
              <w:t> </w:t>
            </w:r>
            <w:proofErr w:type="gramStart"/>
            <w:r w:rsidR="00E638AB">
              <w:rPr>
                <w:sz w:val="26"/>
                <w:szCs w:val="26"/>
              </w:rPr>
              <w:t>кварталу</w:t>
            </w:r>
            <w:proofErr w:type="gramEnd"/>
            <w:r w:rsidR="00E638AB" w:rsidRPr="005D27B6">
              <w:rPr>
                <w:sz w:val="26"/>
                <w:szCs w:val="26"/>
              </w:rPr>
              <w:t xml:space="preserve"> </w:t>
            </w:r>
            <w:r w:rsidRPr="007D309B">
              <w:rPr>
                <w:sz w:val="26"/>
                <w:szCs w:val="26"/>
              </w:rPr>
              <w:t>202</w:t>
            </w:r>
            <w:r w:rsidR="00E638AB">
              <w:rPr>
                <w:sz w:val="26"/>
                <w:szCs w:val="26"/>
              </w:rPr>
              <w:t>4</w:t>
            </w:r>
            <w:r w:rsidRPr="007D309B">
              <w:rPr>
                <w:sz w:val="26"/>
                <w:szCs w:val="26"/>
              </w:rPr>
              <w:t> г.</w:t>
            </w:r>
          </w:p>
        </w:tc>
        <w:tc>
          <w:tcPr>
            <w:tcW w:w="1577" w:type="dxa"/>
            <w:tcBorders>
              <w:bottom w:val="single" w:sz="4" w:space="0" w:color="auto"/>
            </w:tcBorders>
          </w:tcPr>
          <w:p w:rsidR="00A95BDA" w:rsidRPr="007D309B" w:rsidRDefault="00A95BDA" w:rsidP="00A95BDA">
            <w:pPr>
              <w:spacing w:before="60" w:after="60" w:line="240" w:lineRule="exact"/>
              <w:ind w:left="-113" w:right="-113"/>
              <w:jc w:val="center"/>
              <w:rPr>
                <w:sz w:val="26"/>
                <w:szCs w:val="26"/>
              </w:rPr>
            </w:pPr>
            <w:proofErr w:type="gramStart"/>
            <w:r w:rsidRPr="007D309B">
              <w:rPr>
                <w:sz w:val="26"/>
                <w:szCs w:val="26"/>
              </w:rPr>
              <w:t>в % к итогу,</w:t>
            </w:r>
            <w:r w:rsidRPr="007D309B">
              <w:rPr>
                <w:sz w:val="26"/>
                <w:szCs w:val="26"/>
              </w:rPr>
              <w:br/>
            </w:r>
            <w:r w:rsidRPr="007D309B">
              <w:rPr>
                <w:spacing w:val="-8"/>
                <w:sz w:val="26"/>
                <w:szCs w:val="26"/>
              </w:rPr>
              <w:t>в абсолютном</w:t>
            </w:r>
            <w:r w:rsidRPr="007D309B">
              <w:rPr>
                <w:sz w:val="26"/>
                <w:szCs w:val="26"/>
              </w:rPr>
              <w:br/>
              <w:t>алкоголе</w:t>
            </w:r>
            <w:proofErr w:type="gramEnd"/>
          </w:p>
        </w:tc>
        <w:tc>
          <w:tcPr>
            <w:tcW w:w="1706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A95BDA" w:rsidRPr="007D309B" w:rsidRDefault="00A95BDA" w:rsidP="00A95BDA">
            <w:pPr>
              <w:spacing w:before="60" w:after="60" w:line="240" w:lineRule="exact"/>
              <w:jc w:val="center"/>
              <w:rPr>
                <w:sz w:val="26"/>
                <w:szCs w:val="26"/>
              </w:rPr>
            </w:pPr>
          </w:p>
        </w:tc>
      </w:tr>
      <w:tr w:rsidR="00A95BDA" w:rsidRPr="007D309B" w:rsidTr="00A95BDA"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5BDA" w:rsidRPr="007D309B" w:rsidRDefault="00A95BDA" w:rsidP="000F1670">
            <w:pPr>
              <w:spacing w:before="140" w:after="130" w:line="240" w:lineRule="exact"/>
              <w:rPr>
                <w:b/>
                <w:sz w:val="26"/>
                <w:szCs w:val="26"/>
              </w:rPr>
            </w:pPr>
            <w:r w:rsidRPr="007D309B">
              <w:rPr>
                <w:b/>
                <w:sz w:val="26"/>
                <w:szCs w:val="26"/>
              </w:rPr>
              <w:t>Алкогольные напитки и пиво: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5BDA" w:rsidRPr="007D309B" w:rsidRDefault="00A95BDA" w:rsidP="000F1670">
            <w:pPr>
              <w:tabs>
                <w:tab w:val="left" w:pos="600"/>
              </w:tabs>
              <w:spacing w:before="140" w:after="130" w:line="240" w:lineRule="exact"/>
              <w:ind w:right="142"/>
              <w:jc w:val="right"/>
              <w:rPr>
                <w:sz w:val="26"/>
                <w:szCs w:val="26"/>
              </w:rPr>
            </w:pP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5BDA" w:rsidRPr="007D309B" w:rsidRDefault="00A95BDA" w:rsidP="000F1670">
            <w:pPr>
              <w:spacing w:before="140" w:after="130" w:line="240" w:lineRule="exact"/>
              <w:ind w:right="340"/>
              <w:jc w:val="right"/>
              <w:rPr>
                <w:sz w:val="26"/>
                <w:szCs w:val="26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5BDA" w:rsidRPr="007D309B" w:rsidRDefault="00A95BDA" w:rsidP="000F1670">
            <w:pPr>
              <w:spacing w:before="140" w:after="130" w:line="240" w:lineRule="exact"/>
              <w:ind w:right="397"/>
              <w:jc w:val="right"/>
              <w:rPr>
                <w:sz w:val="26"/>
                <w:szCs w:val="26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5BDA" w:rsidRPr="007D309B" w:rsidRDefault="00A95BDA" w:rsidP="000F1670">
            <w:pPr>
              <w:spacing w:before="140" w:after="130" w:line="240" w:lineRule="exact"/>
              <w:ind w:right="459"/>
              <w:jc w:val="right"/>
              <w:rPr>
                <w:sz w:val="26"/>
                <w:szCs w:val="26"/>
              </w:rPr>
            </w:pPr>
          </w:p>
        </w:tc>
      </w:tr>
      <w:tr w:rsidR="00A95BDA" w:rsidRPr="007D309B" w:rsidTr="00A95BDA">
        <w:tc>
          <w:tcPr>
            <w:tcW w:w="2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5BDA" w:rsidRPr="007D309B" w:rsidRDefault="00A95BDA" w:rsidP="000F1670">
            <w:pPr>
              <w:spacing w:before="140" w:after="130" w:line="240" w:lineRule="exact"/>
              <w:ind w:left="113"/>
              <w:rPr>
                <w:sz w:val="26"/>
                <w:szCs w:val="26"/>
              </w:rPr>
            </w:pPr>
            <w:r w:rsidRPr="007D309B">
              <w:rPr>
                <w:sz w:val="26"/>
                <w:szCs w:val="26"/>
              </w:rPr>
              <w:t>в абсолютном алкоголе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5BDA" w:rsidRPr="007D309B" w:rsidRDefault="001C1462" w:rsidP="000F1670">
            <w:pPr>
              <w:tabs>
                <w:tab w:val="left" w:pos="600"/>
                <w:tab w:val="left" w:pos="842"/>
              </w:tabs>
              <w:spacing w:before="140" w:after="130" w:line="240" w:lineRule="exact"/>
              <w:ind w:right="142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227,6</w:t>
            </w:r>
          </w:p>
        </w:tc>
        <w:tc>
          <w:tcPr>
            <w:tcW w:w="14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5BDA" w:rsidRPr="007D309B" w:rsidRDefault="001C1462" w:rsidP="000F1670">
            <w:pPr>
              <w:spacing w:before="140" w:after="130" w:line="240" w:lineRule="exact"/>
              <w:ind w:right="340" w:firstLine="1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99,0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5BDA" w:rsidRPr="007D309B" w:rsidRDefault="00A95BDA" w:rsidP="000F1670">
            <w:pPr>
              <w:tabs>
                <w:tab w:val="left" w:pos="992"/>
              </w:tabs>
              <w:spacing w:before="140" w:after="130" w:line="240" w:lineRule="exact"/>
              <w:ind w:right="454"/>
              <w:jc w:val="right"/>
              <w:rPr>
                <w:sz w:val="26"/>
                <w:szCs w:val="26"/>
                <w:highlight w:val="cyan"/>
              </w:rPr>
            </w:pPr>
            <w:r w:rsidRPr="007D309B">
              <w:rPr>
                <w:sz w:val="26"/>
                <w:szCs w:val="26"/>
              </w:rPr>
              <w:t>100</w:t>
            </w:r>
          </w:p>
        </w:tc>
        <w:tc>
          <w:tcPr>
            <w:tcW w:w="17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5BDA" w:rsidRPr="007D309B" w:rsidRDefault="00A95BDA" w:rsidP="000F1670">
            <w:pPr>
              <w:tabs>
                <w:tab w:val="left" w:pos="992"/>
              </w:tabs>
              <w:spacing w:before="140" w:after="130" w:line="240" w:lineRule="exact"/>
              <w:ind w:right="510"/>
              <w:jc w:val="right"/>
              <w:rPr>
                <w:sz w:val="26"/>
                <w:szCs w:val="26"/>
                <w:highlight w:val="cyan"/>
              </w:rPr>
            </w:pPr>
            <w:r w:rsidRPr="007D309B">
              <w:rPr>
                <w:sz w:val="26"/>
                <w:szCs w:val="26"/>
              </w:rPr>
              <w:t>100</w:t>
            </w:r>
          </w:p>
        </w:tc>
      </w:tr>
      <w:tr w:rsidR="00A95BDA" w:rsidRPr="007D309B" w:rsidTr="00A95BDA">
        <w:tc>
          <w:tcPr>
            <w:tcW w:w="2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5BDA" w:rsidRPr="007D309B" w:rsidRDefault="00A95BDA" w:rsidP="000F1670">
            <w:pPr>
              <w:spacing w:before="140" w:after="130" w:line="240" w:lineRule="exact"/>
              <w:ind w:left="113"/>
              <w:rPr>
                <w:sz w:val="26"/>
                <w:szCs w:val="26"/>
              </w:rPr>
            </w:pPr>
            <w:r w:rsidRPr="007D309B">
              <w:rPr>
                <w:sz w:val="26"/>
                <w:szCs w:val="26"/>
              </w:rPr>
              <w:t>в натуральном выражении: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5BDA" w:rsidRPr="007D309B" w:rsidRDefault="00A95BDA" w:rsidP="000F1670">
            <w:pPr>
              <w:tabs>
                <w:tab w:val="left" w:pos="600"/>
              </w:tabs>
              <w:spacing w:before="140" w:after="130" w:line="240" w:lineRule="exact"/>
              <w:ind w:right="142"/>
              <w:jc w:val="right"/>
              <w:rPr>
                <w:sz w:val="26"/>
                <w:szCs w:val="26"/>
                <w:highlight w:val="cyan"/>
              </w:rPr>
            </w:pPr>
          </w:p>
        </w:tc>
        <w:tc>
          <w:tcPr>
            <w:tcW w:w="14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5BDA" w:rsidRPr="007D309B" w:rsidRDefault="00A95BDA" w:rsidP="000F1670">
            <w:pPr>
              <w:spacing w:before="140" w:after="130" w:line="240" w:lineRule="exact"/>
              <w:ind w:right="340"/>
              <w:jc w:val="right"/>
              <w:rPr>
                <w:sz w:val="26"/>
                <w:szCs w:val="26"/>
              </w:rPr>
            </w:pP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5BDA" w:rsidRPr="007D309B" w:rsidRDefault="00A95BDA" w:rsidP="000F1670">
            <w:pPr>
              <w:spacing w:before="140" w:after="130" w:line="240" w:lineRule="exact"/>
              <w:ind w:right="454"/>
              <w:jc w:val="right"/>
              <w:rPr>
                <w:sz w:val="26"/>
                <w:szCs w:val="26"/>
                <w:highlight w:val="cyan"/>
              </w:rPr>
            </w:pPr>
          </w:p>
        </w:tc>
        <w:tc>
          <w:tcPr>
            <w:tcW w:w="17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5BDA" w:rsidRPr="007D309B" w:rsidRDefault="00A95BDA" w:rsidP="000F1670">
            <w:pPr>
              <w:tabs>
                <w:tab w:val="left" w:pos="992"/>
              </w:tabs>
              <w:spacing w:before="140" w:after="130" w:line="240" w:lineRule="exact"/>
              <w:ind w:right="510"/>
              <w:jc w:val="right"/>
              <w:rPr>
                <w:sz w:val="26"/>
                <w:szCs w:val="26"/>
                <w:highlight w:val="cyan"/>
              </w:rPr>
            </w:pPr>
          </w:p>
        </w:tc>
      </w:tr>
      <w:tr w:rsidR="00A95BDA" w:rsidRPr="007D309B" w:rsidTr="00A95BDA">
        <w:trPr>
          <w:trHeight w:val="390"/>
        </w:trPr>
        <w:tc>
          <w:tcPr>
            <w:tcW w:w="2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5BDA" w:rsidRPr="007D309B" w:rsidRDefault="00A95BDA" w:rsidP="000F1670">
            <w:pPr>
              <w:spacing w:before="140" w:after="130" w:line="240" w:lineRule="exact"/>
              <w:ind w:left="284"/>
              <w:rPr>
                <w:sz w:val="26"/>
                <w:szCs w:val="26"/>
              </w:rPr>
            </w:pPr>
            <w:r w:rsidRPr="007D309B">
              <w:rPr>
                <w:sz w:val="26"/>
                <w:szCs w:val="26"/>
              </w:rPr>
              <w:t>водка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5BDA" w:rsidRPr="007D309B" w:rsidRDefault="001C1462" w:rsidP="000F1670">
            <w:pPr>
              <w:spacing w:before="140" w:after="130" w:line="240" w:lineRule="exact"/>
              <w:ind w:right="142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243,6</w:t>
            </w:r>
          </w:p>
        </w:tc>
        <w:tc>
          <w:tcPr>
            <w:tcW w:w="14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5BDA" w:rsidRPr="007D309B" w:rsidRDefault="001C1462" w:rsidP="000F1670">
            <w:pPr>
              <w:spacing w:before="140" w:after="130" w:line="240" w:lineRule="exact"/>
              <w:ind w:right="340" w:firstLine="1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98,6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5BDA" w:rsidRPr="007D309B" w:rsidRDefault="00874E37" w:rsidP="000F1670">
            <w:pPr>
              <w:spacing w:before="140" w:after="130" w:line="240" w:lineRule="exact"/>
              <w:ind w:right="45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42,8</w:t>
            </w:r>
          </w:p>
        </w:tc>
        <w:tc>
          <w:tcPr>
            <w:tcW w:w="17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5BDA" w:rsidRPr="007D309B" w:rsidRDefault="00874E37" w:rsidP="000F1670">
            <w:pPr>
              <w:spacing w:before="140" w:after="130" w:line="240" w:lineRule="exact"/>
              <w:ind w:right="51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43,0</w:t>
            </w:r>
          </w:p>
        </w:tc>
      </w:tr>
      <w:tr w:rsidR="00A95BDA" w:rsidRPr="007D309B" w:rsidTr="00A95BDA">
        <w:trPr>
          <w:trHeight w:val="431"/>
        </w:trPr>
        <w:tc>
          <w:tcPr>
            <w:tcW w:w="2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5BDA" w:rsidRPr="007D309B" w:rsidRDefault="00A95BDA" w:rsidP="000F1670">
            <w:pPr>
              <w:spacing w:before="140" w:after="130" w:line="240" w:lineRule="exact"/>
              <w:ind w:left="284"/>
              <w:rPr>
                <w:sz w:val="26"/>
                <w:szCs w:val="26"/>
              </w:rPr>
            </w:pPr>
            <w:r w:rsidRPr="007D309B">
              <w:rPr>
                <w:sz w:val="26"/>
                <w:szCs w:val="26"/>
              </w:rPr>
              <w:t>ликеры и изделия</w:t>
            </w:r>
            <w:r w:rsidRPr="007D309B">
              <w:rPr>
                <w:sz w:val="26"/>
                <w:szCs w:val="26"/>
              </w:rPr>
              <w:br/>
            </w:r>
            <w:r w:rsidR="00874E37">
              <w:rPr>
                <w:sz w:val="26"/>
                <w:szCs w:val="26"/>
              </w:rPr>
              <w:t>ликеро</w:t>
            </w:r>
            <w:r w:rsidR="00F73C48">
              <w:rPr>
                <w:sz w:val="26"/>
                <w:szCs w:val="26"/>
              </w:rPr>
              <w:t>водочные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5BDA" w:rsidRPr="00874E37" w:rsidRDefault="00874E37" w:rsidP="000F1670">
            <w:pPr>
              <w:spacing w:before="140" w:after="130" w:line="240" w:lineRule="exact"/>
              <w:ind w:right="142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en-US"/>
              </w:rPr>
              <w:t>36</w:t>
            </w:r>
            <w:r>
              <w:rPr>
                <w:sz w:val="26"/>
                <w:szCs w:val="26"/>
              </w:rPr>
              <w:t>,9</w:t>
            </w:r>
          </w:p>
        </w:tc>
        <w:tc>
          <w:tcPr>
            <w:tcW w:w="14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5BDA" w:rsidRPr="007D309B" w:rsidRDefault="00874E37" w:rsidP="000F1670">
            <w:pPr>
              <w:spacing w:before="140" w:after="130" w:line="240" w:lineRule="exact"/>
              <w:ind w:right="340" w:firstLine="1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100,9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5BDA" w:rsidRPr="007D309B" w:rsidRDefault="00874E37" w:rsidP="000F1670">
            <w:pPr>
              <w:spacing w:before="140" w:after="130" w:line="240" w:lineRule="exact"/>
              <w:ind w:right="45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4,9</w:t>
            </w:r>
          </w:p>
        </w:tc>
        <w:tc>
          <w:tcPr>
            <w:tcW w:w="17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5BDA" w:rsidRPr="007D309B" w:rsidRDefault="00F73C48" w:rsidP="000F1670">
            <w:pPr>
              <w:spacing w:before="140" w:after="130" w:line="240" w:lineRule="exact"/>
              <w:ind w:right="51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4,</w:t>
            </w:r>
            <w:r w:rsidR="00874E37">
              <w:rPr>
                <w:sz w:val="26"/>
                <w:szCs w:val="26"/>
              </w:rPr>
              <w:t>8</w:t>
            </w:r>
          </w:p>
        </w:tc>
      </w:tr>
      <w:tr w:rsidR="00A95BDA" w:rsidRPr="007D309B" w:rsidTr="00A95BDA">
        <w:tc>
          <w:tcPr>
            <w:tcW w:w="2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5BDA" w:rsidRPr="007D309B" w:rsidRDefault="00A95BDA" w:rsidP="000F1670">
            <w:pPr>
              <w:spacing w:before="140" w:after="130" w:line="240" w:lineRule="exact"/>
              <w:ind w:left="284"/>
              <w:rPr>
                <w:sz w:val="26"/>
                <w:szCs w:val="26"/>
              </w:rPr>
            </w:pPr>
            <w:r w:rsidRPr="007D309B">
              <w:rPr>
                <w:sz w:val="26"/>
                <w:szCs w:val="26"/>
              </w:rPr>
              <w:t xml:space="preserve">вина виноградные 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5BDA" w:rsidRPr="007D309B" w:rsidRDefault="00874E37" w:rsidP="000F1670">
            <w:pPr>
              <w:spacing w:before="140" w:after="130" w:line="240" w:lineRule="exact"/>
              <w:ind w:right="142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91,8</w:t>
            </w:r>
          </w:p>
        </w:tc>
        <w:tc>
          <w:tcPr>
            <w:tcW w:w="14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5BDA" w:rsidRPr="007D309B" w:rsidRDefault="00874E37" w:rsidP="000F1670">
            <w:pPr>
              <w:spacing w:before="140" w:after="130" w:line="240" w:lineRule="exact"/>
              <w:ind w:right="340" w:firstLine="1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99,6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5BDA" w:rsidRPr="007D309B" w:rsidRDefault="00874E37" w:rsidP="000F1670">
            <w:pPr>
              <w:spacing w:before="140" w:after="130" w:line="240" w:lineRule="exact"/>
              <w:ind w:right="45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4,4</w:t>
            </w:r>
          </w:p>
        </w:tc>
        <w:tc>
          <w:tcPr>
            <w:tcW w:w="17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5BDA" w:rsidRPr="007D309B" w:rsidRDefault="00F73C48" w:rsidP="000F1670">
            <w:pPr>
              <w:spacing w:before="140" w:after="130" w:line="240" w:lineRule="exact"/>
              <w:ind w:right="51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4,4</w:t>
            </w:r>
          </w:p>
        </w:tc>
      </w:tr>
      <w:tr w:rsidR="00A95BDA" w:rsidRPr="007D309B" w:rsidTr="00A95BDA">
        <w:trPr>
          <w:trHeight w:val="431"/>
        </w:trPr>
        <w:tc>
          <w:tcPr>
            <w:tcW w:w="2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5BDA" w:rsidRPr="007D309B" w:rsidRDefault="00A95BDA" w:rsidP="000F1670">
            <w:pPr>
              <w:spacing w:before="140" w:after="130" w:line="240" w:lineRule="exact"/>
              <w:ind w:left="284"/>
              <w:rPr>
                <w:sz w:val="26"/>
                <w:szCs w:val="26"/>
              </w:rPr>
            </w:pPr>
            <w:r w:rsidRPr="007D309B">
              <w:rPr>
                <w:sz w:val="26"/>
                <w:szCs w:val="26"/>
              </w:rPr>
              <w:t>вина плодовые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5BDA" w:rsidRPr="007D309B" w:rsidRDefault="00874E37" w:rsidP="000F1670">
            <w:pPr>
              <w:spacing w:before="140" w:after="130" w:line="240" w:lineRule="exact"/>
              <w:ind w:right="142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148,9</w:t>
            </w:r>
          </w:p>
        </w:tc>
        <w:tc>
          <w:tcPr>
            <w:tcW w:w="14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5BDA" w:rsidRPr="007D309B" w:rsidRDefault="00874E37" w:rsidP="000F1670">
            <w:pPr>
              <w:spacing w:before="140" w:after="130" w:line="240" w:lineRule="exact"/>
              <w:ind w:right="340" w:firstLine="1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90,8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5BDA" w:rsidRPr="007D309B" w:rsidRDefault="00874E37" w:rsidP="000F1670">
            <w:pPr>
              <w:spacing w:before="140" w:after="130" w:line="240" w:lineRule="exact"/>
              <w:ind w:right="45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8,5</w:t>
            </w:r>
          </w:p>
        </w:tc>
        <w:tc>
          <w:tcPr>
            <w:tcW w:w="17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5BDA" w:rsidRPr="007D309B" w:rsidRDefault="00874E37" w:rsidP="000F1670">
            <w:pPr>
              <w:spacing w:before="140" w:after="130" w:line="240" w:lineRule="exact"/>
              <w:ind w:right="51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9,3</w:t>
            </w:r>
          </w:p>
        </w:tc>
      </w:tr>
      <w:tr w:rsidR="00A95BDA" w:rsidRPr="007D309B" w:rsidTr="00A95BDA">
        <w:trPr>
          <w:trHeight w:val="721"/>
        </w:trPr>
        <w:tc>
          <w:tcPr>
            <w:tcW w:w="2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5BDA" w:rsidRPr="007D309B" w:rsidRDefault="00A95BDA" w:rsidP="000F1670">
            <w:pPr>
              <w:spacing w:before="140" w:after="130" w:line="240" w:lineRule="exact"/>
              <w:ind w:left="284"/>
              <w:rPr>
                <w:sz w:val="26"/>
                <w:szCs w:val="26"/>
              </w:rPr>
            </w:pPr>
            <w:r w:rsidRPr="007D309B">
              <w:rPr>
                <w:sz w:val="26"/>
                <w:szCs w:val="26"/>
              </w:rPr>
              <w:t>коньяк, коньячные напитки и бренди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A95BDA" w:rsidRPr="007D309B" w:rsidRDefault="00874E37" w:rsidP="000F1670">
            <w:pPr>
              <w:spacing w:before="140" w:after="130" w:line="240" w:lineRule="exact"/>
              <w:ind w:right="142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39,4</w:t>
            </w:r>
          </w:p>
        </w:tc>
        <w:tc>
          <w:tcPr>
            <w:tcW w:w="14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A95BDA" w:rsidRPr="007D309B" w:rsidRDefault="00874E37" w:rsidP="000F1670">
            <w:pPr>
              <w:spacing w:before="140" w:after="130" w:line="240" w:lineRule="exact"/>
              <w:ind w:right="340" w:firstLine="1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107,3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A95BDA" w:rsidRPr="007D309B" w:rsidRDefault="00874E37" w:rsidP="000F1670">
            <w:pPr>
              <w:spacing w:before="140" w:after="130" w:line="240" w:lineRule="exact"/>
              <w:ind w:right="45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6,9</w:t>
            </w:r>
          </w:p>
        </w:tc>
        <w:tc>
          <w:tcPr>
            <w:tcW w:w="17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A95BDA" w:rsidRPr="007D309B" w:rsidRDefault="00F73C48" w:rsidP="000F1670">
            <w:pPr>
              <w:spacing w:before="140" w:after="130" w:line="240" w:lineRule="exact"/>
              <w:ind w:right="51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6,</w:t>
            </w:r>
            <w:r w:rsidR="00874E37">
              <w:rPr>
                <w:sz w:val="26"/>
                <w:szCs w:val="26"/>
              </w:rPr>
              <w:t>4</w:t>
            </w:r>
          </w:p>
        </w:tc>
      </w:tr>
      <w:tr w:rsidR="00A95BDA" w:rsidRPr="007D309B" w:rsidTr="00A95BDA">
        <w:trPr>
          <w:trHeight w:val="823"/>
        </w:trPr>
        <w:tc>
          <w:tcPr>
            <w:tcW w:w="2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5BDA" w:rsidRPr="007D309B" w:rsidRDefault="00A95BDA" w:rsidP="000F1670">
            <w:pPr>
              <w:spacing w:before="140" w:after="130" w:line="240" w:lineRule="exact"/>
              <w:ind w:left="284"/>
              <w:rPr>
                <w:sz w:val="26"/>
                <w:szCs w:val="26"/>
              </w:rPr>
            </w:pPr>
            <w:r w:rsidRPr="007D309B">
              <w:rPr>
                <w:sz w:val="26"/>
                <w:szCs w:val="26"/>
              </w:rPr>
              <w:t xml:space="preserve">вина игристые, включая шампанское 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5BDA" w:rsidRPr="007D309B" w:rsidRDefault="00874E37" w:rsidP="000F1670">
            <w:pPr>
              <w:spacing w:before="140" w:after="130" w:line="240" w:lineRule="exact"/>
              <w:ind w:right="142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58,9</w:t>
            </w:r>
          </w:p>
        </w:tc>
        <w:tc>
          <w:tcPr>
            <w:tcW w:w="14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5BDA" w:rsidRPr="007D309B" w:rsidRDefault="00874E37" w:rsidP="000F1670">
            <w:pPr>
              <w:spacing w:before="140" w:after="130" w:line="240" w:lineRule="exact"/>
              <w:ind w:right="340" w:firstLine="1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106,1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5BDA" w:rsidRPr="007D309B" w:rsidRDefault="00874E37" w:rsidP="000F1670">
            <w:pPr>
              <w:spacing w:before="140" w:after="130" w:line="240" w:lineRule="exact"/>
              <w:ind w:right="45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2,8</w:t>
            </w:r>
          </w:p>
        </w:tc>
        <w:tc>
          <w:tcPr>
            <w:tcW w:w="17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5BDA" w:rsidRPr="007D309B" w:rsidRDefault="00F73C48" w:rsidP="000F1670">
            <w:pPr>
              <w:spacing w:before="140" w:after="130" w:line="240" w:lineRule="exact"/>
              <w:ind w:right="51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2,</w:t>
            </w:r>
            <w:r w:rsidR="00874E37">
              <w:rPr>
                <w:sz w:val="26"/>
                <w:szCs w:val="26"/>
              </w:rPr>
              <w:t>6</w:t>
            </w:r>
          </w:p>
        </w:tc>
      </w:tr>
      <w:tr w:rsidR="00A95BDA" w:rsidRPr="007D309B" w:rsidTr="00A95BDA">
        <w:trPr>
          <w:trHeight w:val="711"/>
        </w:trPr>
        <w:tc>
          <w:tcPr>
            <w:tcW w:w="2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5BDA" w:rsidRPr="007D309B" w:rsidRDefault="00A95BDA" w:rsidP="000F1670">
            <w:pPr>
              <w:spacing w:before="140" w:after="130" w:line="240" w:lineRule="exact"/>
              <w:ind w:left="284"/>
              <w:rPr>
                <w:sz w:val="26"/>
                <w:szCs w:val="26"/>
              </w:rPr>
            </w:pPr>
            <w:r w:rsidRPr="007D309B">
              <w:rPr>
                <w:sz w:val="26"/>
                <w:szCs w:val="26"/>
              </w:rPr>
              <w:t>слабоалкогольные напитки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5BDA" w:rsidRPr="007D309B" w:rsidRDefault="00874E37" w:rsidP="000F1670">
            <w:pPr>
              <w:spacing w:before="140" w:after="130" w:line="240" w:lineRule="exact"/>
              <w:ind w:right="142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116,8</w:t>
            </w:r>
          </w:p>
        </w:tc>
        <w:tc>
          <w:tcPr>
            <w:tcW w:w="14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5BDA" w:rsidRPr="007D309B" w:rsidRDefault="00874E37" w:rsidP="000F1670">
            <w:pPr>
              <w:spacing w:before="140" w:after="130" w:line="240" w:lineRule="exact"/>
              <w:ind w:right="340" w:firstLine="1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104,8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5BDA" w:rsidRPr="007D309B" w:rsidRDefault="00874E37" w:rsidP="000F1670">
            <w:pPr>
              <w:spacing w:before="140" w:after="130" w:line="240" w:lineRule="exact"/>
              <w:ind w:right="45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3,1</w:t>
            </w:r>
          </w:p>
        </w:tc>
        <w:tc>
          <w:tcPr>
            <w:tcW w:w="17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5BDA" w:rsidRPr="007D309B" w:rsidRDefault="00874E37" w:rsidP="000F1670">
            <w:pPr>
              <w:spacing w:before="140" w:after="130" w:line="240" w:lineRule="exact"/>
              <w:ind w:right="51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2,9</w:t>
            </w:r>
          </w:p>
        </w:tc>
      </w:tr>
      <w:tr w:rsidR="00A95BDA" w:rsidRPr="007D309B" w:rsidTr="00F73C48">
        <w:trPr>
          <w:trHeight w:val="73"/>
        </w:trPr>
        <w:tc>
          <w:tcPr>
            <w:tcW w:w="2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5BDA" w:rsidRPr="007D309B" w:rsidRDefault="00A95BDA" w:rsidP="000F1670">
            <w:pPr>
              <w:spacing w:before="140" w:after="130" w:line="240" w:lineRule="exact"/>
              <w:ind w:left="284"/>
              <w:rPr>
                <w:sz w:val="26"/>
                <w:szCs w:val="26"/>
              </w:rPr>
            </w:pPr>
            <w:r w:rsidRPr="007D309B">
              <w:rPr>
                <w:sz w:val="26"/>
                <w:szCs w:val="26"/>
              </w:rPr>
              <w:t>пиво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5BDA" w:rsidRPr="007D309B" w:rsidRDefault="00874E37" w:rsidP="000F1670">
            <w:pPr>
              <w:spacing w:before="140" w:after="130" w:line="240" w:lineRule="exact"/>
              <w:ind w:right="142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1 204,4</w:t>
            </w:r>
          </w:p>
        </w:tc>
        <w:tc>
          <w:tcPr>
            <w:tcW w:w="14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5BDA" w:rsidRPr="007D309B" w:rsidRDefault="00874E37" w:rsidP="000F1670">
            <w:pPr>
              <w:spacing w:before="140" w:after="130" w:line="240" w:lineRule="exact"/>
              <w:ind w:right="340" w:firstLine="1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98,5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5BDA" w:rsidRPr="007D309B" w:rsidRDefault="00874E37" w:rsidP="000F1670">
            <w:pPr>
              <w:spacing w:before="140" w:after="130" w:line="240" w:lineRule="exact"/>
              <w:ind w:right="45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21,2</w:t>
            </w:r>
          </w:p>
        </w:tc>
        <w:tc>
          <w:tcPr>
            <w:tcW w:w="17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5BDA" w:rsidRPr="007D309B" w:rsidRDefault="00F73C48" w:rsidP="000F1670">
            <w:pPr>
              <w:spacing w:before="140" w:after="130" w:line="240" w:lineRule="exact"/>
              <w:ind w:right="51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21,</w:t>
            </w:r>
            <w:r w:rsidR="00874E37">
              <w:rPr>
                <w:sz w:val="26"/>
                <w:szCs w:val="26"/>
              </w:rPr>
              <w:t>3</w:t>
            </w:r>
          </w:p>
        </w:tc>
      </w:tr>
      <w:tr w:rsidR="00F73C48" w:rsidRPr="007D309B" w:rsidTr="00A95BDA">
        <w:trPr>
          <w:trHeight w:val="73"/>
        </w:trPr>
        <w:tc>
          <w:tcPr>
            <w:tcW w:w="270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73C48" w:rsidRPr="007D309B" w:rsidRDefault="00F73C48" w:rsidP="000F1670">
            <w:pPr>
              <w:spacing w:before="140" w:after="130" w:line="240" w:lineRule="exact"/>
              <w:ind w:left="28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алкогольные напитки прочие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73C48" w:rsidRPr="007D309B" w:rsidRDefault="00874E37" w:rsidP="000F1670">
            <w:pPr>
              <w:spacing w:before="140" w:after="130" w:line="240" w:lineRule="exact"/>
              <w:ind w:right="142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30,6</w:t>
            </w:r>
          </w:p>
        </w:tc>
        <w:tc>
          <w:tcPr>
            <w:tcW w:w="148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73C48" w:rsidRPr="007D309B" w:rsidRDefault="00874E37" w:rsidP="000F1670">
            <w:pPr>
              <w:spacing w:before="140" w:after="130" w:line="240" w:lineRule="exact"/>
              <w:ind w:right="340" w:firstLine="1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100,3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73C48" w:rsidRPr="007D309B" w:rsidRDefault="00874E37" w:rsidP="000F1670">
            <w:pPr>
              <w:spacing w:before="140" w:after="130" w:line="240" w:lineRule="exact"/>
              <w:ind w:right="45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5,4</w:t>
            </w:r>
          </w:p>
        </w:tc>
        <w:tc>
          <w:tcPr>
            <w:tcW w:w="1706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73C48" w:rsidRDefault="00F73C48" w:rsidP="000F1670">
            <w:pPr>
              <w:spacing w:before="140" w:after="130" w:line="240" w:lineRule="exact"/>
              <w:ind w:right="51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5,</w:t>
            </w:r>
            <w:r w:rsidR="00874E37">
              <w:rPr>
                <w:sz w:val="26"/>
                <w:szCs w:val="26"/>
              </w:rPr>
              <w:t>3</w:t>
            </w:r>
          </w:p>
        </w:tc>
      </w:tr>
    </w:tbl>
    <w:p w:rsidR="00A95BDA" w:rsidRPr="007D309B" w:rsidRDefault="00A95BDA" w:rsidP="00A95BDA">
      <w:pPr>
        <w:tabs>
          <w:tab w:val="left" w:leader="underscore" w:pos="2835"/>
        </w:tabs>
        <w:spacing w:before="160" w:line="240" w:lineRule="exact"/>
        <w:jc w:val="both"/>
        <w:rPr>
          <w:rFonts w:cs="Arial"/>
          <w:bCs/>
        </w:rPr>
      </w:pPr>
      <w:r w:rsidRPr="007D309B">
        <w:rPr>
          <w:rFonts w:cs="Arial"/>
          <w:bCs/>
        </w:rPr>
        <w:tab/>
      </w:r>
    </w:p>
    <w:p w:rsidR="00A95BDA" w:rsidRPr="00444949" w:rsidRDefault="00A95BDA" w:rsidP="00107514">
      <w:pPr>
        <w:spacing w:before="60" w:after="160" w:line="240" w:lineRule="exact"/>
        <w:ind w:firstLine="709"/>
        <w:jc w:val="both"/>
        <w:rPr>
          <w:sz w:val="22"/>
          <w:szCs w:val="22"/>
        </w:rPr>
      </w:pPr>
      <w:r w:rsidRPr="007D309B">
        <w:rPr>
          <w:sz w:val="22"/>
          <w:szCs w:val="22"/>
          <w:vertAlign w:val="superscript"/>
        </w:rPr>
        <w:t>1)</w:t>
      </w:r>
      <w:r w:rsidRPr="007D309B">
        <w:rPr>
          <w:sz w:val="22"/>
          <w:szCs w:val="22"/>
        </w:rPr>
        <w:t> </w:t>
      </w:r>
      <w:r w:rsidR="00681D0D" w:rsidRPr="00681D0D">
        <w:rPr>
          <w:sz w:val="22"/>
          <w:szCs w:val="22"/>
        </w:rPr>
        <w:t xml:space="preserve">По организациям, обследуемым сплошным методом, а также по организациям </w:t>
      </w:r>
      <w:r w:rsidR="00681D0D">
        <w:rPr>
          <w:sz w:val="22"/>
          <w:szCs w:val="22"/>
        </w:rPr>
        <w:br/>
      </w:r>
      <w:r w:rsidR="00681D0D" w:rsidRPr="00681D0D">
        <w:rPr>
          <w:sz w:val="22"/>
          <w:szCs w:val="22"/>
        </w:rPr>
        <w:t>без ведомственной подчиненности со средней численностью работников за предыдущий год до 49 человек включительно, обследуемым выборочным методом.</w:t>
      </w:r>
    </w:p>
    <w:p w:rsidR="00025CFC" w:rsidRPr="00734E37" w:rsidRDefault="00025CFC" w:rsidP="00025CFC">
      <w:pPr>
        <w:spacing w:before="40"/>
        <w:ind w:firstLine="709"/>
        <w:jc w:val="both"/>
        <w:rPr>
          <w:sz w:val="28"/>
          <w:szCs w:val="28"/>
        </w:rPr>
      </w:pPr>
      <w:r w:rsidRPr="004411B6">
        <w:rPr>
          <w:sz w:val="28"/>
          <w:szCs w:val="28"/>
        </w:rPr>
        <w:lastRenderedPageBreak/>
        <w:t xml:space="preserve">Непродовольственных товаров организациями торговли </w:t>
      </w:r>
      <w:r w:rsidRPr="00ED3A7B">
        <w:rPr>
          <w:sz w:val="28"/>
          <w:szCs w:val="28"/>
        </w:rPr>
        <w:t>в</w:t>
      </w:r>
      <w:r w:rsidR="00CA77B1">
        <w:rPr>
          <w:sz w:val="28"/>
          <w:szCs w:val="28"/>
        </w:rPr>
        <w:t xml:space="preserve"> </w:t>
      </w:r>
      <w:r w:rsidR="00D53F8E" w:rsidRPr="00ED3A7B">
        <w:rPr>
          <w:bCs/>
          <w:sz w:val="28"/>
          <w:szCs w:val="28"/>
        </w:rPr>
        <w:t> </w:t>
      </w:r>
      <w:r w:rsidR="00ED3A7B" w:rsidRPr="00ED3A7B">
        <w:rPr>
          <w:bCs/>
          <w:sz w:val="28"/>
          <w:szCs w:val="28"/>
          <w:lang w:val="en-US"/>
        </w:rPr>
        <w:t>I</w:t>
      </w:r>
      <w:r w:rsidR="00CA77B1">
        <w:rPr>
          <w:bCs/>
          <w:sz w:val="28"/>
          <w:szCs w:val="28"/>
        </w:rPr>
        <w:t> </w:t>
      </w:r>
      <w:r w:rsidR="00ED3A7B" w:rsidRPr="00ED3A7B">
        <w:rPr>
          <w:bCs/>
          <w:sz w:val="28"/>
          <w:szCs w:val="28"/>
        </w:rPr>
        <w:t> квартале  </w:t>
      </w:r>
      <w:r w:rsidRPr="00ED3A7B">
        <w:rPr>
          <w:sz w:val="28"/>
          <w:szCs w:val="28"/>
        </w:rPr>
        <w:t>202</w:t>
      </w:r>
      <w:r w:rsidR="00D53F8E" w:rsidRPr="00ED3A7B">
        <w:rPr>
          <w:sz w:val="28"/>
          <w:szCs w:val="28"/>
        </w:rPr>
        <w:t>5</w:t>
      </w:r>
      <w:r w:rsidR="00CA77B1">
        <w:rPr>
          <w:sz w:val="28"/>
          <w:szCs w:val="28"/>
        </w:rPr>
        <w:t> </w:t>
      </w:r>
      <w:r w:rsidRPr="00ED3A7B">
        <w:rPr>
          <w:sz w:val="28"/>
          <w:szCs w:val="28"/>
        </w:rPr>
        <w:t>г</w:t>
      </w:r>
      <w:r w:rsidR="00D53F8E" w:rsidRPr="00ED3A7B">
        <w:rPr>
          <w:sz w:val="28"/>
          <w:szCs w:val="28"/>
        </w:rPr>
        <w:t>.</w:t>
      </w:r>
      <w:r w:rsidRPr="00ED3A7B">
        <w:rPr>
          <w:sz w:val="28"/>
          <w:szCs w:val="28"/>
        </w:rPr>
        <w:t xml:space="preserve"> продано на </w:t>
      </w:r>
      <w:r w:rsidR="00ED3A7B" w:rsidRPr="00ED3A7B">
        <w:rPr>
          <w:sz w:val="28"/>
          <w:szCs w:val="28"/>
        </w:rPr>
        <w:t>905,2</w:t>
      </w:r>
      <w:r w:rsidRPr="00ED3A7B">
        <w:rPr>
          <w:sz w:val="28"/>
          <w:szCs w:val="28"/>
        </w:rPr>
        <w:t> </w:t>
      </w:r>
      <w:r w:rsidRPr="00ED3A7B">
        <w:rPr>
          <w:sz w:val="28"/>
        </w:rPr>
        <w:t xml:space="preserve">млн. рублей </w:t>
      </w:r>
      <w:r w:rsidRPr="00ED3A7B">
        <w:rPr>
          <w:sz w:val="28"/>
          <w:szCs w:val="28"/>
        </w:rPr>
        <w:t>(</w:t>
      </w:r>
      <w:r w:rsidR="007058C4" w:rsidRPr="00ED3A7B">
        <w:rPr>
          <w:sz w:val="28"/>
          <w:szCs w:val="28"/>
        </w:rPr>
        <w:t>114,</w:t>
      </w:r>
      <w:r w:rsidR="00ED3A7B" w:rsidRPr="00ED3A7B">
        <w:rPr>
          <w:sz w:val="28"/>
          <w:szCs w:val="28"/>
        </w:rPr>
        <w:t>8</w:t>
      </w:r>
      <w:r w:rsidRPr="00ED3A7B">
        <w:rPr>
          <w:sz w:val="28"/>
          <w:szCs w:val="28"/>
        </w:rPr>
        <w:t>% к</w:t>
      </w:r>
      <w:r w:rsidR="00D53F8E" w:rsidRPr="00ED3A7B">
        <w:rPr>
          <w:sz w:val="28"/>
          <w:szCs w:val="28"/>
        </w:rPr>
        <w:t> </w:t>
      </w:r>
      <w:r w:rsidR="00CA77B1">
        <w:rPr>
          <w:sz w:val="28"/>
          <w:szCs w:val="28"/>
        </w:rPr>
        <w:t> </w:t>
      </w:r>
      <w:r w:rsidR="00ED3A7B" w:rsidRPr="00ED3A7B">
        <w:rPr>
          <w:bCs/>
          <w:sz w:val="28"/>
          <w:szCs w:val="28"/>
          <w:lang w:val="en-US"/>
        </w:rPr>
        <w:t>I</w:t>
      </w:r>
      <w:r w:rsidR="00CA77B1">
        <w:rPr>
          <w:bCs/>
          <w:sz w:val="28"/>
          <w:szCs w:val="28"/>
        </w:rPr>
        <w:t> </w:t>
      </w:r>
      <w:r w:rsidR="00ED3A7B" w:rsidRPr="00ED3A7B">
        <w:rPr>
          <w:bCs/>
          <w:sz w:val="28"/>
          <w:szCs w:val="28"/>
        </w:rPr>
        <w:t> кварталу  </w:t>
      </w:r>
      <w:r w:rsidRPr="00ED3A7B">
        <w:rPr>
          <w:sz w:val="28"/>
          <w:szCs w:val="28"/>
        </w:rPr>
        <w:t>202</w:t>
      </w:r>
      <w:r w:rsidR="00D53F8E" w:rsidRPr="00ED3A7B">
        <w:rPr>
          <w:sz w:val="28"/>
          <w:szCs w:val="28"/>
        </w:rPr>
        <w:t>4</w:t>
      </w:r>
      <w:r w:rsidR="00CA77B1">
        <w:rPr>
          <w:sz w:val="28"/>
          <w:szCs w:val="28"/>
        </w:rPr>
        <w:t> </w:t>
      </w:r>
      <w:r w:rsidRPr="00ED3A7B">
        <w:rPr>
          <w:sz w:val="28"/>
          <w:szCs w:val="28"/>
        </w:rPr>
        <w:t>г</w:t>
      </w:r>
      <w:r w:rsidR="00D53F8E" w:rsidRPr="00ED3A7B">
        <w:rPr>
          <w:sz w:val="28"/>
          <w:szCs w:val="28"/>
        </w:rPr>
        <w:t>.</w:t>
      </w:r>
      <w:r w:rsidRPr="00ED3A7B">
        <w:rPr>
          <w:sz w:val="28"/>
          <w:szCs w:val="28"/>
        </w:rPr>
        <w:t>).</w:t>
      </w:r>
      <w:r w:rsidRPr="004411B6">
        <w:rPr>
          <w:sz w:val="28"/>
          <w:szCs w:val="28"/>
        </w:rPr>
        <w:t xml:space="preserve"> Удельный вес </w:t>
      </w:r>
      <w:r w:rsidR="004411B6" w:rsidRPr="004411B6">
        <w:rPr>
          <w:sz w:val="28"/>
          <w:szCs w:val="28"/>
        </w:rPr>
        <w:t>н</w:t>
      </w:r>
      <w:r w:rsidRPr="004411B6">
        <w:rPr>
          <w:sz w:val="28"/>
          <w:szCs w:val="28"/>
        </w:rPr>
        <w:t xml:space="preserve">епродовольственных товаров, реализованных организациями торговли, составил </w:t>
      </w:r>
      <w:r w:rsidR="00ED3A7B">
        <w:rPr>
          <w:sz w:val="28"/>
          <w:szCs w:val="28"/>
        </w:rPr>
        <w:t>90,2</w:t>
      </w:r>
      <w:r w:rsidRPr="004411B6">
        <w:rPr>
          <w:sz w:val="28"/>
          <w:szCs w:val="28"/>
        </w:rPr>
        <w:t xml:space="preserve">% </w:t>
      </w:r>
      <w:r w:rsidRPr="00734E37">
        <w:rPr>
          <w:sz w:val="28"/>
          <w:szCs w:val="28"/>
        </w:rPr>
        <w:t>от всей продажи непродовольственных товаров (в</w:t>
      </w:r>
      <w:r w:rsidR="00CA77B1" w:rsidRPr="00734E37">
        <w:rPr>
          <w:bCs/>
          <w:sz w:val="28"/>
          <w:szCs w:val="28"/>
        </w:rPr>
        <w:t>  </w:t>
      </w:r>
      <w:r w:rsidR="00ED3A7B" w:rsidRPr="00734E37">
        <w:rPr>
          <w:bCs/>
          <w:sz w:val="28"/>
          <w:szCs w:val="28"/>
          <w:lang w:val="en-US"/>
        </w:rPr>
        <w:t>I</w:t>
      </w:r>
      <w:r w:rsidR="00CA77B1" w:rsidRPr="00734E37">
        <w:rPr>
          <w:bCs/>
          <w:sz w:val="28"/>
          <w:szCs w:val="28"/>
        </w:rPr>
        <w:t> </w:t>
      </w:r>
      <w:r w:rsidR="00ED3A7B" w:rsidRPr="00734E37">
        <w:rPr>
          <w:bCs/>
          <w:sz w:val="28"/>
          <w:szCs w:val="28"/>
        </w:rPr>
        <w:t> квартале  </w:t>
      </w:r>
      <w:r w:rsidRPr="00734E37">
        <w:rPr>
          <w:sz w:val="28"/>
          <w:szCs w:val="28"/>
        </w:rPr>
        <w:t>202</w:t>
      </w:r>
      <w:r w:rsidR="00D53F8E" w:rsidRPr="00734E37">
        <w:rPr>
          <w:sz w:val="28"/>
          <w:szCs w:val="28"/>
        </w:rPr>
        <w:t>4</w:t>
      </w:r>
      <w:r w:rsidR="00CA77B1" w:rsidRPr="00734E37">
        <w:rPr>
          <w:sz w:val="28"/>
          <w:szCs w:val="28"/>
        </w:rPr>
        <w:t> </w:t>
      </w:r>
      <w:r w:rsidRPr="00734E37">
        <w:rPr>
          <w:sz w:val="28"/>
          <w:szCs w:val="28"/>
        </w:rPr>
        <w:t>г</w:t>
      </w:r>
      <w:r w:rsidR="00D53F8E" w:rsidRPr="00734E37">
        <w:rPr>
          <w:sz w:val="28"/>
          <w:szCs w:val="28"/>
        </w:rPr>
        <w:t>.</w:t>
      </w:r>
      <w:r w:rsidRPr="00734E37">
        <w:rPr>
          <w:sz w:val="28"/>
          <w:szCs w:val="28"/>
        </w:rPr>
        <w:t xml:space="preserve"> – </w:t>
      </w:r>
      <w:r w:rsidR="00CA77B1" w:rsidRPr="00734E37">
        <w:rPr>
          <w:sz w:val="28"/>
          <w:szCs w:val="28"/>
        </w:rPr>
        <w:t>88,5</w:t>
      </w:r>
      <w:r w:rsidRPr="00734E37">
        <w:rPr>
          <w:sz w:val="28"/>
          <w:szCs w:val="28"/>
        </w:rPr>
        <w:t>%).</w:t>
      </w:r>
    </w:p>
    <w:p w:rsidR="00A95BDA" w:rsidRPr="00E20A13" w:rsidRDefault="00A95BDA" w:rsidP="00A95BDA">
      <w:pPr>
        <w:spacing w:before="240" w:after="160"/>
        <w:jc w:val="center"/>
        <w:rPr>
          <w:rFonts w:ascii="Arial" w:hAnsi="Arial" w:cs="Arial"/>
          <w:b/>
          <w:sz w:val="24"/>
          <w:szCs w:val="24"/>
          <w:vertAlign w:val="superscript"/>
        </w:rPr>
      </w:pPr>
      <w:r w:rsidRPr="00E20A13">
        <w:rPr>
          <w:rFonts w:ascii="Arial" w:hAnsi="Arial" w:cs="Arial"/>
          <w:b/>
          <w:sz w:val="24"/>
          <w:szCs w:val="24"/>
        </w:rPr>
        <w:t>Продажа отдельных непродовольственных товаров</w:t>
      </w:r>
      <w:proofErr w:type="gramStart"/>
      <w:r w:rsidRPr="00E20A13">
        <w:rPr>
          <w:rFonts w:ascii="Arial" w:hAnsi="Arial" w:cs="Arial"/>
          <w:b/>
          <w:sz w:val="24"/>
          <w:szCs w:val="24"/>
          <w:vertAlign w:val="superscript"/>
        </w:rPr>
        <w:t>1</w:t>
      </w:r>
      <w:proofErr w:type="gramEnd"/>
      <w:r w:rsidRPr="00E20A13">
        <w:rPr>
          <w:rFonts w:ascii="Arial" w:hAnsi="Arial" w:cs="Arial"/>
          <w:b/>
          <w:sz w:val="24"/>
          <w:szCs w:val="24"/>
          <w:vertAlign w:val="superscript"/>
        </w:rPr>
        <w:t>)</w:t>
      </w:r>
    </w:p>
    <w:tbl>
      <w:tblPr>
        <w:tblW w:w="8732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18"/>
        <w:gridCol w:w="2307"/>
        <w:gridCol w:w="2307"/>
      </w:tblGrid>
      <w:tr w:rsidR="00734E37" w:rsidRPr="00E20A13" w:rsidTr="00734E37">
        <w:trPr>
          <w:tblHeader/>
          <w:jc w:val="center"/>
        </w:trPr>
        <w:tc>
          <w:tcPr>
            <w:tcW w:w="4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E37" w:rsidRPr="00E20A13" w:rsidRDefault="00734E37" w:rsidP="00A95BDA">
            <w:pPr>
              <w:spacing w:before="60" w:after="60" w:line="240" w:lineRule="exact"/>
              <w:jc w:val="both"/>
              <w:rPr>
                <w:sz w:val="26"/>
                <w:szCs w:val="26"/>
              </w:rPr>
            </w:pP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E37" w:rsidRPr="00E20A13" w:rsidRDefault="00734E37" w:rsidP="00ED3A7B">
            <w:pPr>
              <w:spacing w:before="60" w:after="60" w:line="240" w:lineRule="exac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en-US"/>
              </w:rPr>
              <w:t>I</w:t>
            </w:r>
            <w:r w:rsidRPr="00D34584">
              <w:rPr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>квартал</w:t>
            </w:r>
            <w:r w:rsidRPr="005D27B6">
              <w:rPr>
                <w:sz w:val="26"/>
                <w:szCs w:val="26"/>
              </w:rPr>
              <w:t xml:space="preserve"> </w:t>
            </w:r>
            <w:r w:rsidRPr="00E20A13">
              <w:rPr>
                <w:sz w:val="26"/>
                <w:szCs w:val="26"/>
              </w:rPr>
              <w:t>202</w:t>
            </w:r>
            <w:r>
              <w:rPr>
                <w:sz w:val="26"/>
                <w:szCs w:val="26"/>
              </w:rPr>
              <w:t>5</w:t>
            </w:r>
            <w:r w:rsidRPr="00E20A13">
              <w:rPr>
                <w:sz w:val="28"/>
                <w:szCs w:val="28"/>
              </w:rPr>
              <w:t> </w:t>
            </w:r>
            <w:r w:rsidRPr="00E20A13">
              <w:rPr>
                <w:sz w:val="26"/>
                <w:szCs w:val="26"/>
              </w:rPr>
              <w:t>г.</w:t>
            </w:r>
            <w:r w:rsidRPr="00E20A13">
              <w:rPr>
                <w:sz w:val="26"/>
                <w:szCs w:val="26"/>
              </w:rPr>
              <w:br/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E37" w:rsidRPr="00E20A13" w:rsidRDefault="00734E37" w:rsidP="00ED3A7B">
            <w:pPr>
              <w:spacing w:before="60" w:after="60" w:line="240" w:lineRule="exact"/>
              <w:ind w:left="-57" w:right="-5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en-US"/>
              </w:rPr>
              <w:t>I</w:t>
            </w:r>
            <w:r w:rsidRPr="00D34584">
              <w:rPr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>квартал</w:t>
            </w:r>
            <w:r w:rsidRPr="005D27B6">
              <w:rPr>
                <w:sz w:val="26"/>
                <w:szCs w:val="26"/>
              </w:rPr>
              <w:t xml:space="preserve"> </w:t>
            </w:r>
            <w:r w:rsidRPr="00E20A13">
              <w:rPr>
                <w:sz w:val="26"/>
                <w:szCs w:val="26"/>
              </w:rPr>
              <w:t>202</w:t>
            </w:r>
            <w:r>
              <w:rPr>
                <w:sz w:val="26"/>
                <w:szCs w:val="26"/>
              </w:rPr>
              <w:t>5</w:t>
            </w:r>
            <w:r w:rsidRPr="00E20A13">
              <w:rPr>
                <w:sz w:val="28"/>
                <w:szCs w:val="28"/>
              </w:rPr>
              <w:t> </w:t>
            </w:r>
            <w:r w:rsidRPr="00E20A13">
              <w:rPr>
                <w:sz w:val="26"/>
                <w:szCs w:val="26"/>
              </w:rPr>
              <w:t xml:space="preserve">г. </w:t>
            </w:r>
            <w:r w:rsidRPr="00E20A13">
              <w:rPr>
                <w:sz w:val="26"/>
                <w:szCs w:val="26"/>
              </w:rPr>
              <w:br/>
              <w:t>в % к</w:t>
            </w:r>
            <w:r w:rsidRPr="00E20A13">
              <w:rPr>
                <w:sz w:val="26"/>
                <w:szCs w:val="26"/>
              </w:rPr>
              <w:br/>
            </w:r>
            <w:r>
              <w:rPr>
                <w:sz w:val="26"/>
                <w:szCs w:val="26"/>
                <w:lang w:val="en-US"/>
              </w:rPr>
              <w:t>I</w:t>
            </w:r>
            <w:r w:rsidRPr="00D34584">
              <w:rPr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>кварталу</w:t>
            </w:r>
            <w:r w:rsidRPr="005D27B6">
              <w:rPr>
                <w:sz w:val="26"/>
                <w:szCs w:val="26"/>
              </w:rPr>
              <w:t xml:space="preserve"> </w:t>
            </w:r>
            <w:r w:rsidRPr="00E20A13">
              <w:rPr>
                <w:sz w:val="26"/>
                <w:szCs w:val="26"/>
              </w:rPr>
              <w:t>202</w:t>
            </w:r>
            <w:r>
              <w:rPr>
                <w:sz w:val="26"/>
                <w:szCs w:val="26"/>
              </w:rPr>
              <w:t>4</w:t>
            </w:r>
            <w:r w:rsidRPr="00E20A13">
              <w:rPr>
                <w:sz w:val="28"/>
                <w:szCs w:val="28"/>
              </w:rPr>
              <w:t> </w:t>
            </w:r>
            <w:r w:rsidRPr="00E20A13">
              <w:rPr>
                <w:sz w:val="26"/>
                <w:szCs w:val="26"/>
              </w:rPr>
              <w:t>г.</w:t>
            </w:r>
          </w:p>
        </w:tc>
      </w:tr>
      <w:tr w:rsidR="00734E37" w:rsidRPr="00E20A13" w:rsidTr="00734E37">
        <w:trPr>
          <w:jc w:val="center"/>
        </w:trPr>
        <w:tc>
          <w:tcPr>
            <w:tcW w:w="41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34E37" w:rsidRPr="00E20A13" w:rsidRDefault="00734E37" w:rsidP="00CE143D">
            <w:pPr>
              <w:spacing w:before="120" w:after="120" w:line="240" w:lineRule="exact"/>
              <w:rPr>
                <w:sz w:val="26"/>
                <w:szCs w:val="26"/>
              </w:rPr>
            </w:pPr>
            <w:r w:rsidRPr="00E20A13">
              <w:rPr>
                <w:b/>
                <w:sz w:val="26"/>
                <w:szCs w:val="26"/>
              </w:rPr>
              <w:t>Розничный товарооборот непродовольственных товаров, млн. руб.</w:t>
            </w:r>
          </w:p>
        </w:tc>
        <w:tc>
          <w:tcPr>
            <w:tcW w:w="23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34E37" w:rsidRPr="00E20A13" w:rsidRDefault="00734E37" w:rsidP="00CE143D">
            <w:pPr>
              <w:spacing w:before="120" w:after="120" w:line="240" w:lineRule="exact"/>
              <w:ind w:right="822" w:firstLine="14"/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905,2</w:t>
            </w:r>
          </w:p>
        </w:tc>
        <w:tc>
          <w:tcPr>
            <w:tcW w:w="23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34E37" w:rsidRPr="00E20A13" w:rsidRDefault="00734E37" w:rsidP="00CE143D">
            <w:pPr>
              <w:tabs>
                <w:tab w:val="left" w:pos="1224"/>
              </w:tabs>
              <w:spacing w:before="120" w:after="120" w:line="240" w:lineRule="exact"/>
              <w:ind w:right="822"/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114,8</w:t>
            </w:r>
          </w:p>
        </w:tc>
      </w:tr>
      <w:tr w:rsidR="00734E37" w:rsidRPr="00E20A13" w:rsidTr="00734E37">
        <w:trPr>
          <w:jc w:val="center"/>
        </w:trPr>
        <w:tc>
          <w:tcPr>
            <w:tcW w:w="41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34E37" w:rsidRPr="00E20A13" w:rsidRDefault="00734E37" w:rsidP="00CE143D">
            <w:pPr>
              <w:spacing w:before="120" w:after="120" w:line="240" w:lineRule="exact"/>
              <w:ind w:left="113"/>
              <w:rPr>
                <w:sz w:val="26"/>
                <w:szCs w:val="26"/>
              </w:rPr>
            </w:pPr>
            <w:r w:rsidRPr="00E20A13">
              <w:rPr>
                <w:sz w:val="26"/>
                <w:szCs w:val="26"/>
              </w:rPr>
              <w:t>моторное топливо, млн. руб.</w:t>
            </w:r>
          </w:p>
        </w:tc>
        <w:tc>
          <w:tcPr>
            <w:tcW w:w="23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34E37" w:rsidRPr="00E20A13" w:rsidRDefault="00734E37" w:rsidP="00CE143D">
            <w:pPr>
              <w:spacing w:before="120" w:after="120" w:line="240" w:lineRule="exact"/>
              <w:ind w:right="822" w:firstLine="1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104,7</w:t>
            </w:r>
          </w:p>
        </w:tc>
        <w:tc>
          <w:tcPr>
            <w:tcW w:w="23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34E37" w:rsidRPr="00E20A13" w:rsidRDefault="00734E37" w:rsidP="00CE143D">
            <w:pPr>
              <w:tabs>
                <w:tab w:val="left" w:pos="1224"/>
              </w:tabs>
              <w:spacing w:before="120" w:after="120" w:line="240" w:lineRule="exact"/>
              <w:ind w:right="822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102,2</w:t>
            </w:r>
          </w:p>
        </w:tc>
      </w:tr>
      <w:tr w:rsidR="00734E37" w:rsidRPr="00E20A13" w:rsidTr="00734E37">
        <w:trPr>
          <w:jc w:val="center"/>
        </w:trPr>
        <w:tc>
          <w:tcPr>
            <w:tcW w:w="41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34E37" w:rsidRPr="00E20A13" w:rsidRDefault="00734E37" w:rsidP="00CE143D">
            <w:pPr>
              <w:spacing w:before="120" w:after="120" w:line="240" w:lineRule="exact"/>
              <w:ind w:left="113"/>
              <w:rPr>
                <w:sz w:val="26"/>
                <w:szCs w:val="26"/>
              </w:rPr>
            </w:pPr>
            <w:r w:rsidRPr="00E20A13">
              <w:rPr>
                <w:sz w:val="26"/>
                <w:szCs w:val="26"/>
              </w:rPr>
              <w:t>телевизоры, тыс. шт.</w:t>
            </w:r>
          </w:p>
        </w:tc>
        <w:tc>
          <w:tcPr>
            <w:tcW w:w="23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34E37" w:rsidRPr="00E20A13" w:rsidRDefault="00734E37" w:rsidP="00CE143D">
            <w:pPr>
              <w:spacing w:before="120" w:after="120" w:line="240" w:lineRule="exact"/>
              <w:ind w:right="822" w:firstLine="1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7,0</w:t>
            </w:r>
          </w:p>
        </w:tc>
        <w:tc>
          <w:tcPr>
            <w:tcW w:w="23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34E37" w:rsidRPr="00E20A13" w:rsidRDefault="00734E37" w:rsidP="00CE143D">
            <w:pPr>
              <w:tabs>
                <w:tab w:val="left" w:pos="1224"/>
              </w:tabs>
              <w:spacing w:before="120" w:after="120" w:line="240" w:lineRule="exact"/>
              <w:ind w:right="822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103,9</w:t>
            </w:r>
          </w:p>
        </w:tc>
      </w:tr>
      <w:tr w:rsidR="00734E37" w:rsidRPr="00E20A13" w:rsidTr="00734E37">
        <w:trPr>
          <w:jc w:val="center"/>
        </w:trPr>
        <w:tc>
          <w:tcPr>
            <w:tcW w:w="41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34E37" w:rsidRPr="00E20A13" w:rsidRDefault="00734E37" w:rsidP="00CE143D">
            <w:pPr>
              <w:spacing w:before="120" w:after="120" w:line="240" w:lineRule="exact"/>
              <w:ind w:left="113"/>
              <w:rPr>
                <w:sz w:val="26"/>
                <w:szCs w:val="26"/>
              </w:rPr>
            </w:pPr>
            <w:r w:rsidRPr="00E20A13">
              <w:rPr>
                <w:sz w:val="26"/>
                <w:szCs w:val="26"/>
              </w:rPr>
              <w:t>строительные материалы, млн. руб.</w:t>
            </w:r>
          </w:p>
        </w:tc>
        <w:tc>
          <w:tcPr>
            <w:tcW w:w="23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34E37" w:rsidRPr="00E20A13" w:rsidRDefault="00734E37" w:rsidP="00CE143D">
            <w:pPr>
              <w:spacing w:before="120" w:after="120" w:line="240" w:lineRule="exact"/>
              <w:ind w:right="822" w:firstLine="1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62,9</w:t>
            </w:r>
          </w:p>
        </w:tc>
        <w:tc>
          <w:tcPr>
            <w:tcW w:w="23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34E37" w:rsidRPr="00E20A13" w:rsidRDefault="00734E37" w:rsidP="00CE143D">
            <w:pPr>
              <w:tabs>
                <w:tab w:val="left" w:pos="1224"/>
              </w:tabs>
              <w:spacing w:before="120" w:after="120" w:line="240" w:lineRule="exact"/>
              <w:ind w:right="822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122,8</w:t>
            </w:r>
          </w:p>
        </w:tc>
      </w:tr>
      <w:tr w:rsidR="00734E37" w:rsidRPr="00E20A13" w:rsidTr="00734E37">
        <w:trPr>
          <w:jc w:val="center"/>
        </w:trPr>
        <w:tc>
          <w:tcPr>
            <w:tcW w:w="41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34E37" w:rsidRPr="00E20A13" w:rsidRDefault="00734E37" w:rsidP="00CE143D">
            <w:pPr>
              <w:spacing w:before="120" w:after="120" w:line="240" w:lineRule="exact"/>
              <w:ind w:left="113"/>
              <w:rPr>
                <w:sz w:val="26"/>
                <w:szCs w:val="26"/>
              </w:rPr>
            </w:pPr>
            <w:r w:rsidRPr="00E20A13">
              <w:rPr>
                <w:sz w:val="26"/>
                <w:szCs w:val="26"/>
              </w:rPr>
              <w:t>холодильники и морозильники бытовые, тыс. шт.</w:t>
            </w:r>
          </w:p>
        </w:tc>
        <w:tc>
          <w:tcPr>
            <w:tcW w:w="23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34E37" w:rsidRPr="00E20A13" w:rsidRDefault="00734E37" w:rsidP="00CE143D">
            <w:pPr>
              <w:spacing w:before="120" w:after="120" w:line="240" w:lineRule="exact"/>
              <w:ind w:right="822" w:firstLine="1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3,5</w:t>
            </w:r>
          </w:p>
        </w:tc>
        <w:tc>
          <w:tcPr>
            <w:tcW w:w="23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34E37" w:rsidRPr="00E20A13" w:rsidRDefault="00734E37" w:rsidP="00CE143D">
            <w:pPr>
              <w:tabs>
                <w:tab w:val="left" w:pos="1224"/>
              </w:tabs>
              <w:spacing w:before="120" w:after="120" w:line="240" w:lineRule="exact"/>
              <w:ind w:right="822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104,4</w:t>
            </w:r>
          </w:p>
        </w:tc>
      </w:tr>
      <w:tr w:rsidR="00734E37" w:rsidRPr="00E20A13" w:rsidTr="00734E37">
        <w:trPr>
          <w:jc w:val="center"/>
        </w:trPr>
        <w:tc>
          <w:tcPr>
            <w:tcW w:w="41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34E37" w:rsidRPr="00E20A13" w:rsidRDefault="00734E37" w:rsidP="00CE143D">
            <w:pPr>
              <w:spacing w:before="120" w:after="120" w:line="240" w:lineRule="exact"/>
              <w:ind w:left="113"/>
              <w:rPr>
                <w:sz w:val="26"/>
                <w:szCs w:val="26"/>
              </w:rPr>
            </w:pPr>
            <w:r w:rsidRPr="00E20A13">
              <w:rPr>
                <w:sz w:val="26"/>
                <w:szCs w:val="26"/>
              </w:rPr>
              <w:t xml:space="preserve">стиральные машины </w:t>
            </w:r>
            <w:r w:rsidRPr="00E20A13">
              <w:rPr>
                <w:spacing w:val="-4"/>
                <w:sz w:val="26"/>
                <w:szCs w:val="26"/>
              </w:rPr>
              <w:t xml:space="preserve">бытовые </w:t>
            </w:r>
            <w:r>
              <w:rPr>
                <w:spacing w:val="-4"/>
                <w:sz w:val="26"/>
                <w:szCs w:val="26"/>
              </w:rPr>
              <w:br/>
            </w:r>
            <w:r w:rsidRPr="00E20A13">
              <w:rPr>
                <w:spacing w:val="-4"/>
                <w:sz w:val="26"/>
                <w:szCs w:val="26"/>
              </w:rPr>
              <w:t>и машины для сушки одежды, тыс. шт.</w:t>
            </w:r>
          </w:p>
        </w:tc>
        <w:tc>
          <w:tcPr>
            <w:tcW w:w="23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34E37" w:rsidRPr="00E20A13" w:rsidRDefault="00734E37" w:rsidP="00CE143D">
            <w:pPr>
              <w:spacing w:before="120" w:after="120" w:line="240" w:lineRule="exact"/>
              <w:ind w:right="822" w:firstLine="1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4,9</w:t>
            </w:r>
          </w:p>
        </w:tc>
        <w:tc>
          <w:tcPr>
            <w:tcW w:w="23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34E37" w:rsidRPr="00E20A13" w:rsidRDefault="00734E37" w:rsidP="00CE143D">
            <w:pPr>
              <w:tabs>
                <w:tab w:val="left" w:pos="1224"/>
              </w:tabs>
              <w:spacing w:before="120" w:after="120" w:line="240" w:lineRule="exact"/>
              <w:ind w:right="822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114,5</w:t>
            </w:r>
          </w:p>
        </w:tc>
      </w:tr>
      <w:tr w:rsidR="00734E37" w:rsidRPr="00E20A13" w:rsidTr="00734E37">
        <w:trPr>
          <w:jc w:val="center"/>
        </w:trPr>
        <w:tc>
          <w:tcPr>
            <w:tcW w:w="41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34E37" w:rsidRPr="00E20A13" w:rsidRDefault="00734E37" w:rsidP="00CE143D">
            <w:pPr>
              <w:spacing w:before="120" w:after="120" w:line="240" w:lineRule="exact"/>
              <w:ind w:left="113"/>
              <w:rPr>
                <w:sz w:val="26"/>
                <w:szCs w:val="26"/>
              </w:rPr>
            </w:pPr>
            <w:r w:rsidRPr="00E20A13">
              <w:rPr>
                <w:sz w:val="26"/>
                <w:szCs w:val="26"/>
              </w:rPr>
              <w:t>одежда верхняя, млн. руб.</w:t>
            </w:r>
          </w:p>
        </w:tc>
        <w:tc>
          <w:tcPr>
            <w:tcW w:w="23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34E37" w:rsidRPr="00E20A13" w:rsidRDefault="00734E37" w:rsidP="00CE143D">
            <w:pPr>
              <w:spacing w:before="120" w:after="120" w:line="240" w:lineRule="exact"/>
              <w:ind w:right="822" w:firstLine="1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51,0</w:t>
            </w:r>
          </w:p>
        </w:tc>
        <w:tc>
          <w:tcPr>
            <w:tcW w:w="23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34E37" w:rsidRPr="00E20A13" w:rsidRDefault="00734E37" w:rsidP="00CE143D">
            <w:pPr>
              <w:tabs>
                <w:tab w:val="left" w:pos="1224"/>
              </w:tabs>
              <w:spacing w:before="120" w:after="120" w:line="240" w:lineRule="exact"/>
              <w:ind w:right="822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192,3</w:t>
            </w:r>
          </w:p>
        </w:tc>
      </w:tr>
      <w:tr w:rsidR="00734E37" w:rsidRPr="00E20A13" w:rsidTr="00734E37">
        <w:trPr>
          <w:jc w:val="center"/>
        </w:trPr>
        <w:tc>
          <w:tcPr>
            <w:tcW w:w="41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34E37" w:rsidRPr="00E20A13" w:rsidRDefault="00734E37" w:rsidP="00CE143D">
            <w:pPr>
              <w:spacing w:before="120" w:after="120" w:line="240" w:lineRule="exact"/>
              <w:ind w:left="113"/>
              <w:rPr>
                <w:sz w:val="26"/>
                <w:szCs w:val="26"/>
              </w:rPr>
            </w:pPr>
            <w:r w:rsidRPr="00E20A13">
              <w:rPr>
                <w:sz w:val="26"/>
                <w:szCs w:val="26"/>
              </w:rPr>
              <w:t>чулочно-носочные изделия, млн. руб.</w:t>
            </w:r>
          </w:p>
        </w:tc>
        <w:tc>
          <w:tcPr>
            <w:tcW w:w="23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34E37" w:rsidRPr="00E20A13" w:rsidRDefault="00734E37" w:rsidP="00CE143D">
            <w:pPr>
              <w:spacing w:before="120" w:after="120" w:line="240" w:lineRule="exact"/>
              <w:ind w:right="822" w:firstLine="1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6,4</w:t>
            </w:r>
          </w:p>
        </w:tc>
        <w:tc>
          <w:tcPr>
            <w:tcW w:w="23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34E37" w:rsidRPr="00E20A13" w:rsidRDefault="00734E37" w:rsidP="00CE143D">
            <w:pPr>
              <w:tabs>
                <w:tab w:val="left" w:pos="1224"/>
              </w:tabs>
              <w:spacing w:before="120" w:after="120" w:line="240" w:lineRule="exact"/>
              <w:ind w:right="822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104,6</w:t>
            </w:r>
          </w:p>
        </w:tc>
      </w:tr>
      <w:tr w:rsidR="00734E37" w:rsidRPr="00E20A13" w:rsidTr="00734E37">
        <w:trPr>
          <w:jc w:val="center"/>
        </w:trPr>
        <w:tc>
          <w:tcPr>
            <w:tcW w:w="41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34E37" w:rsidRPr="00E20A13" w:rsidRDefault="00734E37" w:rsidP="00CE143D">
            <w:pPr>
              <w:spacing w:before="120" w:after="120" w:line="240" w:lineRule="exact"/>
              <w:ind w:left="113"/>
              <w:rPr>
                <w:sz w:val="26"/>
                <w:szCs w:val="26"/>
              </w:rPr>
            </w:pPr>
            <w:r w:rsidRPr="00E20A13">
              <w:rPr>
                <w:sz w:val="26"/>
                <w:szCs w:val="26"/>
              </w:rPr>
              <w:t>обувь, млн. руб.</w:t>
            </w:r>
          </w:p>
        </w:tc>
        <w:tc>
          <w:tcPr>
            <w:tcW w:w="23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34E37" w:rsidRPr="00E20A13" w:rsidRDefault="00734E37" w:rsidP="00CE143D">
            <w:pPr>
              <w:spacing w:before="120" w:after="120" w:line="240" w:lineRule="exact"/>
              <w:ind w:right="822" w:firstLine="1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17,3</w:t>
            </w:r>
          </w:p>
        </w:tc>
        <w:tc>
          <w:tcPr>
            <w:tcW w:w="23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34E37" w:rsidRPr="00E20A13" w:rsidRDefault="00734E37" w:rsidP="00CE143D">
            <w:pPr>
              <w:tabs>
                <w:tab w:val="left" w:pos="1224"/>
              </w:tabs>
              <w:spacing w:before="120" w:after="120" w:line="240" w:lineRule="exact"/>
              <w:ind w:right="822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111,3</w:t>
            </w:r>
          </w:p>
        </w:tc>
      </w:tr>
      <w:tr w:rsidR="00734E37" w:rsidRPr="00E20A13" w:rsidTr="00734E37">
        <w:trPr>
          <w:jc w:val="center"/>
        </w:trPr>
        <w:tc>
          <w:tcPr>
            <w:tcW w:w="411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34E37" w:rsidRPr="00E20A13" w:rsidRDefault="00734E37" w:rsidP="00CE143D">
            <w:pPr>
              <w:spacing w:before="120" w:after="120" w:line="240" w:lineRule="exact"/>
              <w:ind w:left="113"/>
              <w:rPr>
                <w:sz w:val="26"/>
                <w:szCs w:val="26"/>
              </w:rPr>
            </w:pPr>
            <w:r w:rsidRPr="00E20A13">
              <w:rPr>
                <w:spacing w:val="-6"/>
                <w:sz w:val="26"/>
                <w:szCs w:val="26"/>
              </w:rPr>
              <w:t>фармацевтические товары</w:t>
            </w:r>
            <w:r w:rsidRPr="00E20A13">
              <w:rPr>
                <w:sz w:val="26"/>
                <w:szCs w:val="26"/>
              </w:rPr>
              <w:t>, млн. руб.</w:t>
            </w:r>
          </w:p>
        </w:tc>
        <w:tc>
          <w:tcPr>
            <w:tcW w:w="230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34E37" w:rsidRPr="00E20A13" w:rsidRDefault="00734E37" w:rsidP="00CE143D">
            <w:pPr>
              <w:spacing w:before="120" w:after="120" w:line="240" w:lineRule="exact"/>
              <w:ind w:right="822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103,3</w:t>
            </w:r>
          </w:p>
        </w:tc>
        <w:tc>
          <w:tcPr>
            <w:tcW w:w="230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34E37" w:rsidRPr="00E20A13" w:rsidRDefault="00734E37" w:rsidP="00CE143D">
            <w:pPr>
              <w:tabs>
                <w:tab w:val="left" w:pos="1224"/>
              </w:tabs>
              <w:spacing w:before="120" w:after="120" w:line="240" w:lineRule="exact"/>
              <w:ind w:right="822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105,3</w:t>
            </w:r>
          </w:p>
        </w:tc>
      </w:tr>
    </w:tbl>
    <w:p w:rsidR="00A95BDA" w:rsidRPr="00523108" w:rsidRDefault="00A95BDA" w:rsidP="00491CDC">
      <w:pPr>
        <w:spacing w:before="240"/>
        <w:ind w:firstLine="709"/>
        <w:jc w:val="both"/>
        <w:rPr>
          <w:sz w:val="28"/>
        </w:rPr>
      </w:pPr>
      <w:r w:rsidRPr="00615816">
        <w:rPr>
          <w:sz w:val="28"/>
        </w:rPr>
        <w:t xml:space="preserve">Доля продажи товаров отечественного производства в розничном </w:t>
      </w:r>
      <w:r w:rsidRPr="00CA77B1">
        <w:rPr>
          <w:sz w:val="28"/>
        </w:rPr>
        <w:t>товарообороте организаций торговли</w:t>
      </w:r>
      <w:proofErr w:type="gramStart"/>
      <w:r w:rsidR="00681D0D">
        <w:rPr>
          <w:sz w:val="28"/>
          <w:vertAlign w:val="superscript"/>
        </w:rPr>
        <w:t>2</w:t>
      </w:r>
      <w:proofErr w:type="gramEnd"/>
      <w:r w:rsidR="00681D0D">
        <w:rPr>
          <w:sz w:val="28"/>
          <w:vertAlign w:val="superscript"/>
        </w:rPr>
        <w:t>)</w:t>
      </w:r>
      <w:r w:rsidR="000F6DDE">
        <w:rPr>
          <w:sz w:val="28"/>
        </w:rPr>
        <w:t xml:space="preserve"> </w:t>
      </w:r>
      <w:r w:rsidRPr="00CA77B1">
        <w:rPr>
          <w:sz w:val="28"/>
          <w:szCs w:val="28"/>
        </w:rPr>
        <w:t>в</w:t>
      </w:r>
      <w:r w:rsidRPr="00CA77B1">
        <w:rPr>
          <w:bCs/>
          <w:sz w:val="28"/>
          <w:szCs w:val="28"/>
        </w:rPr>
        <w:t>  </w:t>
      </w:r>
      <w:r w:rsidR="00ED3A7B" w:rsidRPr="00CA77B1">
        <w:rPr>
          <w:bCs/>
          <w:sz w:val="28"/>
          <w:szCs w:val="28"/>
          <w:lang w:val="en-US"/>
        </w:rPr>
        <w:t>I</w:t>
      </w:r>
      <w:r w:rsidR="00ED3A7B" w:rsidRPr="00CA77B1">
        <w:rPr>
          <w:bCs/>
          <w:sz w:val="28"/>
          <w:szCs w:val="28"/>
        </w:rPr>
        <w:t> </w:t>
      </w:r>
      <w:r w:rsidR="00CA77B1" w:rsidRPr="00CA77B1">
        <w:rPr>
          <w:bCs/>
          <w:sz w:val="28"/>
          <w:szCs w:val="28"/>
        </w:rPr>
        <w:t> </w:t>
      </w:r>
      <w:r w:rsidR="00ED3A7B" w:rsidRPr="00CA77B1">
        <w:rPr>
          <w:bCs/>
          <w:sz w:val="28"/>
          <w:szCs w:val="28"/>
        </w:rPr>
        <w:t>квартале  2025</w:t>
      </w:r>
      <w:r w:rsidR="00CA77B1" w:rsidRPr="00CA77B1">
        <w:rPr>
          <w:bCs/>
          <w:sz w:val="28"/>
          <w:szCs w:val="28"/>
        </w:rPr>
        <w:t> </w:t>
      </w:r>
      <w:r w:rsidRPr="00CA77B1">
        <w:rPr>
          <w:sz w:val="28"/>
          <w:szCs w:val="28"/>
        </w:rPr>
        <w:t>г</w:t>
      </w:r>
      <w:r w:rsidR="00ED3A7B" w:rsidRPr="00CA77B1">
        <w:rPr>
          <w:sz w:val="28"/>
          <w:szCs w:val="28"/>
        </w:rPr>
        <w:t>.</w:t>
      </w:r>
      <w:r w:rsidRPr="00CA77B1">
        <w:rPr>
          <w:sz w:val="28"/>
          <w:szCs w:val="28"/>
        </w:rPr>
        <w:t xml:space="preserve"> </w:t>
      </w:r>
      <w:r w:rsidRPr="00CA77B1">
        <w:rPr>
          <w:sz w:val="28"/>
        </w:rPr>
        <w:t xml:space="preserve">составила </w:t>
      </w:r>
      <w:r w:rsidR="00523108">
        <w:rPr>
          <w:sz w:val="28"/>
        </w:rPr>
        <w:t>61,4</w:t>
      </w:r>
      <w:r w:rsidRPr="00CA77B1">
        <w:rPr>
          <w:sz w:val="28"/>
        </w:rPr>
        <w:t>% (</w:t>
      </w:r>
      <w:r w:rsidRPr="00CA77B1">
        <w:rPr>
          <w:sz w:val="28"/>
          <w:szCs w:val="28"/>
        </w:rPr>
        <w:t>в</w:t>
      </w:r>
      <w:r w:rsidRPr="00CA77B1">
        <w:rPr>
          <w:bCs/>
          <w:sz w:val="28"/>
          <w:szCs w:val="28"/>
        </w:rPr>
        <w:t>  </w:t>
      </w:r>
      <w:r w:rsidR="00ED3A7B" w:rsidRPr="00CA77B1">
        <w:rPr>
          <w:bCs/>
          <w:sz w:val="28"/>
          <w:szCs w:val="28"/>
          <w:lang w:val="en-US"/>
        </w:rPr>
        <w:t>I</w:t>
      </w:r>
      <w:r w:rsidR="00ED3A7B" w:rsidRPr="00CA77B1">
        <w:rPr>
          <w:bCs/>
          <w:sz w:val="28"/>
          <w:szCs w:val="28"/>
        </w:rPr>
        <w:t> квартале  </w:t>
      </w:r>
      <w:r w:rsidRPr="00CA77B1">
        <w:rPr>
          <w:sz w:val="28"/>
          <w:szCs w:val="28"/>
        </w:rPr>
        <w:t>202</w:t>
      </w:r>
      <w:r w:rsidR="00ED3A7B" w:rsidRPr="00CA77B1">
        <w:rPr>
          <w:sz w:val="28"/>
          <w:szCs w:val="28"/>
        </w:rPr>
        <w:t>4</w:t>
      </w:r>
      <w:r w:rsidR="00CA77B1" w:rsidRPr="00CA77B1">
        <w:rPr>
          <w:sz w:val="28"/>
          <w:szCs w:val="28"/>
        </w:rPr>
        <w:t> </w:t>
      </w:r>
      <w:r w:rsidRPr="00CA77B1">
        <w:rPr>
          <w:sz w:val="28"/>
          <w:szCs w:val="28"/>
        </w:rPr>
        <w:t>г</w:t>
      </w:r>
      <w:r w:rsidR="00ED3A7B" w:rsidRPr="00CA77B1">
        <w:rPr>
          <w:sz w:val="28"/>
          <w:szCs w:val="28"/>
        </w:rPr>
        <w:t>.</w:t>
      </w:r>
      <w:r w:rsidRPr="00CA77B1">
        <w:rPr>
          <w:sz w:val="28"/>
        </w:rPr>
        <w:t xml:space="preserve"> – </w:t>
      </w:r>
      <w:r w:rsidR="002043D4" w:rsidRPr="00CA77B1">
        <w:rPr>
          <w:sz w:val="28"/>
        </w:rPr>
        <w:t>66</w:t>
      </w:r>
      <w:r w:rsidRPr="00CA77B1">
        <w:rPr>
          <w:sz w:val="28"/>
        </w:rPr>
        <w:t>%)</w:t>
      </w:r>
      <w:r w:rsidRPr="00CA77B1">
        <w:rPr>
          <w:sz w:val="28"/>
          <w:szCs w:val="28"/>
        </w:rPr>
        <w:t xml:space="preserve">. </w:t>
      </w:r>
      <w:r w:rsidRPr="00523108">
        <w:rPr>
          <w:sz w:val="28"/>
        </w:rPr>
        <w:t xml:space="preserve">Значительный удельный вес </w:t>
      </w:r>
      <w:r w:rsidRPr="00E05944">
        <w:rPr>
          <w:spacing w:val="-8"/>
          <w:sz w:val="28"/>
        </w:rPr>
        <w:t>товаров отечественного производства приходился на продовольственные</w:t>
      </w:r>
      <w:r w:rsidRPr="00523108">
        <w:rPr>
          <w:sz w:val="28"/>
        </w:rPr>
        <w:t xml:space="preserve"> товары – </w:t>
      </w:r>
      <w:r w:rsidR="00523108" w:rsidRPr="00523108">
        <w:rPr>
          <w:sz w:val="28"/>
        </w:rPr>
        <w:t>77,9</w:t>
      </w:r>
      <w:r w:rsidRPr="00523108">
        <w:rPr>
          <w:sz w:val="28"/>
        </w:rPr>
        <w:t>% (</w:t>
      </w:r>
      <w:r w:rsidRPr="00523108">
        <w:rPr>
          <w:sz w:val="28"/>
          <w:szCs w:val="28"/>
        </w:rPr>
        <w:t>в</w:t>
      </w:r>
      <w:r w:rsidRPr="00523108">
        <w:rPr>
          <w:bCs/>
          <w:sz w:val="28"/>
          <w:szCs w:val="28"/>
        </w:rPr>
        <w:t>  </w:t>
      </w:r>
      <w:r w:rsidR="00ED3A7B" w:rsidRPr="00523108">
        <w:rPr>
          <w:bCs/>
          <w:sz w:val="28"/>
          <w:szCs w:val="28"/>
          <w:lang w:val="en-US"/>
        </w:rPr>
        <w:t>I</w:t>
      </w:r>
      <w:r w:rsidR="00ED3A7B" w:rsidRPr="00523108">
        <w:rPr>
          <w:bCs/>
          <w:sz w:val="28"/>
          <w:szCs w:val="28"/>
        </w:rPr>
        <w:t> </w:t>
      </w:r>
      <w:r w:rsidR="00CA77B1" w:rsidRPr="00523108">
        <w:rPr>
          <w:bCs/>
          <w:sz w:val="28"/>
          <w:szCs w:val="28"/>
        </w:rPr>
        <w:t> </w:t>
      </w:r>
      <w:r w:rsidR="00ED3A7B" w:rsidRPr="00523108">
        <w:rPr>
          <w:bCs/>
          <w:sz w:val="28"/>
          <w:szCs w:val="28"/>
        </w:rPr>
        <w:t>квартале  </w:t>
      </w:r>
      <w:r w:rsidRPr="00523108">
        <w:rPr>
          <w:sz w:val="28"/>
          <w:szCs w:val="28"/>
        </w:rPr>
        <w:t>202</w:t>
      </w:r>
      <w:r w:rsidR="00ED3A7B" w:rsidRPr="00523108">
        <w:rPr>
          <w:sz w:val="28"/>
          <w:szCs w:val="28"/>
        </w:rPr>
        <w:t>4</w:t>
      </w:r>
      <w:r w:rsidR="00CA77B1" w:rsidRPr="00523108">
        <w:rPr>
          <w:sz w:val="28"/>
          <w:szCs w:val="28"/>
        </w:rPr>
        <w:t> </w:t>
      </w:r>
      <w:r w:rsidRPr="00523108">
        <w:rPr>
          <w:sz w:val="28"/>
          <w:szCs w:val="28"/>
        </w:rPr>
        <w:t>г</w:t>
      </w:r>
      <w:r w:rsidR="00ED3A7B" w:rsidRPr="00523108">
        <w:rPr>
          <w:sz w:val="28"/>
          <w:szCs w:val="28"/>
        </w:rPr>
        <w:t>.</w:t>
      </w:r>
      <w:r w:rsidRPr="00523108">
        <w:rPr>
          <w:sz w:val="28"/>
          <w:szCs w:val="28"/>
        </w:rPr>
        <w:t xml:space="preserve"> – 79,</w:t>
      </w:r>
      <w:r w:rsidR="002043D4" w:rsidRPr="00523108">
        <w:rPr>
          <w:sz w:val="28"/>
          <w:szCs w:val="28"/>
        </w:rPr>
        <w:t>2</w:t>
      </w:r>
      <w:r w:rsidRPr="00523108">
        <w:rPr>
          <w:sz w:val="28"/>
          <w:szCs w:val="28"/>
        </w:rPr>
        <w:t>%)</w:t>
      </w:r>
      <w:r w:rsidRPr="00523108">
        <w:rPr>
          <w:sz w:val="28"/>
        </w:rPr>
        <w:t xml:space="preserve">. </w:t>
      </w:r>
    </w:p>
    <w:p w:rsidR="000F1670" w:rsidRPr="00E20A13" w:rsidRDefault="000F1670" w:rsidP="000F1670">
      <w:pPr>
        <w:tabs>
          <w:tab w:val="left" w:leader="underscore" w:pos="2835"/>
        </w:tabs>
        <w:spacing w:before="120"/>
        <w:jc w:val="both"/>
        <w:rPr>
          <w:rFonts w:cs="Arial"/>
          <w:bCs/>
        </w:rPr>
      </w:pPr>
      <w:r w:rsidRPr="00E20A13">
        <w:rPr>
          <w:rFonts w:cs="Arial"/>
          <w:bCs/>
        </w:rPr>
        <w:tab/>
      </w:r>
    </w:p>
    <w:p w:rsidR="00CE143D" w:rsidRDefault="000F1670" w:rsidP="00CE143D">
      <w:pPr>
        <w:spacing w:before="60" w:line="240" w:lineRule="exact"/>
        <w:ind w:firstLine="709"/>
        <w:jc w:val="both"/>
        <w:rPr>
          <w:sz w:val="22"/>
          <w:szCs w:val="22"/>
        </w:rPr>
      </w:pPr>
      <w:r w:rsidRPr="00E20A13">
        <w:rPr>
          <w:sz w:val="22"/>
          <w:szCs w:val="22"/>
          <w:vertAlign w:val="superscript"/>
        </w:rPr>
        <w:t>1)</w:t>
      </w:r>
      <w:r w:rsidRPr="00E20A13">
        <w:rPr>
          <w:sz w:val="22"/>
          <w:szCs w:val="22"/>
        </w:rPr>
        <w:t> </w:t>
      </w:r>
      <w:r w:rsidR="00681D0D" w:rsidRPr="00681D0D">
        <w:rPr>
          <w:sz w:val="22"/>
          <w:szCs w:val="22"/>
        </w:rPr>
        <w:t xml:space="preserve">По организациям, обследуемым сплошным методом, а также по организациям </w:t>
      </w:r>
      <w:r w:rsidR="00681D0D">
        <w:rPr>
          <w:sz w:val="22"/>
          <w:szCs w:val="22"/>
        </w:rPr>
        <w:br/>
      </w:r>
      <w:r w:rsidR="00681D0D" w:rsidRPr="00681D0D">
        <w:rPr>
          <w:sz w:val="22"/>
          <w:szCs w:val="22"/>
        </w:rPr>
        <w:t>без ведомственной подчиненности со средней численностью работников за предыдущий год до 49 человек включительно, обследуемым выборочным методом.</w:t>
      </w:r>
    </w:p>
    <w:p w:rsidR="000F1670" w:rsidRDefault="000F1670" w:rsidP="00CE143D">
      <w:pPr>
        <w:spacing w:after="120" w:line="240" w:lineRule="exact"/>
        <w:ind w:firstLine="709"/>
        <w:jc w:val="both"/>
        <w:rPr>
          <w:sz w:val="22"/>
          <w:szCs w:val="22"/>
        </w:rPr>
      </w:pPr>
      <w:r w:rsidRPr="00CE143D">
        <w:rPr>
          <w:sz w:val="22"/>
          <w:szCs w:val="22"/>
          <w:vertAlign w:val="superscript"/>
        </w:rPr>
        <w:t>2)</w:t>
      </w:r>
      <w:r w:rsidRPr="000F1670">
        <w:rPr>
          <w:sz w:val="22"/>
          <w:szCs w:val="22"/>
        </w:rPr>
        <w:t xml:space="preserve"> </w:t>
      </w:r>
      <w:r w:rsidR="00681D0D" w:rsidRPr="00681D0D">
        <w:rPr>
          <w:sz w:val="22"/>
          <w:szCs w:val="22"/>
        </w:rPr>
        <w:t>Здесь и далее кроме организаций без ведомственной подчиненности со средней численностью работников за предыдущий год до 15 человек включительно.</w:t>
      </w:r>
    </w:p>
    <w:p w:rsidR="000F1670" w:rsidRDefault="000F1670" w:rsidP="000F1670">
      <w:pPr>
        <w:spacing w:before="120"/>
        <w:ind w:firstLine="709"/>
        <w:jc w:val="both"/>
        <w:rPr>
          <w:sz w:val="28"/>
        </w:rPr>
      </w:pPr>
      <w:r w:rsidRPr="00E20A13">
        <w:rPr>
          <w:sz w:val="28"/>
        </w:rPr>
        <w:lastRenderedPageBreak/>
        <w:t>По ряду товаров (яйца, масло сливочное, мясо) спрос покупателей практически полностью удовлетворялся за счет продукции белорусских товаропроизводителей.</w:t>
      </w:r>
    </w:p>
    <w:p w:rsidR="00A95BDA" w:rsidRPr="00E20A13" w:rsidRDefault="00A95BDA" w:rsidP="00A95BDA">
      <w:pPr>
        <w:spacing w:before="240" w:after="160"/>
        <w:jc w:val="center"/>
        <w:rPr>
          <w:rFonts w:ascii="Arial" w:hAnsi="Arial" w:cs="Arial"/>
          <w:b/>
          <w:sz w:val="24"/>
          <w:szCs w:val="24"/>
          <w:vertAlign w:val="superscript"/>
        </w:rPr>
      </w:pPr>
      <w:r w:rsidRPr="00E20A13">
        <w:rPr>
          <w:rFonts w:ascii="Arial" w:hAnsi="Arial" w:cs="Arial"/>
          <w:b/>
          <w:sz w:val="24"/>
          <w:szCs w:val="24"/>
        </w:rPr>
        <w:t>Структура продаж</w:t>
      </w:r>
      <w:r>
        <w:rPr>
          <w:rFonts w:ascii="Arial" w:hAnsi="Arial" w:cs="Arial"/>
          <w:b/>
          <w:sz w:val="24"/>
          <w:szCs w:val="24"/>
        </w:rPr>
        <w:t>и</w:t>
      </w:r>
      <w:r w:rsidRPr="00E20A13">
        <w:rPr>
          <w:rFonts w:ascii="Arial" w:hAnsi="Arial" w:cs="Arial"/>
          <w:b/>
          <w:sz w:val="24"/>
          <w:szCs w:val="24"/>
        </w:rPr>
        <w:t xml:space="preserve"> отдельных продовольственных товаров</w:t>
      </w:r>
      <w:r w:rsidRPr="00E20A13">
        <w:rPr>
          <w:rFonts w:ascii="Arial" w:hAnsi="Arial" w:cs="Arial"/>
          <w:b/>
          <w:sz w:val="24"/>
          <w:szCs w:val="24"/>
        </w:rPr>
        <w:br/>
        <w:t>в  </w:t>
      </w:r>
      <w:r w:rsidR="00ED3A7B">
        <w:rPr>
          <w:rFonts w:ascii="Arial" w:hAnsi="Arial" w:cs="Arial"/>
          <w:b/>
          <w:sz w:val="24"/>
          <w:szCs w:val="24"/>
          <w:lang w:val="en-US"/>
        </w:rPr>
        <w:t>I</w:t>
      </w:r>
      <w:r w:rsidR="007B7CA3">
        <w:rPr>
          <w:rFonts w:ascii="Arial" w:hAnsi="Arial" w:cs="Arial"/>
          <w:b/>
          <w:sz w:val="24"/>
          <w:szCs w:val="24"/>
        </w:rPr>
        <w:t> </w:t>
      </w:r>
      <w:r w:rsidR="00ED3A7B" w:rsidRPr="00E20A13">
        <w:rPr>
          <w:rFonts w:ascii="Arial" w:hAnsi="Arial" w:cs="Arial"/>
          <w:b/>
          <w:sz w:val="24"/>
          <w:szCs w:val="24"/>
        </w:rPr>
        <w:t> </w:t>
      </w:r>
      <w:r w:rsidR="00ED3A7B">
        <w:rPr>
          <w:rFonts w:ascii="Arial" w:hAnsi="Arial" w:cs="Arial"/>
          <w:b/>
          <w:sz w:val="24"/>
          <w:szCs w:val="24"/>
        </w:rPr>
        <w:t>квартале</w:t>
      </w:r>
      <w:r w:rsidR="00ED3A7B" w:rsidRPr="00E20A13">
        <w:rPr>
          <w:rFonts w:ascii="Arial" w:hAnsi="Arial" w:cs="Arial"/>
          <w:b/>
          <w:sz w:val="24"/>
          <w:szCs w:val="24"/>
        </w:rPr>
        <w:t>  </w:t>
      </w:r>
      <w:r w:rsidRPr="00E20A13">
        <w:rPr>
          <w:rFonts w:ascii="Arial" w:hAnsi="Arial" w:cs="Arial"/>
          <w:b/>
          <w:sz w:val="24"/>
          <w:szCs w:val="24"/>
        </w:rPr>
        <w:t>202</w:t>
      </w:r>
      <w:r w:rsidR="00ED3A7B">
        <w:rPr>
          <w:rFonts w:ascii="Arial" w:hAnsi="Arial" w:cs="Arial"/>
          <w:b/>
          <w:sz w:val="24"/>
          <w:szCs w:val="24"/>
        </w:rPr>
        <w:t>5</w:t>
      </w:r>
      <w:r w:rsidR="007B7CA3">
        <w:rPr>
          <w:rFonts w:ascii="Arial" w:hAnsi="Arial" w:cs="Arial"/>
          <w:b/>
          <w:sz w:val="24"/>
          <w:szCs w:val="24"/>
        </w:rPr>
        <w:t> </w:t>
      </w:r>
      <w:r w:rsidRPr="00E20A13">
        <w:rPr>
          <w:rFonts w:ascii="Arial" w:hAnsi="Arial" w:cs="Arial"/>
          <w:b/>
          <w:sz w:val="24"/>
          <w:szCs w:val="24"/>
        </w:rPr>
        <w:t>г</w:t>
      </w:r>
      <w:r w:rsidR="00ED3A7B">
        <w:rPr>
          <w:rFonts w:ascii="Arial" w:hAnsi="Arial" w:cs="Arial"/>
          <w:b/>
          <w:sz w:val="24"/>
          <w:szCs w:val="24"/>
        </w:rPr>
        <w:t>.</w:t>
      </w:r>
    </w:p>
    <w:p w:rsidR="00A95BDA" w:rsidRPr="00E20A13" w:rsidRDefault="00A95BDA" w:rsidP="0045133C">
      <w:pPr>
        <w:spacing w:before="120" w:after="240" w:line="240" w:lineRule="exact"/>
        <w:jc w:val="center"/>
        <w:rPr>
          <w:rFonts w:ascii="Arial" w:hAnsi="Arial" w:cs="Arial"/>
          <w:i/>
          <w:sz w:val="22"/>
          <w:szCs w:val="22"/>
        </w:rPr>
      </w:pPr>
      <w:r w:rsidRPr="00E20A13">
        <w:rPr>
          <w:rFonts w:ascii="Arial" w:hAnsi="Arial" w:cs="Arial"/>
          <w:i/>
          <w:sz w:val="22"/>
          <w:szCs w:val="22"/>
        </w:rPr>
        <w:t>(</w:t>
      </w:r>
      <w:proofErr w:type="gramStart"/>
      <w:r w:rsidRPr="00E20A13">
        <w:rPr>
          <w:rFonts w:ascii="Arial" w:hAnsi="Arial" w:cs="Arial"/>
          <w:i/>
          <w:sz w:val="22"/>
          <w:szCs w:val="22"/>
        </w:rPr>
        <w:t>в</w:t>
      </w:r>
      <w:proofErr w:type="gramEnd"/>
      <w:r w:rsidRPr="00E20A13">
        <w:rPr>
          <w:rFonts w:ascii="Arial" w:hAnsi="Arial" w:cs="Arial"/>
          <w:i/>
          <w:sz w:val="22"/>
          <w:szCs w:val="22"/>
        </w:rPr>
        <w:t xml:space="preserve"> % к общему объему продаж)</w:t>
      </w:r>
    </w:p>
    <w:p w:rsidR="00A95BDA" w:rsidRPr="00E20A13" w:rsidRDefault="00A95BDA" w:rsidP="00A95BDA">
      <w:pPr>
        <w:tabs>
          <w:tab w:val="left" w:pos="5670"/>
        </w:tabs>
        <w:spacing w:before="200"/>
        <w:jc w:val="both"/>
        <w:rPr>
          <w:rFonts w:cs="Arial"/>
          <w:bCs/>
        </w:rPr>
      </w:pPr>
      <w:r w:rsidRPr="00337221">
        <w:rPr>
          <w:iCs/>
          <w:noProof/>
          <w:sz w:val="18"/>
          <w:szCs w:val="18"/>
        </w:rPr>
        <w:drawing>
          <wp:inline distT="0" distB="0" distL="0" distR="0" wp14:anchorId="77CCFB0F" wp14:editId="0DC85781">
            <wp:extent cx="5692140" cy="6164580"/>
            <wp:effectExtent l="0" t="0" r="0" b="0"/>
            <wp:docPr id="1" name="Диаграмма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A95BDA" w:rsidRPr="00E20A13" w:rsidRDefault="00A95BDA" w:rsidP="00A95BDA">
      <w:pPr>
        <w:spacing w:before="360" w:line="264" w:lineRule="auto"/>
        <w:ind w:firstLine="709"/>
        <w:jc w:val="both"/>
        <w:rPr>
          <w:sz w:val="28"/>
          <w:szCs w:val="28"/>
        </w:rPr>
      </w:pPr>
      <w:r w:rsidRPr="00E20A13">
        <w:rPr>
          <w:iCs/>
          <w:sz w:val="28"/>
          <w:szCs w:val="28"/>
        </w:rPr>
        <w:t>Доля продаж</w:t>
      </w:r>
      <w:r>
        <w:rPr>
          <w:iCs/>
          <w:sz w:val="28"/>
          <w:szCs w:val="28"/>
        </w:rPr>
        <w:t>и</w:t>
      </w:r>
      <w:r w:rsidRPr="00E20A13">
        <w:rPr>
          <w:iCs/>
          <w:sz w:val="28"/>
          <w:szCs w:val="28"/>
        </w:rPr>
        <w:t xml:space="preserve"> непродовольственных товаров отечественного производства организациями торговли </w:t>
      </w:r>
      <w:r w:rsidRPr="00E20A13">
        <w:rPr>
          <w:sz w:val="28"/>
          <w:szCs w:val="28"/>
        </w:rPr>
        <w:t>в</w:t>
      </w:r>
      <w:r w:rsidRPr="00E20A13">
        <w:rPr>
          <w:bCs/>
          <w:sz w:val="28"/>
          <w:szCs w:val="28"/>
        </w:rPr>
        <w:t>  </w:t>
      </w:r>
      <w:r w:rsidR="00ED3A7B" w:rsidRPr="00ED3A7B">
        <w:rPr>
          <w:bCs/>
          <w:sz w:val="28"/>
          <w:szCs w:val="28"/>
          <w:lang w:val="en-US"/>
        </w:rPr>
        <w:t>I</w:t>
      </w:r>
      <w:r w:rsidR="007B7CA3">
        <w:rPr>
          <w:bCs/>
          <w:sz w:val="28"/>
          <w:szCs w:val="28"/>
        </w:rPr>
        <w:t> </w:t>
      </w:r>
      <w:r w:rsidR="00ED3A7B" w:rsidRPr="00ED3A7B">
        <w:rPr>
          <w:bCs/>
          <w:sz w:val="28"/>
          <w:szCs w:val="28"/>
        </w:rPr>
        <w:t> квартале  </w:t>
      </w:r>
      <w:r>
        <w:rPr>
          <w:sz w:val="28"/>
          <w:szCs w:val="28"/>
        </w:rPr>
        <w:t>202</w:t>
      </w:r>
      <w:r w:rsidR="0020684F">
        <w:rPr>
          <w:sz w:val="28"/>
          <w:szCs w:val="28"/>
        </w:rPr>
        <w:t>5</w:t>
      </w:r>
      <w:r w:rsidR="007B7CA3">
        <w:rPr>
          <w:sz w:val="28"/>
          <w:szCs w:val="28"/>
        </w:rPr>
        <w:t> </w:t>
      </w:r>
      <w:r>
        <w:rPr>
          <w:sz w:val="28"/>
          <w:szCs w:val="28"/>
        </w:rPr>
        <w:t>г</w:t>
      </w:r>
      <w:r w:rsidR="0020684F">
        <w:rPr>
          <w:sz w:val="28"/>
          <w:szCs w:val="28"/>
        </w:rPr>
        <w:t>.</w:t>
      </w:r>
      <w:r w:rsidRPr="00E20A13">
        <w:rPr>
          <w:sz w:val="28"/>
          <w:szCs w:val="28"/>
        </w:rPr>
        <w:t xml:space="preserve"> </w:t>
      </w:r>
      <w:r w:rsidRPr="00E20A13">
        <w:rPr>
          <w:iCs/>
          <w:sz w:val="28"/>
          <w:szCs w:val="28"/>
        </w:rPr>
        <w:t xml:space="preserve">составила </w:t>
      </w:r>
      <w:r w:rsidR="00A87767">
        <w:rPr>
          <w:iCs/>
          <w:sz w:val="28"/>
          <w:szCs w:val="28"/>
        </w:rPr>
        <w:t>40,</w:t>
      </w:r>
      <w:r w:rsidR="009E4D41">
        <w:rPr>
          <w:iCs/>
          <w:sz w:val="28"/>
          <w:szCs w:val="28"/>
        </w:rPr>
        <w:t>2</w:t>
      </w:r>
      <w:r w:rsidRPr="00E20A13">
        <w:rPr>
          <w:iCs/>
          <w:sz w:val="28"/>
          <w:szCs w:val="28"/>
        </w:rPr>
        <w:t xml:space="preserve">% </w:t>
      </w:r>
      <w:r w:rsidRPr="00E20A13">
        <w:rPr>
          <w:sz w:val="28"/>
        </w:rPr>
        <w:t>(</w:t>
      </w:r>
      <w:r w:rsidRPr="00E20A13">
        <w:rPr>
          <w:sz w:val="28"/>
          <w:szCs w:val="28"/>
        </w:rPr>
        <w:t>в</w:t>
      </w:r>
      <w:r w:rsidRPr="00E20A13">
        <w:rPr>
          <w:bCs/>
          <w:sz w:val="28"/>
          <w:szCs w:val="28"/>
        </w:rPr>
        <w:t>  </w:t>
      </w:r>
      <w:r w:rsidR="0020684F" w:rsidRPr="00ED3A7B">
        <w:rPr>
          <w:bCs/>
          <w:sz w:val="28"/>
          <w:szCs w:val="28"/>
          <w:lang w:val="en-US"/>
        </w:rPr>
        <w:t>I</w:t>
      </w:r>
      <w:r w:rsidR="007B7CA3">
        <w:rPr>
          <w:bCs/>
          <w:sz w:val="28"/>
          <w:szCs w:val="28"/>
        </w:rPr>
        <w:t> </w:t>
      </w:r>
      <w:r w:rsidR="0020684F" w:rsidRPr="00ED3A7B">
        <w:rPr>
          <w:bCs/>
          <w:sz w:val="28"/>
          <w:szCs w:val="28"/>
        </w:rPr>
        <w:t> квартале  </w:t>
      </w:r>
      <w:r>
        <w:rPr>
          <w:sz w:val="28"/>
          <w:szCs w:val="28"/>
        </w:rPr>
        <w:t>202</w:t>
      </w:r>
      <w:r w:rsidR="0020684F">
        <w:rPr>
          <w:sz w:val="28"/>
          <w:szCs w:val="28"/>
        </w:rPr>
        <w:t>4</w:t>
      </w:r>
      <w:r w:rsidR="007B7CA3">
        <w:rPr>
          <w:sz w:val="28"/>
          <w:szCs w:val="28"/>
        </w:rPr>
        <w:t> </w:t>
      </w:r>
      <w:r>
        <w:rPr>
          <w:sz w:val="28"/>
          <w:szCs w:val="28"/>
        </w:rPr>
        <w:t>г</w:t>
      </w:r>
      <w:r w:rsidR="0020684F">
        <w:rPr>
          <w:sz w:val="28"/>
          <w:szCs w:val="28"/>
        </w:rPr>
        <w:t>.</w:t>
      </w:r>
      <w:r w:rsidRPr="00E20A13">
        <w:rPr>
          <w:sz w:val="28"/>
          <w:szCs w:val="28"/>
        </w:rPr>
        <w:t xml:space="preserve"> – </w:t>
      </w:r>
      <w:r w:rsidR="002043D4">
        <w:rPr>
          <w:sz w:val="28"/>
          <w:szCs w:val="28"/>
        </w:rPr>
        <w:t>46,6</w:t>
      </w:r>
      <w:r w:rsidRPr="00E20A13">
        <w:rPr>
          <w:sz w:val="28"/>
          <w:szCs w:val="28"/>
        </w:rPr>
        <w:t>%).</w:t>
      </w:r>
    </w:p>
    <w:p w:rsidR="000F1670" w:rsidRDefault="000F1670">
      <w:pPr>
        <w:spacing w:after="200" w:line="276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br w:type="page"/>
      </w:r>
    </w:p>
    <w:p w:rsidR="00A95BDA" w:rsidRPr="00E20A13" w:rsidRDefault="00A95BDA" w:rsidP="00A95BDA">
      <w:pPr>
        <w:spacing w:before="120" w:after="120"/>
        <w:jc w:val="center"/>
        <w:rPr>
          <w:rFonts w:ascii="Arial" w:hAnsi="Arial" w:cs="Arial"/>
          <w:b/>
          <w:sz w:val="24"/>
          <w:szCs w:val="24"/>
        </w:rPr>
      </w:pPr>
      <w:r w:rsidRPr="00E20A13">
        <w:rPr>
          <w:rFonts w:ascii="Arial" w:hAnsi="Arial" w:cs="Arial"/>
          <w:b/>
          <w:sz w:val="24"/>
          <w:szCs w:val="24"/>
        </w:rPr>
        <w:lastRenderedPageBreak/>
        <w:t>Структура продаж</w:t>
      </w:r>
      <w:r>
        <w:rPr>
          <w:rFonts w:ascii="Arial" w:hAnsi="Arial" w:cs="Arial"/>
          <w:b/>
          <w:sz w:val="24"/>
          <w:szCs w:val="24"/>
        </w:rPr>
        <w:t>и</w:t>
      </w:r>
      <w:r w:rsidRPr="00E20A13">
        <w:rPr>
          <w:rFonts w:ascii="Arial" w:hAnsi="Arial" w:cs="Arial"/>
          <w:b/>
          <w:sz w:val="24"/>
          <w:szCs w:val="24"/>
        </w:rPr>
        <w:t xml:space="preserve"> отдельных </w:t>
      </w:r>
      <w:r>
        <w:rPr>
          <w:rFonts w:ascii="Arial" w:hAnsi="Arial" w:cs="Arial"/>
          <w:b/>
          <w:sz w:val="24"/>
          <w:szCs w:val="24"/>
        </w:rPr>
        <w:t xml:space="preserve">непродовольственных товаров </w:t>
      </w:r>
      <w:r>
        <w:rPr>
          <w:rFonts w:ascii="Arial" w:hAnsi="Arial" w:cs="Arial"/>
          <w:b/>
          <w:sz w:val="24"/>
          <w:szCs w:val="24"/>
        </w:rPr>
        <w:br/>
        <w:t>в</w:t>
      </w:r>
      <w:r w:rsidR="007B7CA3">
        <w:rPr>
          <w:rFonts w:ascii="Arial" w:hAnsi="Arial" w:cs="Arial"/>
          <w:b/>
          <w:sz w:val="24"/>
          <w:szCs w:val="24"/>
        </w:rPr>
        <w:t>  </w:t>
      </w:r>
      <w:r w:rsidR="0020684F">
        <w:rPr>
          <w:rFonts w:ascii="Arial" w:hAnsi="Arial" w:cs="Arial"/>
          <w:b/>
          <w:sz w:val="24"/>
          <w:szCs w:val="24"/>
          <w:lang w:val="en-US"/>
        </w:rPr>
        <w:t>I</w:t>
      </w:r>
      <w:r w:rsidR="0020684F" w:rsidRPr="00E20A13">
        <w:rPr>
          <w:rFonts w:ascii="Arial" w:hAnsi="Arial" w:cs="Arial"/>
          <w:b/>
          <w:sz w:val="24"/>
          <w:szCs w:val="24"/>
        </w:rPr>
        <w:t> </w:t>
      </w:r>
      <w:r w:rsidR="007B7CA3">
        <w:rPr>
          <w:rFonts w:ascii="Arial" w:hAnsi="Arial" w:cs="Arial"/>
          <w:b/>
          <w:sz w:val="24"/>
          <w:szCs w:val="24"/>
        </w:rPr>
        <w:t> </w:t>
      </w:r>
      <w:r w:rsidR="0020684F">
        <w:rPr>
          <w:rFonts w:ascii="Arial" w:hAnsi="Arial" w:cs="Arial"/>
          <w:b/>
          <w:sz w:val="24"/>
          <w:szCs w:val="24"/>
        </w:rPr>
        <w:t>квартале</w:t>
      </w:r>
      <w:r w:rsidR="0020684F" w:rsidRPr="00E20A13">
        <w:rPr>
          <w:rFonts w:ascii="Arial" w:hAnsi="Arial" w:cs="Arial"/>
          <w:b/>
          <w:sz w:val="24"/>
          <w:szCs w:val="24"/>
        </w:rPr>
        <w:t>  </w:t>
      </w:r>
      <w:r w:rsidRPr="00E20A13">
        <w:rPr>
          <w:rFonts w:ascii="Arial" w:hAnsi="Arial" w:cs="Arial"/>
          <w:b/>
          <w:sz w:val="24"/>
          <w:szCs w:val="24"/>
        </w:rPr>
        <w:t>202</w:t>
      </w:r>
      <w:r w:rsidR="0020684F">
        <w:rPr>
          <w:rFonts w:ascii="Arial" w:hAnsi="Arial" w:cs="Arial"/>
          <w:b/>
          <w:sz w:val="24"/>
          <w:szCs w:val="24"/>
        </w:rPr>
        <w:t>5</w:t>
      </w:r>
      <w:r w:rsidR="007B7CA3">
        <w:rPr>
          <w:rFonts w:ascii="Arial" w:hAnsi="Arial" w:cs="Arial"/>
          <w:b/>
          <w:sz w:val="24"/>
          <w:szCs w:val="24"/>
        </w:rPr>
        <w:t> </w:t>
      </w:r>
      <w:r w:rsidRPr="00E20A13">
        <w:rPr>
          <w:rFonts w:ascii="Arial" w:hAnsi="Arial" w:cs="Arial"/>
          <w:b/>
          <w:sz w:val="24"/>
          <w:szCs w:val="24"/>
        </w:rPr>
        <w:t>г</w:t>
      </w:r>
      <w:r w:rsidR="0020684F">
        <w:rPr>
          <w:rFonts w:ascii="Arial" w:hAnsi="Arial" w:cs="Arial"/>
          <w:b/>
          <w:sz w:val="24"/>
          <w:szCs w:val="24"/>
        </w:rPr>
        <w:t>.</w:t>
      </w:r>
    </w:p>
    <w:p w:rsidR="00A95BDA" w:rsidRPr="00E20A13" w:rsidRDefault="00BF228A" w:rsidP="00A95BDA">
      <w:pPr>
        <w:spacing w:line="240" w:lineRule="exact"/>
        <w:jc w:val="center"/>
        <w:rPr>
          <w:rFonts w:ascii="Arial" w:hAnsi="Arial" w:cs="Arial"/>
          <w:i/>
          <w:sz w:val="22"/>
          <w:szCs w:val="22"/>
        </w:rPr>
      </w:pPr>
      <w:r w:rsidRPr="00E20A13">
        <w:rPr>
          <w:i/>
          <w:iCs/>
          <w:noProof/>
          <w:sz w:val="26"/>
          <w:szCs w:val="26"/>
        </w:rPr>
        <w:drawing>
          <wp:anchor distT="0" distB="0" distL="114300" distR="114300" simplePos="0" relativeHeight="251673600" behindDoc="0" locked="0" layoutInCell="1" allowOverlap="1" wp14:anchorId="64333FFA" wp14:editId="1D2A4B30">
            <wp:simplePos x="0" y="0"/>
            <wp:positionH relativeFrom="column">
              <wp:posOffset>-109220</wp:posOffset>
            </wp:positionH>
            <wp:positionV relativeFrom="paragraph">
              <wp:posOffset>169545</wp:posOffset>
            </wp:positionV>
            <wp:extent cx="5920740" cy="4998720"/>
            <wp:effectExtent l="0" t="0" r="3810" b="0"/>
            <wp:wrapTopAndBottom/>
            <wp:docPr id="4" name="Диаграмма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95BDA" w:rsidRPr="00E20A13">
        <w:rPr>
          <w:rFonts w:ascii="Arial" w:hAnsi="Arial" w:cs="Arial"/>
          <w:i/>
          <w:sz w:val="22"/>
          <w:szCs w:val="22"/>
        </w:rPr>
        <w:t>(</w:t>
      </w:r>
      <w:proofErr w:type="gramStart"/>
      <w:r w:rsidR="00A95BDA" w:rsidRPr="00E20A13">
        <w:rPr>
          <w:rFonts w:ascii="Arial" w:hAnsi="Arial" w:cs="Arial"/>
          <w:i/>
          <w:sz w:val="22"/>
          <w:szCs w:val="22"/>
        </w:rPr>
        <w:t>в</w:t>
      </w:r>
      <w:proofErr w:type="gramEnd"/>
      <w:r w:rsidR="00A95BDA" w:rsidRPr="00E20A13">
        <w:rPr>
          <w:rFonts w:ascii="Arial" w:hAnsi="Arial" w:cs="Arial"/>
          <w:i/>
          <w:sz w:val="22"/>
          <w:szCs w:val="22"/>
        </w:rPr>
        <w:t xml:space="preserve"> % к общему объему продаж)</w:t>
      </w:r>
    </w:p>
    <w:p w:rsidR="00A95BDA" w:rsidRPr="00E20A13" w:rsidRDefault="00A95BDA" w:rsidP="00E04125">
      <w:pPr>
        <w:spacing w:before="120" w:after="120"/>
        <w:ind w:left="-85"/>
        <w:jc w:val="center"/>
        <w:rPr>
          <w:rFonts w:ascii="Arial" w:hAnsi="Arial" w:cs="Arial"/>
          <w:b/>
          <w:sz w:val="24"/>
          <w:szCs w:val="24"/>
          <w:vertAlign w:val="superscript"/>
        </w:rPr>
      </w:pPr>
      <w:r w:rsidRPr="00E20A13">
        <w:rPr>
          <w:rFonts w:ascii="Arial" w:hAnsi="Arial" w:cs="Arial"/>
          <w:b/>
          <w:sz w:val="24"/>
          <w:szCs w:val="24"/>
        </w:rPr>
        <w:t>Товарные запасы в организациях торговли</w:t>
      </w:r>
    </w:p>
    <w:tbl>
      <w:tblPr>
        <w:tblW w:w="49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97"/>
        <w:gridCol w:w="1274"/>
        <w:gridCol w:w="1384"/>
        <w:gridCol w:w="1413"/>
      </w:tblGrid>
      <w:tr w:rsidR="00D659E9" w:rsidRPr="00E20A13" w:rsidTr="00D659E9">
        <w:trPr>
          <w:tblHeader/>
          <w:jc w:val="center"/>
        </w:trPr>
        <w:tc>
          <w:tcPr>
            <w:tcW w:w="4697" w:type="dxa"/>
            <w:vMerge w:val="restart"/>
            <w:tcBorders>
              <w:left w:val="single" w:sz="4" w:space="0" w:color="auto"/>
            </w:tcBorders>
            <w:tcMar>
              <w:top w:w="28" w:type="dxa"/>
              <w:bottom w:w="28" w:type="dxa"/>
            </w:tcMar>
          </w:tcPr>
          <w:p w:rsidR="00D659E9" w:rsidRPr="00E20A13" w:rsidRDefault="00D659E9" w:rsidP="00E04125">
            <w:pPr>
              <w:tabs>
                <w:tab w:val="left" w:pos="1560"/>
              </w:tabs>
              <w:spacing w:before="60" w:after="60" w:line="240" w:lineRule="exact"/>
              <w:rPr>
                <w:sz w:val="26"/>
                <w:szCs w:val="26"/>
              </w:rPr>
            </w:pPr>
          </w:p>
        </w:tc>
        <w:tc>
          <w:tcPr>
            <w:tcW w:w="1274" w:type="dxa"/>
            <w:vMerge w:val="restart"/>
            <w:tcMar>
              <w:top w:w="28" w:type="dxa"/>
              <w:bottom w:w="28" w:type="dxa"/>
            </w:tcMar>
          </w:tcPr>
          <w:p w:rsidR="00D659E9" w:rsidRPr="00E20A13" w:rsidRDefault="00D659E9" w:rsidP="00E04125">
            <w:pPr>
              <w:tabs>
                <w:tab w:val="left" w:pos="1560"/>
              </w:tabs>
              <w:spacing w:before="60" w:after="60" w:line="240" w:lineRule="exact"/>
              <w:ind w:left="-113" w:right="-113"/>
              <w:jc w:val="center"/>
              <w:rPr>
                <w:sz w:val="26"/>
                <w:szCs w:val="26"/>
              </w:rPr>
            </w:pPr>
            <w:r w:rsidRPr="00E20A13">
              <w:rPr>
                <w:sz w:val="26"/>
                <w:szCs w:val="26"/>
              </w:rPr>
              <w:t xml:space="preserve">На </w:t>
            </w:r>
            <w:r w:rsidRPr="00E20A13">
              <w:rPr>
                <w:sz w:val="26"/>
                <w:szCs w:val="26"/>
              </w:rPr>
              <w:br/>
              <w:t>1 </w:t>
            </w:r>
            <w:r>
              <w:rPr>
                <w:spacing w:val="-8"/>
                <w:sz w:val="26"/>
                <w:szCs w:val="26"/>
              </w:rPr>
              <w:t>апреля</w:t>
            </w:r>
            <w:r w:rsidRPr="00E20A13">
              <w:rPr>
                <w:sz w:val="26"/>
                <w:szCs w:val="26"/>
              </w:rPr>
              <w:t xml:space="preserve"> </w:t>
            </w:r>
            <w:r w:rsidRPr="00E20A13">
              <w:rPr>
                <w:sz w:val="26"/>
                <w:szCs w:val="26"/>
              </w:rPr>
              <w:br/>
              <w:t>202</w:t>
            </w:r>
            <w:r>
              <w:rPr>
                <w:sz w:val="26"/>
                <w:szCs w:val="26"/>
              </w:rPr>
              <w:t>5</w:t>
            </w:r>
            <w:r w:rsidRPr="00E20A13">
              <w:rPr>
                <w:sz w:val="26"/>
                <w:szCs w:val="26"/>
              </w:rPr>
              <w:t xml:space="preserve"> г.</w:t>
            </w:r>
            <w:r w:rsidRPr="00D659E9">
              <w:rPr>
                <w:rFonts w:ascii="Arial" w:hAnsi="Arial" w:cs="Arial"/>
                <w:sz w:val="24"/>
                <w:szCs w:val="24"/>
                <w:vertAlign w:val="superscript"/>
              </w:rPr>
              <w:footnoteReference w:customMarkFollows="1" w:id="1"/>
              <w:t>1)</w:t>
            </w:r>
          </w:p>
        </w:tc>
        <w:tc>
          <w:tcPr>
            <w:tcW w:w="2797" w:type="dxa"/>
            <w:gridSpan w:val="2"/>
            <w:tcBorders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659E9" w:rsidRPr="00E20A13" w:rsidRDefault="00D659E9" w:rsidP="00E04125">
            <w:pPr>
              <w:tabs>
                <w:tab w:val="left" w:pos="2729"/>
              </w:tabs>
              <w:spacing w:before="60" w:after="60" w:line="240" w:lineRule="exact"/>
              <w:ind w:left="36" w:right="-91"/>
              <w:jc w:val="center"/>
              <w:rPr>
                <w:sz w:val="26"/>
                <w:szCs w:val="26"/>
              </w:rPr>
            </w:pPr>
            <w:r w:rsidRPr="00E20A13">
              <w:rPr>
                <w:sz w:val="26"/>
                <w:szCs w:val="26"/>
              </w:rPr>
              <w:t>Уровень запасов,</w:t>
            </w:r>
            <w:r w:rsidRPr="00E20A13">
              <w:rPr>
                <w:sz w:val="26"/>
                <w:szCs w:val="26"/>
              </w:rPr>
              <w:br/>
              <w:t>дней торговли</w:t>
            </w:r>
          </w:p>
        </w:tc>
      </w:tr>
      <w:tr w:rsidR="00D659E9" w:rsidRPr="00E20A13" w:rsidTr="00D659E9">
        <w:trPr>
          <w:trHeight w:val="670"/>
          <w:tblHeader/>
          <w:jc w:val="center"/>
        </w:trPr>
        <w:tc>
          <w:tcPr>
            <w:tcW w:w="4697" w:type="dxa"/>
            <w:vMerge/>
            <w:tcBorders>
              <w:left w:val="single" w:sz="4" w:space="0" w:color="auto"/>
              <w:bottom w:val="single" w:sz="4" w:space="0" w:color="auto"/>
            </w:tcBorders>
            <w:tcMar>
              <w:top w:w="28" w:type="dxa"/>
              <w:bottom w:w="28" w:type="dxa"/>
            </w:tcMar>
          </w:tcPr>
          <w:p w:rsidR="00D659E9" w:rsidRPr="00E20A13" w:rsidRDefault="00D659E9" w:rsidP="00E04125">
            <w:pPr>
              <w:tabs>
                <w:tab w:val="left" w:pos="1560"/>
              </w:tabs>
              <w:spacing w:before="60" w:after="60" w:line="240" w:lineRule="exact"/>
              <w:rPr>
                <w:sz w:val="26"/>
                <w:szCs w:val="26"/>
              </w:rPr>
            </w:pPr>
          </w:p>
        </w:tc>
        <w:tc>
          <w:tcPr>
            <w:tcW w:w="1274" w:type="dxa"/>
            <w:vMerge/>
            <w:tcBorders>
              <w:bottom w:val="single" w:sz="4" w:space="0" w:color="auto"/>
            </w:tcBorders>
            <w:tcMar>
              <w:top w:w="28" w:type="dxa"/>
              <w:bottom w:w="28" w:type="dxa"/>
            </w:tcMar>
          </w:tcPr>
          <w:p w:rsidR="00D659E9" w:rsidRPr="00E20A13" w:rsidRDefault="00D659E9" w:rsidP="00E04125">
            <w:pPr>
              <w:tabs>
                <w:tab w:val="left" w:pos="1560"/>
              </w:tabs>
              <w:spacing w:before="60" w:after="60" w:line="24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1384" w:type="dxa"/>
            <w:tcBorders>
              <w:bottom w:val="single" w:sz="4" w:space="0" w:color="auto"/>
            </w:tcBorders>
            <w:tcMar>
              <w:top w:w="28" w:type="dxa"/>
              <w:bottom w:w="28" w:type="dxa"/>
            </w:tcMar>
          </w:tcPr>
          <w:p w:rsidR="00D659E9" w:rsidRPr="00D659E9" w:rsidRDefault="00D659E9" w:rsidP="0045133C">
            <w:pPr>
              <w:tabs>
                <w:tab w:val="left" w:pos="1560"/>
              </w:tabs>
              <w:spacing w:before="60" w:after="60" w:line="240" w:lineRule="exact"/>
              <w:ind w:left="-113" w:right="-113"/>
              <w:jc w:val="center"/>
              <w:rPr>
                <w:sz w:val="26"/>
                <w:szCs w:val="26"/>
                <w:vertAlign w:val="superscript"/>
              </w:rPr>
            </w:pPr>
            <w:r>
              <w:rPr>
                <w:sz w:val="26"/>
                <w:szCs w:val="26"/>
              </w:rPr>
              <w:t xml:space="preserve">на </w:t>
            </w:r>
            <w:r w:rsidRPr="00E20A13">
              <w:rPr>
                <w:sz w:val="26"/>
                <w:szCs w:val="26"/>
              </w:rPr>
              <w:t xml:space="preserve">1 </w:t>
            </w:r>
            <w:r>
              <w:rPr>
                <w:sz w:val="26"/>
                <w:szCs w:val="26"/>
              </w:rPr>
              <w:t>апреля</w:t>
            </w:r>
            <w:r w:rsidRPr="00E20A13">
              <w:rPr>
                <w:sz w:val="26"/>
                <w:szCs w:val="26"/>
              </w:rPr>
              <w:t xml:space="preserve"> </w:t>
            </w:r>
            <w:r w:rsidRPr="00E20A13">
              <w:rPr>
                <w:sz w:val="26"/>
                <w:szCs w:val="26"/>
              </w:rPr>
              <w:br/>
              <w:t>202</w:t>
            </w:r>
            <w:r w:rsidR="0045133C">
              <w:rPr>
                <w:sz w:val="26"/>
                <w:szCs w:val="26"/>
              </w:rPr>
              <w:t>5</w:t>
            </w:r>
            <w:r w:rsidRPr="00E20A13">
              <w:rPr>
                <w:sz w:val="26"/>
                <w:szCs w:val="26"/>
              </w:rPr>
              <w:t xml:space="preserve"> г.</w:t>
            </w:r>
            <w:r>
              <w:rPr>
                <w:sz w:val="26"/>
                <w:szCs w:val="26"/>
                <w:vertAlign w:val="superscript"/>
              </w:rPr>
              <w:t>1)</w:t>
            </w:r>
          </w:p>
        </w:tc>
        <w:tc>
          <w:tcPr>
            <w:tcW w:w="1413" w:type="dxa"/>
            <w:tcBorders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659E9" w:rsidRPr="00E20A13" w:rsidRDefault="00D659E9" w:rsidP="0045133C">
            <w:pPr>
              <w:tabs>
                <w:tab w:val="left" w:pos="1560"/>
              </w:tabs>
              <w:spacing w:before="60" w:after="60" w:line="240" w:lineRule="exact"/>
              <w:ind w:left="-113" w:right="-113"/>
              <w:jc w:val="center"/>
              <w:rPr>
                <w:sz w:val="26"/>
                <w:szCs w:val="26"/>
              </w:rPr>
            </w:pPr>
            <w:r w:rsidRPr="00E20A13">
              <w:rPr>
                <w:sz w:val="26"/>
                <w:szCs w:val="26"/>
              </w:rPr>
              <w:t xml:space="preserve">на 1 </w:t>
            </w:r>
            <w:r>
              <w:rPr>
                <w:sz w:val="26"/>
                <w:szCs w:val="26"/>
              </w:rPr>
              <w:t>апреля</w:t>
            </w:r>
            <w:r w:rsidRPr="00E20A13">
              <w:rPr>
                <w:sz w:val="26"/>
                <w:szCs w:val="26"/>
              </w:rPr>
              <w:t xml:space="preserve"> </w:t>
            </w:r>
            <w:r w:rsidRPr="00E20A13">
              <w:rPr>
                <w:sz w:val="26"/>
                <w:szCs w:val="26"/>
              </w:rPr>
              <w:br/>
              <w:t>202</w:t>
            </w:r>
            <w:r w:rsidR="0045133C">
              <w:rPr>
                <w:sz w:val="26"/>
                <w:szCs w:val="26"/>
              </w:rPr>
              <w:t>4</w:t>
            </w:r>
            <w:r w:rsidRPr="00E20A13">
              <w:rPr>
                <w:sz w:val="26"/>
                <w:szCs w:val="26"/>
              </w:rPr>
              <w:t xml:space="preserve"> г.</w:t>
            </w:r>
          </w:p>
        </w:tc>
      </w:tr>
      <w:tr w:rsidR="00A95BDA" w:rsidRPr="00E20A13" w:rsidTr="00D659E9">
        <w:trPr>
          <w:jc w:val="center"/>
        </w:trPr>
        <w:tc>
          <w:tcPr>
            <w:tcW w:w="8768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95BDA" w:rsidRPr="00E20A13" w:rsidRDefault="00A95BDA" w:rsidP="00503ED8">
            <w:pPr>
              <w:spacing w:before="80" w:after="80" w:line="240" w:lineRule="exact"/>
              <w:jc w:val="center"/>
              <w:rPr>
                <w:b/>
                <w:bCs/>
                <w:sz w:val="26"/>
                <w:szCs w:val="26"/>
                <w:vertAlign w:val="superscript"/>
              </w:rPr>
            </w:pPr>
            <w:r w:rsidRPr="00E20A13">
              <w:rPr>
                <w:b/>
                <w:bCs/>
                <w:sz w:val="26"/>
                <w:szCs w:val="26"/>
              </w:rPr>
              <w:t>Продовольственные товары</w:t>
            </w:r>
          </w:p>
        </w:tc>
      </w:tr>
      <w:tr w:rsidR="00D659E9" w:rsidRPr="00E20A13" w:rsidTr="00D659E9">
        <w:trPr>
          <w:jc w:val="center"/>
        </w:trPr>
        <w:tc>
          <w:tcPr>
            <w:tcW w:w="4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59E9" w:rsidRPr="00E20A13" w:rsidRDefault="00D659E9" w:rsidP="00503ED8">
            <w:pPr>
              <w:spacing w:before="80" w:after="80" w:line="240" w:lineRule="exact"/>
              <w:rPr>
                <w:sz w:val="26"/>
                <w:szCs w:val="26"/>
              </w:rPr>
            </w:pPr>
            <w:r w:rsidRPr="00E20A13">
              <w:rPr>
                <w:sz w:val="26"/>
                <w:szCs w:val="26"/>
              </w:rPr>
              <w:t>Мясо и мясные продукты, тонн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59E9" w:rsidRPr="00E20A13" w:rsidRDefault="00D659E9" w:rsidP="00503ED8">
            <w:pPr>
              <w:tabs>
                <w:tab w:val="left" w:pos="1560"/>
              </w:tabs>
              <w:spacing w:before="80" w:after="80" w:line="240" w:lineRule="exact"/>
              <w:ind w:right="142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1 607,8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59E9" w:rsidRPr="00E20A13" w:rsidRDefault="00D659E9" w:rsidP="00503ED8">
            <w:pPr>
              <w:tabs>
                <w:tab w:val="left" w:pos="1560"/>
              </w:tabs>
              <w:spacing w:before="80" w:after="80" w:line="240" w:lineRule="exac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</w:t>
            </w:r>
          </w:p>
        </w:tc>
        <w:tc>
          <w:tcPr>
            <w:tcW w:w="14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59E9" w:rsidRPr="00E20A13" w:rsidRDefault="00D659E9" w:rsidP="00503ED8">
            <w:pPr>
              <w:tabs>
                <w:tab w:val="left" w:pos="1560"/>
              </w:tabs>
              <w:spacing w:before="80" w:after="80" w:line="240" w:lineRule="exac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</w:t>
            </w:r>
          </w:p>
        </w:tc>
      </w:tr>
      <w:tr w:rsidR="00D659E9" w:rsidRPr="00E20A13" w:rsidTr="00D659E9">
        <w:trPr>
          <w:jc w:val="center"/>
        </w:trPr>
        <w:tc>
          <w:tcPr>
            <w:tcW w:w="4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59E9" w:rsidRPr="00E20A13" w:rsidRDefault="00D659E9" w:rsidP="00503ED8">
            <w:pPr>
              <w:spacing w:before="80" w:after="80" w:line="240" w:lineRule="exact"/>
              <w:ind w:firstLine="497"/>
              <w:rPr>
                <w:sz w:val="26"/>
                <w:szCs w:val="26"/>
              </w:rPr>
            </w:pPr>
            <w:r w:rsidRPr="00E20A13">
              <w:rPr>
                <w:sz w:val="26"/>
                <w:szCs w:val="26"/>
              </w:rPr>
              <w:t>в том числе: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59E9" w:rsidRPr="00E20A13" w:rsidRDefault="00D659E9" w:rsidP="00503ED8">
            <w:pPr>
              <w:tabs>
                <w:tab w:val="left" w:pos="914"/>
                <w:tab w:val="left" w:pos="1560"/>
              </w:tabs>
              <w:spacing w:before="80" w:after="80" w:line="240" w:lineRule="exact"/>
              <w:ind w:right="142"/>
              <w:jc w:val="right"/>
              <w:rPr>
                <w:sz w:val="26"/>
                <w:szCs w:val="26"/>
              </w:rPr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59E9" w:rsidRPr="00E20A13" w:rsidRDefault="00D659E9" w:rsidP="00503ED8">
            <w:pPr>
              <w:tabs>
                <w:tab w:val="left" w:pos="1560"/>
              </w:tabs>
              <w:spacing w:before="80" w:after="80" w:line="24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14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59E9" w:rsidRPr="00E20A13" w:rsidRDefault="00D659E9" w:rsidP="00503ED8">
            <w:pPr>
              <w:tabs>
                <w:tab w:val="left" w:pos="1560"/>
              </w:tabs>
              <w:spacing w:before="80" w:after="80" w:line="240" w:lineRule="exact"/>
              <w:jc w:val="center"/>
              <w:rPr>
                <w:sz w:val="26"/>
                <w:szCs w:val="26"/>
              </w:rPr>
            </w:pPr>
          </w:p>
        </w:tc>
      </w:tr>
      <w:tr w:rsidR="00D659E9" w:rsidRPr="00E20A13" w:rsidTr="00D659E9">
        <w:trPr>
          <w:jc w:val="center"/>
        </w:trPr>
        <w:tc>
          <w:tcPr>
            <w:tcW w:w="4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59E9" w:rsidRPr="00E20A13" w:rsidRDefault="00D659E9" w:rsidP="00503ED8">
            <w:pPr>
              <w:spacing w:before="80" w:after="80" w:line="240" w:lineRule="exact"/>
              <w:ind w:left="227" w:right="-57"/>
              <w:rPr>
                <w:sz w:val="26"/>
                <w:szCs w:val="26"/>
                <w:highlight w:val="yellow"/>
              </w:rPr>
            </w:pPr>
            <w:r w:rsidRPr="00E20A13">
              <w:rPr>
                <w:sz w:val="26"/>
                <w:szCs w:val="26"/>
              </w:rPr>
              <w:t xml:space="preserve">мясные продукты </w:t>
            </w:r>
            <w:r w:rsidRPr="00D659E9">
              <w:rPr>
                <w:sz w:val="26"/>
                <w:szCs w:val="26"/>
              </w:rPr>
              <w:t>(колбасные изделия, копчености, полуфабрикаты)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59E9" w:rsidRPr="00E20A13" w:rsidRDefault="00D659E9" w:rsidP="00503ED8">
            <w:pPr>
              <w:tabs>
                <w:tab w:val="left" w:pos="914"/>
                <w:tab w:val="left" w:pos="1560"/>
              </w:tabs>
              <w:spacing w:before="80" w:after="80" w:line="240" w:lineRule="exact"/>
              <w:ind w:right="142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1 141,1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59E9" w:rsidRPr="00E20A13" w:rsidRDefault="0045133C" w:rsidP="00503ED8">
            <w:pPr>
              <w:tabs>
                <w:tab w:val="left" w:pos="1560"/>
              </w:tabs>
              <w:spacing w:before="80" w:after="80" w:line="240" w:lineRule="exac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</w:t>
            </w:r>
          </w:p>
        </w:tc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59E9" w:rsidRPr="00E20A13" w:rsidRDefault="0045133C" w:rsidP="00503ED8">
            <w:pPr>
              <w:tabs>
                <w:tab w:val="left" w:pos="1560"/>
              </w:tabs>
              <w:spacing w:before="80" w:after="80" w:line="240" w:lineRule="exac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</w:t>
            </w:r>
          </w:p>
        </w:tc>
      </w:tr>
      <w:tr w:rsidR="0045133C" w:rsidRPr="00E20A13" w:rsidTr="00D659E9">
        <w:trPr>
          <w:jc w:val="center"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5133C" w:rsidRPr="00E20A13" w:rsidRDefault="0045133C" w:rsidP="00D659E9">
            <w:pPr>
              <w:tabs>
                <w:tab w:val="left" w:pos="1560"/>
              </w:tabs>
              <w:spacing w:before="80" w:after="100" w:line="240" w:lineRule="exact"/>
              <w:rPr>
                <w:sz w:val="26"/>
                <w:szCs w:val="26"/>
              </w:rPr>
            </w:pPr>
            <w:r w:rsidRPr="00E20A13">
              <w:rPr>
                <w:sz w:val="26"/>
                <w:szCs w:val="26"/>
              </w:rPr>
              <w:lastRenderedPageBreak/>
              <w:t>Масло сливочное, тонн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5133C" w:rsidRPr="00E20A13" w:rsidRDefault="0045133C" w:rsidP="00D659E9">
            <w:pPr>
              <w:tabs>
                <w:tab w:val="left" w:pos="914"/>
                <w:tab w:val="left" w:pos="1087"/>
                <w:tab w:val="left" w:pos="1560"/>
              </w:tabs>
              <w:spacing w:before="80" w:after="100" w:line="240" w:lineRule="exact"/>
              <w:ind w:left="-96" w:right="22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99,1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5133C" w:rsidRPr="00E20A13" w:rsidRDefault="0045133C" w:rsidP="008572D2">
            <w:pPr>
              <w:tabs>
                <w:tab w:val="left" w:pos="1560"/>
              </w:tabs>
              <w:spacing w:before="80" w:after="100" w:line="240" w:lineRule="exact"/>
              <w:ind w:right="45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5133C" w:rsidRPr="00E20A13" w:rsidRDefault="0045133C" w:rsidP="008572D2">
            <w:pPr>
              <w:tabs>
                <w:tab w:val="left" w:pos="1560"/>
              </w:tabs>
              <w:spacing w:before="80" w:after="100" w:line="240" w:lineRule="exact"/>
              <w:ind w:right="45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</w:t>
            </w:r>
          </w:p>
        </w:tc>
      </w:tr>
      <w:tr w:rsidR="0045133C" w:rsidRPr="00E20A13" w:rsidTr="00D659E9">
        <w:trPr>
          <w:jc w:val="center"/>
        </w:trPr>
        <w:tc>
          <w:tcPr>
            <w:tcW w:w="4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5133C" w:rsidRPr="00E20A13" w:rsidRDefault="0045133C" w:rsidP="00D659E9">
            <w:pPr>
              <w:tabs>
                <w:tab w:val="left" w:pos="1560"/>
              </w:tabs>
              <w:spacing w:before="80" w:after="100" w:line="240" w:lineRule="exact"/>
              <w:rPr>
                <w:sz w:val="26"/>
                <w:szCs w:val="26"/>
              </w:rPr>
            </w:pPr>
            <w:r w:rsidRPr="00E20A13">
              <w:rPr>
                <w:sz w:val="26"/>
                <w:szCs w:val="26"/>
              </w:rPr>
              <w:t>Масло растительное, тонн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5133C" w:rsidRPr="00E20A13" w:rsidRDefault="0045133C" w:rsidP="00D659E9">
            <w:pPr>
              <w:tabs>
                <w:tab w:val="left" w:pos="914"/>
                <w:tab w:val="left" w:pos="1087"/>
                <w:tab w:val="left" w:pos="1560"/>
              </w:tabs>
              <w:spacing w:before="80" w:after="100" w:line="240" w:lineRule="exact"/>
              <w:ind w:left="-96" w:right="22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529,1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5133C" w:rsidRPr="00E20A13" w:rsidRDefault="0045133C" w:rsidP="008572D2">
            <w:pPr>
              <w:tabs>
                <w:tab w:val="left" w:pos="1560"/>
              </w:tabs>
              <w:spacing w:before="80" w:after="100" w:line="240" w:lineRule="exact"/>
              <w:ind w:right="45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29</w:t>
            </w:r>
          </w:p>
        </w:tc>
        <w:tc>
          <w:tcPr>
            <w:tcW w:w="14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5133C" w:rsidRPr="00E20A13" w:rsidRDefault="0045133C" w:rsidP="008572D2">
            <w:pPr>
              <w:tabs>
                <w:tab w:val="left" w:pos="1560"/>
              </w:tabs>
              <w:spacing w:before="80" w:after="100" w:line="240" w:lineRule="exact"/>
              <w:ind w:right="45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27</w:t>
            </w:r>
          </w:p>
        </w:tc>
      </w:tr>
      <w:tr w:rsidR="0045133C" w:rsidRPr="00E20A13" w:rsidTr="00D659E9">
        <w:trPr>
          <w:jc w:val="center"/>
        </w:trPr>
        <w:tc>
          <w:tcPr>
            <w:tcW w:w="4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5133C" w:rsidRPr="00E20A13" w:rsidRDefault="0045133C" w:rsidP="00D659E9">
            <w:pPr>
              <w:tabs>
                <w:tab w:val="left" w:pos="1560"/>
              </w:tabs>
              <w:spacing w:before="80" w:after="100" w:line="240" w:lineRule="exact"/>
              <w:rPr>
                <w:sz w:val="26"/>
                <w:szCs w:val="26"/>
              </w:rPr>
            </w:pPr>
            <w:r w:rsidRPr="00E20A13">
              <w:rPr>
                <w:sz w:val="26"/>
                <w:szCs w:val="26"/>
              </w:rPr>
              <w:t>Сахар и сахарозаменители, тонн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5133C" w:rsidRPr="00E20A13" w:rsidRDefault="0045133C" w:rsidP="00D659E9">
            <w:pPr>
              <w:tabs>
                <w:tab w:val="left" w:pos="914"/>
                <w:tab w:val="left" w:pos="1087"/>
                <w:tab w:val="left" w:pos="1560"/>
              </w:tabs>
              <w:spacing w:before="80" w:after="100" w:line="240" w:lineRule="exact"/>
              <w:ind w:left="-96" w:right="22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868,0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5133C" w:rsidRPr="00E20A13" w:rsidRDefault="0045133C" w:rsidP="008572D2">
            <w:pPr>
              <w:tabs>
                <w:tab w:val="left" w:pos="1560"/>
              </w:tabs>
              <w:spacing w:before="80" w:after="100" w:line="240" w:lineRule="exact"/>
              <w:ind w:right="45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26</w:t>
            </w:r>
          </w:p>
        </w:tc>
        <w:tc>
          <w:tcPr>
            <w:tcW w:w="14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5133C" w:rsidRPr="00E20A13" w:rsidRDefault="0045133C" w:rsidP="008572D2">
            <w:pPr>
              <w:tabs>
                <w:tab w:val="left" w:pos="1560"/>
              </w:tabs>
              <w:spacing w:before="80" w:after="100" w:line="240" w:lineRule="exact"/>
              <w:ind w:right="45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</w:t>
            </w:r>
          </w:p>
        </w:tc>
      </w:tr>
      <w:tr w:rsidR="0045133C" w:rsidRPr="00E20A13" w:rsidTr="00D659E9">
        <w:trPr>
          <w:trHeight w:val="190"/>
          <w:jc w:val="center"/>
        </w:trPr>
        <w:tc>
          <w:tcPr>
            <w:tcW w:w="4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5133C" w:rsidRPr="00E20A13" w:rsidRDefault="0045133C" w:rsidP="00D659E9">
            <w:pPr>
              <w:tabs>
                <w:tab w:val="left" w:pos="1560"/>
              </w:tabs>
              <w:spacing w:before="80" w:after="100" w:line="240" w:lineRule="exact"/>
              <w:rPr>
                <w:sz w:val="26"/>
                <w:szCs w:val="26"/>
              </w:rPr>
            </w:pPr>
            <w:r w:rsidRPr="00E20A13">
              <w:rPr>
                <w:sz w:val="26"/>
                <w:szCs w:val="26"/>
              </w:rPr>
              <w:t>Яйца, млн. шт.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5133C" w:rsidRPr="00E20A13" w:rsidRDefault="0045133C" w:rsidP="00D659E9">
            <w:pPr>
              <w:tabs>
                <w:tab w:val="left" w:pos="914"/>
                <w:tab w:val="left" w:pos="1087"/>
                <w:tab w:val="left" w:pos="1560"/>
              </w:tabs>
              <w:spacing w:before="80" w:after="100" w:line="240" w:lineRule="exact"/>
              <w:ind w:left="-96" w:right="22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3,4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5133C" w:rsidRPr="00E20A13" w:rsidRDefault="0045133C" w:rsidP="008572D2">
            <w:pPr>
              <w:tabs>
                <w:tab w:val="left" w:pos="1560"/>
              </w:tabs>
              <w:spacing w:before="80" w:after="100" w:line="240" w:lineRule="exact"/>
              <w:ind w:right="45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</w:t>
            </w:r>
          </w:p>
        </w:tc>
        <w:tc>
          <w:tcPr>
            <w:tcW w:w="14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5133C" w:rsidRPr="00E20A13" w:rsidRDefault="0045133C" w:rsidP="008572D2">
            <w:pPr>
              <w:tabs>
                <w:tab w:val="left" w:pos="1560"/>
              </w:tabs>
              <w:spacing w:before="80" w:after="100" w:line="240" w:lineRule="exact"/>
              <w:ind w:right="45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</w:t>
            </w:r>
          </w:p>
        </w:tc>
      </w:tr>
      <w:tr w:rsidR="0045133C" w:rsidRPr="00E20A13" w:rsidTr="00D659E9">
        <w:trPr>
          <w:trHeight w:val="174"/>
          <w:jc w:val="center"/>
        </w:trPr>
        <w:tc>
          <w:tcPr>
            <w:tcW w:w="4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5133C" w:rsidRPr="00E20A13" w:rsidRDefault="0045133C" w:rsidP="00D659E9">
            <w:pPr>
              <w:tabs>
                <w:tab w:val="left" w:pos="1560"/>
              </w:tabs>
              <w:spacing w:before="80" w:after="100" w:line="240" w:lineRule="exact"/>
              <w:rPr>
                <w:sz w:val="26"/>
                <w:szCs w:val="26"/>
              </w:rPr>
            </w:pPr>
            <w:r w:rsidRPr="00E20A13">
              <w:rPr>
                <w:sz w:val="26"/>
                <w:szCs w:val="26"/>
              </w:rPr>
              <w:t>Мука, тонн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5133C" w:rsidRPr="00E20A13" w:rsidRDefault="0045133C" w:rsidP="00D659E9">
            <w:pPr>
              <w:tabs>
                <w:tab w:val="left" w:pos="914"/>
                <w:tab w:val="left" w:pos="1087"/>
                <w:tab w:val="left" w:pos="1560"/>
              </w:tabs>
              <w:spacing w:before="80" w:after="100" w:line="240" w:lineRule="exact"/>
              <w:ind w:left="-96" w:right="22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679,0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5133C" w:rsidRPr="00E20A13" w:rsidRDefault="0045133C" w:rsidP="008572D2">
            <w:pPr>
              <w:tabs>
                <w:tab w:val="left" w:pos="1560"/>
              </w:tabs>
              <w:spacing w:before="80" w:after="100" w:line="240" w:lineRule="exact"/>
              <w:ind w:right="45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36</w:t>
            </w:r>
          </w:p>
        </w:tc>
        <w:tc>
          <w:tcPr>
            <w:tcW w:w="14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5133C" w:rsidRPr="00E20A13" w:rsidRDefault="0045133C" w:rsidP="008572D2">
            <w:pPr>
              <w:tabs>
                <w:tab w:val="left" w:pos="1560"/>
              </w:tabs>
              <w:spacing w:before="80" w:after="100" w:line="240" w:lineRule="exact"/>
              <w:ind w:right="45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32</w:t>
            </w:r>
          </w:p>
        </w:tc>
      </w:tr>
      <w:tr w:rsidR="0045133C" w:rsidRPr="00E20A13" w:rsidTr="00D659E9">
        <w:trPr>
          <w:trHeight w:val="236"/>
          <w:jc w:val="center"/>
        </w:trPr>
        <w:tc>
          <w:tcPr>
            <w:tcW w:w="4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5133C" w:rsidRPr="00E20A13" w:rsidRDefault="0045133C" w:rsidP="00D659E9">
            <w:pPr>
              <w:tabs>
                <w:tab w:val="left" w:pos="1560"/>
              </w:tabs>
              <w:spacing w:before="80" w:after="100" w:line="240" w:lineRule="exact"/>
              <w:rPr>
                <w:sz w:val="26"/>
                <w:szCs w:val="26"/>
              </w:rPr>
            </w:pPr>
            <w:r w:rsidRPr="00E20A13">
              <w:rPr>
                <w:sz w:val="26"/>
                <w:szCs w:val="26"/>
              </w:rPr>
              <w:t>Крупа, тонн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5133C" w:rsidRPr="00E20A13" w:rsidRDefault="0045133C" w:rsidP="00D659E9">
            <w:pPr>
              <w:tabs>
                <w:tab w:val="left" w:pos="914"/>
                <w:tab w:val="left" w:pos="1087"/>
                <w:tab w:val="left" w:pos="1560"/>
              </w:tabs>
              <w:spacing w:before="80" w:after="100" w:line="240" w:lineRule="exact"/>
              <w:ind w:left="-96" w:right="22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866,0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5133C" w:rsidRPr="00E20A13" w:rsidRDefault="0045133C" w:rsidP="008572D2">
            <w:pPr>
              <w:tabs>
                <w:tab w:val="left" w:pos="1560"/>
              </w:tabs>
              <w:spacing w:before="80" w:after="100" w:line="240" w:lineRule="exact"/>
              <w:ind w:right="45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34</w:t>
            </w:r>
          </w:p>
        </w:tc>
        <w:tc>
          <w:tcPr>
            <w:tcW w:w="14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5133C" w:rsidRPr="00E20A13" w:rsidRDefault="0045133C" w:rsidP="008572D2">
            <w:pPr>
              <w:tabs>
                <w:tab w:val="left" w:pos="1560"/>
              </w:tabs>
              <w:spacing w:before="80" w:after="100" w:line="240" w:lineRule="exact"/>
              <w:ind w:right="45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37</w:t>
            </w:r>
          </w:p>
        </w:tc>
      </w:tr>
      <w:tr w:rsidR="0045133C" w:rsidRPr="00E20A13" w:rsidTr="00D659E9">
        <w:trPr>
          <w:jc w:val="center"/>
        </w:trPr>
        <w:tc>
          <w:tcPr>
            <w:tcW w:w="4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5133C" w:rsidRPr="00E20A13" w:rsidRDefault="0045133C" w:rsidP="00D659E9">
            <w:pPr>
              <w:tabs>
                <w:tab w:val="left" w:pos="1560"/>
              </w:tabs>
              <w:spacing w:before="80" w:after="100" w:line="240" w:lineRule="exact"/>
              <w:rPr>
                <w:sz w:val="26"/>
                <w:szCs w:val="26"/>
              </w:rPr>
            </w:pPr>
            <w:r w:rsidRPr="00E20A13">
              <w:rPr>
                <w:sz w:val="26"/>
                <w:szCs w:val="26"/>
              </w:rPr>
              <w:t>Макаронные изделия, тонн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5133C" w:rsidRPr="00E20A13" w:rsidRDefault="0045133C" w:rsidP="00D659E9">
            <w:pPr>
              <w:tabs>
                <w:tab w:val="left" w:pos="914"/>
                <w:tab w:val="left" w:pos="1087"/>
                <w:tab w:val="left" w:pos="1560"/>
              </w:tabs>
              <w:spacing w:before="80" w:after="100" w:line="240" w:lineRule="exact"/>
              <w:ind w:left="-96" w:right="22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599,7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5133C" w:rsidRPr="00E20A13" w:rsidRDefault="0045133C" w:rsidP="008572D2">
            <w:pPr>
              <w:tabs>
                <w:tab w:val="left" w:pos="1560"/>
              </w:tabs>
              <w:spacing w:before="80" w:after="100" w:line="240" w:lineRule="exact"/>
              <w:ind w:right="45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35</w:t>
            </w:r>
          </w:p>
        </w:tc>
        <w:tc>
          <w:tcPr>
            <w:tcW w:w="14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5133C" w:rsidRPr="00E20A13" w:rsidRDefault="0045133C" w:rsidP="008572D2">
            <w:pPr>
              <w:tabs>
                <w:tab w:val="left" w:pos="1560"/>
              </w:tabs>
              <w:spacing w:before="80" w:after="100" w:line="240" w:lineRule="exact"/>
              <w:ind w:right="45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34</w:t>
            </w:r>
          </w:p>
        </w:tc>
      </w:tr>
      <w:tr w:rsidR="0045133C" w:rsidRPr="00E20A13" w:rsidTr="00D659E9">
        <w:trPr>
          <w:jc w:val="center"/>
        </w:trPr>
        <w:tc>
          <w:tcPr>
            <w:tcW w:w="8768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5133C" w:rsidRPr="00E20A13" w:rsidRDefault="0045133C" w:rsidP="00D659E9">
            <w:pPr>
              <w:tabs>
                <w:tab w:val="left" w:pos="1560"/>
              </w:tabs>
              <w:spacing w:before="80" w:after="100" w:line="240" w:lineRule="exact"/>
              <w:jc w:val="center"/>
              <w:rPr>
                <w:sz w:val="26"/>
                <w:szCs w:val="26"/>
              </w:rPr>
            </w:pPr>
            <w:r w:rsidRPr="00E20A13">
              <w:rPr>
                <w:b/>
                <w:bCs/>
                <w:sz w:val="26"/>
                <w:szCs w:val="26"/>
              </w:rPr>
              <w:t>Непродовольственные товары</w:t>
            </w:r>
          </w:p>
        </w:tc>
      </w:tr>
      <w:tr w:rsidR="0045133C" w:rsidRPr="00E20A13" w:rsidTr="00D659E9">
        <w:trPr>
          <w:jc w:val="center"/>
        </w:trPr>
        <w:tc>
          <w:tcPr>
            <w:tcW w:w="4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5133C" w:rsidRPr="00E20A13" w:rsidRDefault="0045133C" w:rsidP="00D659E9">
            <w:pPr>
              <w:tabs>
                <w:tab w:val="left" w:pos="1560"/>
              </w:tabs>
              <w:spacing w:before="80" w:after="100" w:line="240" w:lineRule="exact"/>
              <w:ind w:right="-113"/>
              <w:rPr>
                <w:sz w:val="26"/>
                <w:szCs w:val="26"/>
              </w:rPr>
            </w:pPr>
            <w:r w:rsidRPr="00E20A13">
              <w:rPr>
                <w:sz w:val="26"/>
                <w:szCs w:val="26"/>
              </w:rPr>
              <w:t>Холодильники и морозильники бытовые, тыс. шт.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5133C" w:rsidRPr="00E20A13" w:rsidRDefault="0045133C" w:rsidP="00D659E9">
            <w:pPr>
              <w:tabs>
                <w:tab w:val="left" w:pos="914"/>
                <w:tab w:val="left" w:pos="1087"/>
                <w:tab w:val="left" w:pos="1560"/>
              </w:tabs>
              <w:spacing w:before="80" w:after="100" w:line="240" w:lineRule="exact"/>
              <w:ind w:left="-113" w:right="22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1,8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5133C" w:rsidRPr="00E20A13" w:rsidRDefault="0045133C" w:rsidP="008572D2">
            <w:pPr>
              <w:tabs>
                <w:tab w:val="left" w:pos="1560"/>
              </w:tabs>
              <w:spacing w:before="80" w:after="100" w:line="240" w:lineRule="exact"/>
              <w:ind w:right="45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47</w:t>
            </w:r>
          </w:p>
        </w:tc>
        <w:tc>
          <w:tcPr>
            <w:tcW w:w="14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5133C" w:rsidRPr="00E20A13" w:rsidRDefault="0045133C" w:rsidP="008572D2">
            <w:pPr>
              <w:tabs>
                <w:tab w:val="left" w:pos="1560"/>
              </w:tabs>
              <w:spacing w:before="80" w:after="100" w:line="240" w:lineRule="exact"/>
              <w:ind w:right="45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36</w:t>
            </w:r>
          </w:p>
        </w:tc>
      </w:tr>
      <w:tr w:rsidR="0045133C" w:rsidRPr="00E20A13" w:rsidTr="00D659E9">
        <w:trPr>
          <w:jc w:val="center"/>
        </w:trPr>
        <w:tc>
          <w:tcPr>
            <w:tcW w:w="4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5133C" w:rsidRPr="00E20A13" w:rsidRDefault="0045133C" w:rsidP="00D659E9">
            <w:pPr>
              <w:tabs>
                <w:tab w:val="left" w:pos="1560"/>
              </w:tabs>
              <w:spacing w:before="80" w:after="100" w:line="240" w:lineRule="exact"/>
              <w:rPr>
                <w:sz w:val="26"/>
                <w:szCs w:val="26"/>
              </w:rPr>
            </w:pPr>
            <w:r w:rsidRPr="00E20A13">
              <w:rPr>
                <w:sz w:val="26"/>
                <w:szCs w:val="26"/>
              </w:rPr>
              <w:t xml:space="preserve">Стиральные машины бытовые </w:t>
            </w:r>
            <w:r w:rsidRPr="00E20A13">
              <w:rPr>
                <w:sz w:val="26"/>
                <w:szCs w:val="26"/>
              </w:rPr>
              <w:br/>
              <w:t>и машины для сушки одежды, тыс. шт.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5133C" w:rsidRPr="00E20A13" w:rsidRDefault="0045133C" w:rsidP="00D659E9">
            <w:pPr>
              <w:tabs>
                <w:tab w:val="left" w:pos="914"/>
                <w:tab w:val="left" w:pos="1087"/>
                <w:tab w:val="left" w:pos="1560"/>
              </w:tabs>
              <w:spacing w:before="80" w:after="100" w:line="240" w:lineRule="exact"/>
              <w:ind w:left="-113" w:right="22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1,2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5133C" w:rsidRPr="00E20A13" w:rsidRDefault="0045133C" w:rsidP="008572D2">
            <w:pPr>
              <w:tabs>
                <w:tab w:val="left" w:pos="1560"/>
              </w:tabs>
              <w:spacing w:before="80" w:after="100" w:line="240" w:lineRule="exact"/>
              <w:ind w:right="45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</w:t>
            </w:r>
          </w:p>
        </w:tc>
        <w:tc>
          <w:tcPr>
            <w:tcW w:w="14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5133C" w:rsidRPr="00E20A13" w:rsidRDefault="0045133C" w:rsidP="008572D2">
            <w:pPr>
              <w:tabs>
                <w:tab w:val="left" w:pos="1560"/>
              </w:tabs>
              <w:spacing w:before="80" w:after="100" w:line="240" w:lineRule="exact"/>
              <w:ind w:right="45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24</w:t>
            </w:r>
          </w:p>
        </w:tc>
      </w:tr>
      <w:tr w:rsidR="0045133C" w:rsidRPr="00E20A13" w:rsidTr="00D659E9">
        <w:trPr>
          <w:jc w:val="center"/>
        </w:trPr>
        <w:tc>
          <w:tcPr>
            <w:tcW w:w="469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5133C" w:rsidRPr="00E20A13" w:rsidRDefault="0045133C" w:rsidP="00D659E9">
            <w:pPr>
              <w:tabs>
                <w:tab w:val="left" w:pos="1560"/>
              </w:tabs>
              <w:spacing w:before="80" w:after="100" w:line="240" w:lineRule="exact"/>
              <w:rPr>
                <w:sz w:val="26"/>
                <w:szCs w:val="26"/>
              </w:rPr>
            </w:pPr>
            <w:r w:rsidRPr="00E20A13">
              <w:rPr>
                <w:sz w:val="26"/>
                <w:szCs w:val="26"/>
              </w:rPr>
              <w:t>Телевизоры, тыс. шт.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5133C" w:rsidRPr="00E20A13" w:rsidRDefault="0045133C" w:rsidP="00D659E9">
            <w:pPr>
              <w:tabs>
                <w:tab w:val="left" w:pos="914"/>
                <w:tab w:val="left" w:pos="1087"/>
                <w:tab w:val="left" w:pos="1560"/>
              </w:tabs>
              <w:spacing w:before="80" w:after="100" w:line="240" w:lineRule="exact"/>
              <w:ind w:left="-113" w:right="22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3,3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5133C" w:rsidRPr="00E20A13" w:rsidRDefault="0045133C" w:rsidP="008572D2">
            <w:pPr>
              <w:tabs>
                <w:tab w:val="left" w:pos="1560"/>
              </w:tabs>
              <w:spacing w:before="80" w:after="100" w:line="240" w:lineRule="exact"/>
              <w:ind w:right="45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42</w:t>
            </w:r>
          </w:p>
        </w:tc>
        <w:tc>
          <w:tcPr>
            <w:tcW w:w="141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5133C" w:rsidRPr="00E20A13" w:rsidRDefault="0045133C" w:rsidP="008572D2">
            <w:pPr>
              <w:tabs>
                <w:tab w:val="left" w:pos="1560"/>
              </w:tabs>
              <w:spacing w:before="80" w:after="100" w:line="240" w:lineRule="exact"/>
              <w:ind w:right="45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40</w:t>
            </w:r>
          </w:p>
        </w:tc>
      </w:tr>
    </w:tbl>
    <w:p w:rsidR="00A95BDA" w:rsidRPr="00E20A13" w:rsidRDefault="00A95BDA" w:rsidP="00A95BDA">
      <w:pPr>
        <w:spacing w:before="120" w:after="120"/>
        <w:ind w:firstLine="709"/>
        <w:jc w:val="both"/>
        <w:rPr>
          <w:sz w:val="28"/>
          <w:szCs w:val="28"/>
        </w:rPr>
      </w:pPr>
      <w:r w:rsidRPr="00E20A13">
        <w:rPr>
          <w:sz w:val="28"/>
          <w:szCs w:val="28"/>
        </w:rPr>
        <w:t xml:space="preserve">Розничный товарооборот индивидуальных предпринимателей </w:t>
      </w:r>
      <w:r w:rsidRPr="00E20A13">
        <w:rPr>
          <w:sz w:val="28"/>
          <w:szCs w:val="28"/>
        </w:rPr>
        <w:br/>
      </w:r>
      <w:r w:rsidRPr="007377CA">
        <w:rPr>
          <w:spacing w:val="-8"/>
          <w:sz w:val="28"/>
          <w:szCs w:val="28"/>
        </w:rPr>
        <w:t>и физических лиц в</w:t>
      </w:r>
      <w:r>
        <w:rPr>
          <w:spacing w:val="-8"/>
          <w:sz w:val="28"/>
          <w:szCs w:val="28"/>
        </w:rPr>
        <w:t xml:space="preserve"> </w:t>
      </w:r>
      <w:r w:rsidR="0020684F" w:rsidRPr="00ED3A7B">
        <w:rPr>
          <w:bCs/>
          <w:sz w:val="28"/>
          <w:szCs w:val="28"/>
          <w:lang w:val="en-US"/>
        </w:rPr>
        <w:t>I</w:t>
      </w:r>
      <w:r w:rsidR="007B7CA3">
        <w:rPr>
          <w:bCs/>
          <w:sz w:val="28"/>
          <w:szCs w:val="28"/>
        </w:rPr>
        <w:t> </w:t>
      </w:r>
      <w:r w:rsidR="0020684F" w:rsidRPr="00ED3A7B">
        <w:rPr>
          <w:bCs/>
          <w:sz w:val="28"/>
          <w:szCs w:val="28"/>
        </w:rPr>
        <w:t> квартале  </w:t>
      </w:r>
      <w:r>
        <w:rPr>
          <w:spacing w:val="-8"/>
          <w:sz w:val="28"/>
          <w:szCs w:val="28"/>
        </w:rPr>
        <w:t>202</w:t>
      </w:r>
      <w:r w:rsidR="0020684F">
        <w:rPr>
          <w:spacing w:val="-8"/>
          <w:sz w:val="28"/>
          <w:szCs w:val="28"/>
        </w:rPr>
        <w:t>5</w:t>
      </w:r>
      <w:r w:rsidR="0020684F" w:rsidRPr="00ED3A7B">
        <w:rPr>
          <w:bCs/>
          <w:sz w:val="28"/>
          <w:szCs w:val="28"/>
        </w:rPr>
        <w:t> </w:t>
      </w:r>
      <w:r>
        <w:rPr>
          <w:spacing w:val="-8"/>
          <w:sz w:val="28"/>
          <w:szCs w:val="28"/>
        </w:rPr>
        <w:t>г</w:t>
      </w:r>
      <w:r w:rsidR="0020684F">
        <w:rPr>
          <w:spacing w:val="-8"/>
          <w:sz w:val="28"/>
          <w:szCs w:val="28"/>
        </w:rPr>
        <w:t>.</w:t>
      </w:r>
      <w:r w:rsidR="0020684F">
        <w:rPr>
          <w:bCs/>
          <w:sz w:val="28"/>
          <w:szCs w:val="28"/>
        </w:rPr>
        <w:t xml:space="preserve"> </w:t>
      </w:r>
      <w:r w:rsidRPr="007377CA">
        <w:rPr>
          <w:spacing w:val="-8"/>
          <w:sz w:val="28"/>
          <w:szCs w:val="28"/>
        </w:rPr>
        <w:t xml:space="preserve">составил </w:t>
      </w:r>
      <w:r w:rsidR="0020684F">
        <w:rPr>
          <w:spacing w:val="-8"/>
          <w:sz w:val="28"/>
          <w:szCs w:val="28"/>
        </w:rPr>
        <w:t>123,6</w:t>
      </w:r>
      <w:r w:rsidRPr="007377CA">
        <w:rPr>
          <w:spacing w:val="-8"/>
          <w:sz w:val="28"/>
          <w:szCs w:val="28"/>
        </w:rPr>
        <w:t> млн.</w:t>
      </w:r>
      <w:r w:rsidR="007B7CA3">
        <w:rPr>
          <w:spacing w:val="-8"/>
          <w:sz w:val="28"/>
          <w:szCs w:val="28"/>
        </w:rPr>
        <w:t> </w:t>
      </w:r>
      <w:r w:rsidRPr="007377CA">
        <w:rPr>
          <w:spacing w:val="-8"/>
          <w:sz w:val="28"/>
          <w:szCs w:val="28"/>
        </w:rPr>
        <w:t>рублей</w:t>
      </w:r>
      <w:r w:rsidRPr="00E20A13">
        <w:rPr>
          <w:sz w:val="28"/>
          <w:szCs w:val="28"/>
        </w:rPr>
        <w:t xml:space="preserve"> </w:t>
      </w:r>
      <w:r w:rsidRPr="00E20A13">
        <w:rPr>
          <w:sz w:val="28"/>
          <w:szCs w:val="28"/>
        </w:rPr>
        <w:br/>
        <w:t xml:space="preserve">(в сопоставимых ценах </w:t>
      </w:r>
      <w:r w:rsidR="0020684F">
        <w:rPr>
          <w:sz w:val="28"/>
          <w:szCs w:val="28"/>
        </w:rPr>
        <w:t>94,6</w:t>
      </w:r>
      <w:r w:rsidRPr="00E20A13">
        <w:rPr>
          <w:sz w:val="28"/>
          <w:szCs w:val="28"/>
        </w:rPr>
        <w:t>%</w:t>
      </w:r>
      <w:r w:rsidR="007B7CA3">
        <w:rPr>
          <w:sz w:val="28"/>
          <w:szCs w:val="28"/>
        </w:rPr>
        <w:t xml:space="preserve"> </w:t>
      </w:r>
      <w:r w:rsidRPr="00E20A13">
        <w:rPr>
          <w:sz w:val="28"/>
          <w:szCs w:val="28"/>
        </w:rPr>
        <w:t xml:space="preserve"> к</w:t>
      </w:r>
      <w:r>
        <w:rPr>
          <w:sz w:val="28"/>
          <w:szCs w:val="28"/>
        </w:rPr>
        <w:t xml:space="preserve"> </w:t>
      </w:r>
      <w:r w:rsidR="007B7CA3">
        <w:rPr>
          <w:sz w:val="28"/>
          <w:szCs w:val="28"/>
        </w:rPr>
        <w:t xml:space="preserve"> </w:t>
      </w:r>
      <w:r w:rsidR="0020684F" w:rsidRPr="00ED3A7B">
        <w:rPr>
          <w:bCs/>
          <w:sz w:val="28"/>
          <w:szCs w:val="28"/>
          <w:lang w:val="en-US"/>
        </w:rPr>
        <w:t>I</w:t>
      </w:r>
      <w:r w:rsidR="007B7CA3">
        <w:rPr>
          <w:bCs/>
          <w:sz w:val="28"/>
          <w:szCs w:val="28"/>
        </w:rPr>
        <w:t> </w:t>
      </w:r>
      <w:r w:rsidR="0020684F">
        <w:rPr>
          <w:bCs/>
          <w:sz w:val="28"/>
          <w:szCs w:val="28"/>
        </w:rPr>
        <w:t> кварталу</w:t>
      </w:r>
      <w:r w:rsidR="0020684F" w:rsidRPr="00ED3A7B">
        <w:rPr>
          <w:bCs/>
          <w:sz w:val="28"/>
          <w:szCs w:val="28"/>
        </w:rPr>
        <w:t>  </w:t>
      </w:r>
      <w:r>
        <w:rPr>
          <w:sz w:val="28"/>
          <w:szCs w:val="28"/>
        </w:rPr>
        <w:t>202</w:t>
      </w:r>
      <w:r w:rsidR="0020684F">
        <w:rPr>
          <w:sz w:val="28"/>
          <w:szCs w:val="28"/>
        </w:rPr>
        <w:t>4</w:t>
      </w:r>
      <w:r w:rsidR="007B7CA3">
        <w:rPr>
          <w:sz w:val="28"/>
          <w:szCs w:val="28"/>
        </w:rPr>
        <w:t> </w:t>
      </w:r>
      <w:r>
        <w:rPr>
          <w:sz w:val="28"/>
          <w:szCs w:val="28"/>
        </w:rPr>
        <w:t>г</w:t>
      </w:r>
      <w:r w:rsidR="0020684F">
        <w:rPr>
          <w:sz w:val="28"/>
          <w:szCs w:val="28"/>
        </w:rPr>
        <w:t>.</w:t>
      </w:r>
      <w:r w:rsidRPr="00E20A13">
        <w:rPr>
          <w:sz w:val="28"/>
          <w:szCs w:val="28"/>
        </w:rPr>
        <w:t xml:space="preserve">), из которого </w:t>
      </w:r>
      <w:r w:rsidR="0020684F">
        <w:rPr>
          <w:sz w:val="28"/>
          <w:szCs w:val="28"/>
        </w:rPr>
        <w:t>70,2</w:t>
      </w:r>
      <w:r w:rsidRPr="00E20A13">
        <w:rPr>
          <w:sz w:val="28"/>
          <w:szCs w:val="28"/>
        </w:rPr>
        <w:t>% сформировано индивидуальными предпринимателями и физическими лицами, осуществляющими торговлю на рынках, торговых центрах.</w:t>
      </w:r>
    </w:p>
    <w:p w:rsidR="00A95BDA" w:rsidRPr="00E20A13" w:rsidRDefault="00A95BDA" w:rsidP="00A95BDA">
      <w:pPr>
        <w:spacing w:before="240" w:after="120"/>
        <w:jc w:val="center"/>
        <w:rPr>
          <w:rFonts w:ascii="Arial" w:hAnsi="Arial" w:cs="Arial"/>
          <w:b/>
          <w:spacing w:val="-8"/>
          <w:sz w:val="24"/>
          <w:szCs w:val="24"/>
        </w:rPr>
      </w:pPr>
      <w:r w:rsidRPr="00444E01">
        <w:rPr>
          <w:rFonts w:ascii="Arial" w:hAnsi="Arial" w:cs="Arial"/>
          <w:b/>
          <w:spacing w:val="-6"/>
          <w:sz w:val="24"/>
          <w:szCs w:val="24"/>
        </w:rPr>
        <w:t>Структура продажи отдельных товаров индивидуальными</w:t>
      </w:r>
      <w:r w:rsidRPr="00E20A13">
        <w:rPr>
          <w:rFonts w:ascii="Arial" w:hAnsi="Arial" w:cs="Arial"/>
          <w:b/>
          <w:spacing w:val="-8"/>
          <w:sz w:val="24"/>
          <w:szCs w:val="24"/>
        </w:rPr>
        <w:t xml:space="preserve"> предпринимателями и физическими лицами на рынках, в торговых центрах</w:t>
      </w:r>
    </w:p>
    <w:p w:rsidR="00A95BDA" w:rsidRPr="00E20A13" w:rsidRDefault="00A95BDA" w:rsidP="00A95BDA">
      <w:pPr>
        <w:spacing w:after="120" w:line="240" w:lineRule="exact"/>
        <w:jc w:val="center"/>
        <w:rPr>
          <w:rFonts w:ascii="Arial" w:hAnsi="Arial" w:cs="Arial"/>
          <w:i/>
          <w:sz w:val="22"/>
          <w:szCs w:val="22"/>
        </w:rPr>
      </w:pPr>
      <w:r w:rsidRPr="00E20A13">
        <w:rPr>
          <w:rFonts w:ascii="Arial" w:hAnsi="Arial" w:cs="Arial"/>
          <w:i/>
          <w:sz w:val="22"/>
          <w:szCs w:val="22"/>
        </w:rPr>
        <w:t>(</w:t>
      </w:r>
      <w:proofErr w:type="gramStart"/>
      <w:r w:rsidRPr="00E20A13">
        <w:rPr>
          <w:rFonts w:ascii="Arial" w:hAnsi="Arial" w:cs="Arial"/>
          <w:i/>
          <w:sz w:val="22"/>
          <w:szCs w:val="22"/>
        </w:rPr>
        <w:t>в</w:t>
      </w:r>
      <w:proofErr w:type="gramEnd"/>
      <w:r w:rsidRPr="00E20A13">
        <w:rPr>
          <w:rFonts w:ascii="Arial" w:hAnsi="Arial" w:cs="Arial"/>
          <w:i/>
          <w:sz w:val="22"/>
          <w:szCs w:val="22"/>
        </w:rPr>
        <w:t xml:space="preserve"> % к итогу)</w:t>
      </w:r>
    </w:p>
    <w:tbl>
      <w:tblPr>
        <w:tblW w:w="8732" w:type="dxa"/>
        <w:jc w:val="center"/>
        <w:tblInd w:w="150" w:type="dxa"/>
        <w:tblBorders>
          <w:top w:val="single" w:sz="4" w:space="0" w:color="auto"/>
          <w:left w:val="single" w:sz="4" w:space="0" w:color="auto"/>
          <w:bottom w:val="double" w:sz="4" w:space="0" w:color="auto"/>
          <w:right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378"/>
        <w:gridCol w:w="1677"/>
        <w:gridCol w:w="1677"/>
      </w:tblGrid>
      <w:tr w:rsidR="00A95BDA" w:rsidRPr="00E20A13" w:rsidTr="00A95BDA">
        <w:trPr>
          <w:trHeight w:val="180"/>
          <w:tblHeader/>
          <w:jc w:val="center"/>
        </w:trPr>
        <w:tc>
          <w:tcPr>
            <w:tcW w:w="537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95BDA" w:rsidRPr="00E20A13" w:rsidRDefault="00A95BDA" w:rsidP="00A95BDA">
            <w:pPr>
              <w:spacing w:before="80" w:after="80" w:line="240" w:lineRule="exact"/>
              <w:jc w:val="both"/>
              <w:rPr>
                <w:sz w:val="26"/>
                <w:szCs w:val="26"/>
              </w:rPr>
            </w:pP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A95BDA" w:rsidRPr="00E20A13" w:rsidRDefault="0020684F" w:rsidP="0020684F">
            <w:pPr>
              <w:spacing w:before="60" w:after="60" w:line="240" w:lineRule="exac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Февраль</w:t>
            </w:r>
            <w:r w:rsidR="00A95BDA">
              <w:rPr>
                <w:sz w:val="26"/>
                <w:szCs w:val="26"/>
              </w:rPr>
              <w:t xml:space="preserve"> </w:t>
            </w:r>
            <w:r w:rsidR="00A95BDA" w:rsidRPr="00E20A13">
              <w:rPr>
                <w:sz w:val="26"/>
                <w:szCs w:val="26"/>
              </w:rPr>
              <w:t xml:space="preserve"> </w:t>
            </w:r>
            <w:r w:rsidR="00A95BDA" w:rsidRPr="00E20A13">
              <w:rPr>
                <w:sz w:val="26"/>
                <w:szCs w:val="26"/>
              </w:rPr>
              <w:br/>
              <w:t>202</w:t>
            </w:r>
            <w:r>
              <w:rPr>
                <w:sz w:val="26"/>
                <w:szCs w:val="26"/>
              </w:rPr>
              <w:t>5</w:t>
            </w:r>
            <w:r w:rsidR="00A95BDA" w:rsidRPr="00E20A13">
              <w:rPr>
                <w:sz w:val="26"/>
                <w:szCs w:val="26"/>
              </w:rPr>
              <w:t xml:space="preserve"> г.</w:t>
            </w: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A95BDA" w:rsidRPr="00E20A13" w:rsidRDefault="00A95BDA" w:rsidP="0020684F">
            <w:pPr>
              <w:spacing w:before="60" w:after="60" w:line="240" w:lineRule="exact"/>
              <w:ind w:left="-113" w:right="-113"/>
              <w:jc w:val="center"/>
              <w:rPr>
                <w:sz w:val="26"/>
                <w:szCs w:val="26"/>
              </w:rPr>
            </w:pPr>
            <w:r w:rsidRPr="00E20A13">
              <w:rPr>
                <w:sz w:val="26"/>
                <w:szCs w:val="26"/>
                <w:u w:val="single"/>
              </w:rPr>
              <w:t>Справочно</w:t>
            </w:r>
            <w:r w:rsidRPr="00E20A13">
              <w:rPr>
                <w:sz w:val="26"/>
                <w:szCs w:val="26"/>
              </w:rPr>
              <w:br/>
            </w:r>
            <w:r w:rsidR="0020684F">
              <w:rPr>
                <w:sz w:val="26"/>
                <w:szCs w:val="26"/>
              </w:rPr>
              <w:t>февраль</w:t>
            </w:r>
            <w:r w:rsidRPr="00E20A13">
              <w:rPr>
                <w:sz w:val="26"/>
                <w:szCs w:val="26"/>
              </w:rPr>
              <w:t xml:space="preserve"> </w:t>
            </w:r>
            <w:r w:rsidRPr="00E20A13">
              <w:rPr>
                <w:sz w:val="26"/>
                <w:szCs w:val="26"/>
              </w:rPr>
              <w:br/>
              <w:t>202</w:t>
            </w:r>
            <w:r w:rsidR="0020684F">
              <w:rPr>
                <w:sz w:val="26"/>
                <w:szCs w:val="26"/>
              </w:rPr>
              <w:t>4</w:t>
            </w:r>
            <w:r w:rsidRPr="00E20A13">
              <w:rPr>
                <w:sz w:val="26"/>
                <w:szCs w:val="26"/>
              </w:rPr>
              <w:t xml:space="preserve"> г.</w:t>
            </w:r>
          </w:p>
        </w:tc>
      </w:tr>
      <w:tr w:rsidR="00A95BDA" w:rsidRPr="00E20A13" w:rsidTr="00A95BDA">
        <w:trPr>
          <w:jc w:val="center"/>
        </w:trPr>
        <w:tc>
          <w:tcPr>
            <w:tcW w:w="5378" w:type="dxa"/>
            <w:tcBorders>
              <w:top w:val="single" w:sz="4" w:space="0" w:color="auto"/>
            </w:tcBorders>
          </w:tcPr>
          <w:p w:rsidR="00A95BDA" w:rsidRPr="00E20A13" w:rsidRDefault="00A95BDA" w:rsidP="00D33FCC">
            <w:pPr>
              <w:spacing w:before="80" w:after="60" w:line="240" w:lineRule="exact"/>
              <w:jc w:val="both"/>
              <w:rPr>
                <w:b/>
                <w:sz w:val="26"/>
                <w:szCs w:val="26"/>
              </w:rPr>
            </w:pPr>
            <w:r w:rsidRPr="00E20A13">
              <w:rPr>
                <w:b/>
                <w:sz w:val="26"/>
                <w:szCs w:val="26"/>
              </w:rPr>
              <w:t>Всего товаров</w:t>
            </w:r>
          </w:p>
        </w:tc>
        <w:tc>
          <w:tcPr>
            <w:tcW w:w="1677" w:type="dxa"/>
            <w:tcBorders>
              <w:top w:val="single" w:sz="4" w:space="0" w:color="auto"/>
            </w:tcBorders>
            <w:vAlign w:val="bottom"/>
          </w:tcPr>
          <w:p w:rsidR="00A95BDA" w:rsidRPr="00E20A13" w:rsidRDefault="00A95BDA" w:rsidP="00D33FCC">
            <w:pPr>
              <w:spacing w:before="80" w:after="60" w:line="240" w:lineRule="exact"/>
              <w:ind w:right="510"/>
              <w:jc w:val="right"/>
              <w:rPr>
                <w:b/>
                <w:sz w:val="26"/>
                <w:szCs w:val="26"/>
              </w:rPr>
            </w:pPr>
            <w:r w:rsidRPr="00E20A13">
              <w:rPr>
                <w:b/>
                <w:sz w:val="26"/>
                <w:szCs w:val="26"/>
              </w:rPr>
              <w:t>100</w:t>
            </w:r>
          </w:p>
        </w:tc>
        <w:tc>
          <w:tcPr>
            <w:tcW w:w="1677" w:type="dxa"/>
            <w:tcBorders>
              <w:top w:val="single" w:sz="4" w:space="0" w:color="auto"/>
            </w:tcBorders>
            <w:vAlign w:val="bottom"/>
          </w:tcPr>
          <w:p w:rsidR="00A95BDA" w:rsidRPr="000F558B" w:rsidRDefault="00A95BDA" w:rsidP="00D33FCC">
            <w:pPr>
              <w:spacing w:before="80" w:after="60" w:line="240" w:lineRule="exact"/>
              <w:ind w:right="510"/>
              <w:jc w:val="right"/>
              <w:rPr>
                <w:b/>
                <w:sz w:val="26"/>
                <w:szCs w:val="26"/>
              </w:rPr>
            </w:pPr>
            <w:r w:rsidRPr="000F558B">
              <w:rPr>
                <w:b/>
                <w:sz w:val="26"/>
                <w:szCs w:val="26"/>
              </w:rPr>
              <w:t>100</w:t>
            </w:r>
          </w:p>
        </w:tc>
      </w:tr>
      <w:tr w:rsidR="00A95BDA" w:rsidRPr="00E20A13" w:rsidTr="00A95BDA">
        <w:trPr>
          <w:jc w:val="center"/>
        </w:trPr>
        <w:tc>
          <w:tcPr>
            <w:tcW w:w="5378" w:type="dxa"/>
            <w:vAlign w:val="bottom"/>
          </w:tcPr>
          <w:p w:rsidR="00A95BDA" w:rsidRPr="00E20A13" w:rsidRDefault="00A95BDA" w:rsidP="00D33FCC">
            <w:pPr>
              <w:spacing w:before="80" w:after="60" w:line="240" w:lineRule="exact"/>
              <w:rPr>
                <w:sz w:val="26"/>
                <w:szCs w:val="26"/>
              </w:rPr>
            </w:pPr>
            <w:r w:rsidRPr="00E20A13">
              <w:rPr>
                <w:sz w:val="26"/>
                <w:szCs w:val="26"/>
              </w:rPr>
              <w:t xml:space="preserve">  продовольственные товары</w:t>
            </w:r>
          </w:p>
        </w:tc>
        <w:tc>
          <w:tcPr>
            <w:tcW w:w="1677" w:type="dxa"/>
            <w:vAlign w:val="bottom"/>
          </w:tcPr>
          <w:p w:rsidR="00A95BDA" w:rsidRPr="00A52A4E" w:rsidRDefault="0020684F" w:rsidP="00D33FCC">
            <w:pPr>
              <w:spacing w:before="80" w:after="60" w:line="240" w:lineRule="exact"/>
              <w:ind w:right="51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20,8</w:t>
            </w:r>
          </w:p>
        </w:tc>
        <w:tc>
          <w:tcPr>
            <w:tcW w:w="1677" w:type="dxa"/>
            <w:vAlign w:val="bottom"/>
          </w:tcPr>
          <w:p w:rsidR="00A95BDA" w:rsidRPr="000F558B" w:rsidRDefault="00CB7E4F" w:rsidP="00D33FCC">
            <w:pPr>
              <w:spacing w:before="80" w:after="60" w:line="240" w:lineRule="exact"/>
              <w:ind w:right="51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24,0</w:t>
            </w:r>
          </w:p>
        </w:tc>
      </w:tr>
      <w:tr w:rsidR="00A95BDA" w:rsidRPr="00E20A13" w:rsidTr="00A95BDA">
        <w:trPr>
          <w:jc w:val="center"/>
        </w:trPr>
        <w:tc>
          <w:tcPr>
            <w:tcW w:w="5378" w:type="dxa"/>
            <w:tcBorders>
              <w:bottom w:val="nil"/>
            </w:tcBorders>
          </w:tcPr>
          <w:p w:rsidR="00A95BDA" w:rsidRPr="00E20A13" w:rsidRDefault="00A95BDA" w:rsidP="00D33FCC">
            <w:pPr>
              <w:tabs>
                <w:tab w:val="left" w:pos="720"/>
              </w:tabs>
              <w:spacing w:before="80" w:after="60" w:line="240" w:lineRule="exact"/>
              <w:ind w:left="709"/>
              <w:jc w:val="both"/>
              <w:rPr>
                <w:sz w:val="26"/>
                <w:szCs w:val="26"/>
              </w:rPr>
            </w:pPr>
            <w:r w:rsidRPr="00E20A13">
              <w:rPr>
                <w:sz w:val="26"/>
                <w:szCs w:val="26"/>
              </w:rPr>
              <w:t>из них:</w:t>
            </w:r>
          </w:p>
        </w:tc>
        <w:tc>
          <w:tcPr>
            <w:tcW w:w="1677" w:type="dxa"/>
            <w:tcBorders>
              <w:bottom w:val="nil"/>
            </w:tcBorders>
            <w:vAlign w:val="bottom"/>
          </w:tcPr>
          <w:p w:rsidR="00A95BDA" w:rsidRPr="00E20A13" w:rsidRDefault="00A95BDA" w:rsidP="00D33FCC">
            <w:pPr>
              <w:spacing w:before="80" w:after="60" w:line="240" w:lineRule="exact"/>
              <w:ind w:right="510"/>
              <w:jc w:val="right"/>
              <w:rPr>
                <w:sz w:val="26"/>
                <w:szCs w:val="26"/>
              </w:rPr>
            </w:pPr>
          </w:p>
        </w:tc>
        <w:tc>
          <w:tcPr>
            <w:tcW w:w="1677" w:type="dxa"/>
            <w:tcBorders>
              <w:bottom w:val="nil"/>
            </w:tcBorders>
            <w:vAlign w:val="bottom"/>
          </w:tcPr>
          <w:p w:rsidR="00A95BDA" w:rsidRPr="000F558B" w:rsidRDefault="00A95BDA" w:rsidP="00D33FCC">
            <w:pPr>
              <w:spacing w:before="80" w:after="60" w:line="240" w:lineRule="exact"/>
              <w:ind w:right="510"/>
              <w:jc w:val="right"/>
              <w:rPr>
                <w:sz w:val="26"/>
                <w:szCs w:val="26"/>
              </w:rPr>
            </w:pPr>
          </w:p>
        </w:tc>
      </w:tr>
      <w:tr w:rsidR="00A95BDA" w:rsidRPr="00E20A13" w:rsidTr="00A95BDA">
        <w:trPr>
          <w:jc w:val="center"/>
        </w:trPr>
        <w:tc>
          <w:tcPr>
            <w:tcW w:w="5378" w:type="dxa"/>
            <w:tcBorders>
              <w:top w:val="nil"/>
              <w:bottom w:val="nil"/>
            </w:tcBorders>
            <w:vAlign w:val="bottom"/>
          </w:tcPr>
          <w:p w:rsidR="00A95BDA" w:rsidRPr="00E20A13" w:rsidRDefault="00A95BDA" w:rsidP="00D33FCC">
            <w:pPr>
              <w:tabs>
                <w:tab w:val="left" w:pos="426"/>
              </w:tabs>
              <w:spacing w:before="80" w:after="60" w:line="240" w:lineRule="exact"/>
              <w:ind w:left="425"/>
              <w:rPr>
                <w:sz w:val="26"/>
                <w:szCs w:val="26"/>
              </w:rPr>
            </w:pPr>
            <w:r w:rsidRPr="00E20A13">
              <w:rPr>
                <w:sz w:val="26"/>
                <w:szCs w:val="26"/>
              </w:rPr>
              <w:t xml:space="preserve">мясо, включая мясо домашней птицы </w:t>
            </w:r>
          </w:p>
        </w:tc>
        <w:tc>
          <w:tcPr>
            <w:tcW w:w="1677" w:type="dxa"/>
            <w:tcBorders>
              <w:top w:val="nil"/>
              <w:bottom w:val="nil"/>
            </w:tcBorders>
            <w:vAlign w:val="bottom"/>
          </w:tcPr>
          <w:p w:rsidR="00A95BDA" w:rsidRPr="00E20A13" w:rsidRDefault="00CB7E4F" w:rsidP="00D33FCC">
            <w:pPr>
              <w:spacing w:before="80" w:after="60" w:line="240" w:lineRule="exact"/>
              <w:ind w:right="51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5,0</w:t>
            </w:r>
          </w:p>
        </w:tc>
        <w:tc>
          <w:tcPr>
            <w:tcW w:w="1677" w:type="dxa"/>
            <w:tcBorders>
              <w:top w:val="nil"/>
              <w:bottom w:val="nil"/>
            </w:tcBorders>
            <w:vAlign w:val="bottom"/>
          </w:tcPr>
          <w:p w:rsidR="00A95BDA" w:rsidRPr="000F558B" w:rsidRDefault="00CB7E4F" w:rsidP="00D33FCC">
            <w:pPr>
              <w:spacing w:before="80" w:after="60" w:line="240" w:lineRule="exact"/>
              <w:ind w:right="51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4,7</w:t>
            </w:r>
          </w:p>
        </w:tc>
      </w:tr>
      <w:tr w:rsidR="00A95BDA" w:rsidRPr="00E20A13" w:rsidTr="00A95BDA">
        <w:trPr>
          <w:jc w:val="center"/>
        </w:trPr>
        <w:tc>
          <w:tcPr>
            <w:tcW w:w="5378" w:type="dxa"/>
            <w:tcBorders>
              <w:top w:val="nil"/>
              <w:bottom w:val="nil"/>
            </w:tcBorders>
            <w:vAlign w:val="bottom"/>
          </w:tcPr>
          <w:p w:rsidR="00A95BDA" w:rsidRPr="00E20A13" w:rsidRDefault="00A95BDA" w:rsidP="00D33FCC">
            <w:pPr>
              <w:tabs>
                <w:tab w:val="left" w:pos="426"/>
              </w:tabs>
              <w:spacing w:before="80" w:after="60" w:line="240" w:lineRule="exact"/>
              <w:ind w:left="425"/>
              <w:rPr>
                <w:sz w:val="26"/>
                <w:szCs w:val="26"/>
              </w:rPr>
            </w:pPr>
            <w:r w:rsidRPr="00E20A13">
              <w:rPr>
                <w:sz w:val="26"/>
                <w:szCs w:val="26"/>
              </w:rPr>
              <w:t xml:space="preserve">мясные продукты (колбасные изделия, копчености, полуфабрикаты) </w:t>
            </w:r>
          </w:p>
        </w:tc>
        <w:tc>
          <w:tcPr>
            <w:tcW w:w="1677" w:type="dxa"/>
            <w:tcBorders>
              <w:top w:val="nil"/>
              <w:bottom w:val="nil"/>
            </w:tcBorders>
            <w:vAlign w:val="bottom"/>
          </w:tcPr>
          <w:p w:rsidR="00A95BDA" w:rsidRPr="00E20A13" w:rsidRDefault="00CB7E4F" w:rsidP="00D33FCC">
            <w:pPr>
              <w:spacing w:before="80" w:after="60" w:line="240" w:lineRule="exact"/>
              <w:ind w:right="51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2,3</w:t>
            </w:r>
          </w:p>
        </w:tc>
        <w:tc>
          <w:tcPr>
            <w:tcW w:w="1677" w:type="dxa"/>
            <w:tcBorders>
              <w:top w:val="nil"/>
              <w:bottom w:val="nil"/>
            </w:tcBorders>
            <w:vAlign w:val="bottom"/>
          </w:tcPr>
          <w:p w:rsidR="00A95BDA" w:rsidRPr="000F558B" w:rsidRDefault="00CB7E4F" w:rsidP="00D33FCC">
            <w:pPr>
              <w:spacing w:before="80" w:after="60" w:line="240" w:lineRule="exact"/>
              <w:ind w:right="51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2,3</w:t>
            </w:r>
          </w:p>
        </w:tc>
      </w:tr>
      <w:tr w:rsidR="00A95BDA" w:rsidRPr="00E20A13" w:rsidTr="00A95BDA">
        <w:trPr>
          <w:jc w:val="center"/>
        </w:trPr>
        <w:tc>
          <w:tcPr>
            <w:tcW w:w="5378" w:type="dxa"/>
            <w:tcBorders>
              <w:top w:val="nil"/>
              <w:bottom w:val="nil"/>
            </w:tcBorders>
            <w:vAlign w:val="bottom"/>
          </w:tcPr>
          <w:p w:rsidR="00A95BDA" w:rsidRPr="00E20A13" w:rsidRDefault="00A95BDA" w:rsidP="00D33FCC">
            <w:pPr>
              <w:tabs>
                <w:tab w:val="left" w:pos="426"/>
              </w:tabs>
              <w:spacing w:before="80" w:after="60" w:line="240" w:lineRule="exact"/>
              <w:ind w:left="425"/>
              <w:rPr>
                <w:sz w:val="26"/>
                <w:szCs w:val="26"/>
              </w:rPr>
            </w:pPr>
            <w:r w:rsidRPr="00E20A13">
              <w:rPr>
                <w:sz w:val="26"/>
                <w:szCs w:val="26"/>
              </w:rPr>
              <w:t xml:space="preserve">овощи и фрукты свежие, сушеные </w:t>
            </w:r>
            <w:r w:rsidRPr="00E20A13">
              <w:rPr>
                <w:sz w:val="26"/>
                <w:szCs w:val="26"/>
              </w:rPr>
              <w:br/>
              <w:t>и консервированные, соки</w:t>
            </w:r>
          </w:p>
        </w:tc>
        <w:tc>
          <w:tcPr>
            <w:tcW w:w="1677" w:type="dxa"/>
            <w:tcBorders>
              <w:top w:val="nil"/>
              <w:bottom w:val="nil"/>
            </w:tcBorders>
            <w:vAlign w:val="bottom"/>
          </w:tcPr>
          <w:p w:rsidR="00A95BDA" w:rsidRPr="00E20A13" w:rsidRDefault="00CB7E4F" w:rsidP="00D33FCC">
            <w:pPr>
              <w:spacing w:before="80" w:after="60" w:line="240" w:lineRule="exact"/>
              <w:ind w:right="51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6,9</w:t>
            </w:r>
          </w:p>
        </w:tc>
        <w:tc>
          <w:tcPr>
            <w:tcW w:w="1677" w:type="dxa"/>
            <w:tcBorders>
              <w:top w:val="nil"/>
              <w:bottom w:val="nil"/>
            </w:tcBorders>
            <w:vAlign w:val="bottom"/>
          </w:tcPr>
          <w:p w:rsidR="00A95BDA" w:rsidRPr="000F558B" w:rsidRDefault="00CB7E4F" w:rsidP="00D33FCC">
            <w:pPr>
              <w:spacing w:before="80" w:after="60" w:line="240" w:lineRule="exact"/>
              <w:ind w:right="51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9,5</w:t>
            </w:r>
          </w:p>
        </w:tc>
      </w:tr>
      <w:tr w:rsidR="00A95BDA" w:rsidRPr="00E20A13" w:rsidTr="00A95BDA">
        <w:trPr>
          <w:jc w:val="center"/>
        </w:trPr>
        <w:tc>
          <w:tcPr>
            <w:tcW w:w="5378" w:type="dxa"/>
            <w:tcBorders>
              <w:top w:val="nil"/>
              <w:bottom w:val="nil"/>
            </w:tcBorders>
            <w:vAlign w:val="bottom"/>
          </w:tcPr>
          <w:p w:rsidR="00A95BDA" w:rsidRPr="00E20A13" w:rsidRDefault="00A95BDA" w:rsidP="00D33FCC">
            <w:pPr>
              <w:tabs>
                <w:tab w:val="left" w:pos="426"/>
              </w:tabs>
              <w:spacing w:before="80" w:after="60" w:line="240" w:lineRule="exact"/>
              <w:ind w:left="425"/>
              <w:rPr>
                <w:sz w:val="26"/>
                <w:szCs w:val="26"/>
              </w:rPr>
            </w:pPr>
            <w:r w:rsidRPr="00E20A13">
              <w:rPr>
                <w:sz w:val="26"/>
                <w:szCs w:val="26"/>
              </w:rPr>
              <w:t>чай, кофе</w:t>
            </w:r>
          </w:p>
        </w:tc>
        <w:tc>
          <w:tcPr>
            <w:tcW w:w="1677" w:type="dxa"/>
            <w:tcBorders>
              <w:top w:val="nil"/>
              <w:bottom w:val="nil"/>
            </w:tcBorders>
            <w:vAlign w:val="bottom"/>
          </w:tcPr>
          <w:p w:rsidR="00A95BDA" w:rsidRPr="00E20A13" w:rsidRDefault="00CB7E4F" w:rsidP="00D33FCC">
            <w:pPr>
              <w:spacing w:before="80" w:after="60" w:line="240" w:lineRule="exact"/>
              <w:ind w:right="51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1,0</w:t>
            </w:r>
          </w:p>
        </w:tc>
        <w:tc>
          <w:tcPr>
            <w:tcW w:w="1677" w:type="dxa"/>
            <w:tcBorders>
              <w:top w:val="nil"/>
              <w:bottom w:val="nil"/>
            </w:tcBorders>
            <w:vAlign w:val="bottom"/>
          </w:tcPr>
          <w:p w:rsidR="00A95BDA" w:rsidRPr="000F558B" w:rsidRDefault="00CB7E4F" w:rsidP="00D33FCC">
            <w:pPr>
              <w:spacing w:before="80" w:after="60" w:line="240" w:lineRule="exact"/>
              <w:ind w:right="51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1,1</w:t>
            </w:r>
          </w:p>
        </w:tc>
      </w:tr>
      <w:tr w:rsidR="00A95BDA" w:rsidRPr="00E20A13" w:rsidTr="00A95BDA">
        <w:trPr>
          <w:jc w:val="center"/>
        </w:trPr>
        <w:tc>
          <w:tcPr>
            <w:tcW w:w="5378" w:type="dxa"/>
            <w:tcBorders>
              <w:top w:val="nil"/>
              <w:bottom w:val="single" w:sz="4" w:space="0" w:color="auto"/>
            </w:tcBorders>
            <w:vAlign w:val="bottom"/>
          </w:tcPr>
          <w:p w:rsidR="00A95BDA" w:rsidRPr="00E20A13" w:rsidRDefault="00A95BDA" w:rsidP="00D33FCC">
            <w:pPr>
              <w:tabs>
                <w:tab w:val="left" w:pos="-200"/>
                <w:tab w:val="left" w:pos="426"/>
              </w:tabs>
              <w:spacing w:before="80" w:after="60" w:line="240" w:lineRule="exact"/>
              <w:ind w:left="426"/>
              <w:rPr>
                <w:sz w:val="26"/>
                <w:szCs w:val="26"/>
              </w:rPr>
            </w:pPr>
            <w:r w:rsidRPr="00E20A13">
              <w:rPr>
                <w:sz w:val="26"/>
                <w:szCs w:val="26"/>
              </w:rPr>
              <w:t>рыба, ракообразные и моллюски</w:t>
            </w:r>
          </w:p>
        </w:tc>
        <w:tc>
          <w:tcPr>
            <w:tcW w:w="1677" w:type="dxa"/>
            <w:tcBorders>
              <w:top w:val="nil"/>
              <w:bottom w:val="single" w:sz="4" w:space="0" w:color="auto"/>
            </w:tcBorders>
            <w:vAlign w:val="bottom"/>
          </w:tcPr>
          <w:p w:rsidR="00A95BDA" w:rsidRPr="00E20A13" w:rsidRDefault="00CB7E4F" w:rsidP="00D33FCC">
            <w:pPr>
              <w:spacing w:before="80" w:after="60" w:line="240" w:lineRule="exact"/>
              <w:ind w:right="51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</w:t>
            </w:r>
          </w:p>
        </w:tc>
        <w:tc>
          <w:tcPr>
            <w:tcW w:w="1677" w:type="dxa"/>
            <w:tcBorders>
              <w:top w:val="nil"/>
              <w:bottom w:val="single" w:sz="4" w:space="0" w:color="auto"/>
            </w:tcBorders>
            <w:vAlign w:val="bottom"/>
          </w:tcPr>
          <w:p w:rsidR="00A95BDA" w:rsidRPr="000F558B" w:rsidRDefault="00CB7E4F" w:rsidP="00D33FCC">
            <w:pPr>
              <w:spacing w:before="80" w:after="60" w:line="240" w:lineRule="exact"/>
              <w:ind w:right="51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</w:t>
            </w:r>
          </w:p>
        </w:tc>
      </w:tr>
      <w:tr w:rsidR="00A95BDA" w:rsidRPr="00E20A13" w:rsidTr="00A95BDA">
        <w:trPr>
          <w:jc w:val="center"/>
        </w:trPr>
        <w:tc>
          <w:tcPr>
            <w:tcW w:w="5378" w:type="dxa"/>
            <w:tcBorders>
              <w:top w:val="single" w:sz="4" w:space="0" w:color="auto"/>
            </w:tcBorders>
            <w:vAlign w:val="bottom"/>
          </w:tcPr>
          <w:p w:rsidR="00A95BDA" w:rsidRPr="00E20A13" w:rsidRDefault="00A95BDA" w:rsidP="00D659E9">
            <w:pPr>
              <w:tabs>
                <w:tab w:val="left" w:pos="-200"/>
                <w:tab w:val="left" w:pos="426"/>
              </w:tabs>
              <w:spacing w:before="60" w:after="60" w:line="240" w:lineRule="exact"/>
              <w:ind w:left="426"/>
              <w:rPr>
                <w:sz w:val="26"/>
                <w:szCs w:val="26"/>
              </w:rPr>
            </w:pPr>
            <w:r w:rsidRPr="00E20A13">
              <w:rPr>
                <w:sz w:val="26"/>
                <w:szCs w:val="26"/>
              </w:rPr>
              <w:lastRenderedPageBreak/>
              <w:t>молочные продукты</w:t>
            </w:r>
          </w:p>
        </w:tc>
        <w:tc>
          <w:tcPr>
            <w:tcW w:w="1677" w:type="dxa"/>
            <w:tcBorders>
              <w:top w:val="single" w:sz="4" w:space="0" w:color="auto"/>
            </w:tcBorders>
            <w:vAlign w:val="bottom"/>
          </w:tcPr>
          <w:p w:rsidR="00A95BDA" w:rsidRPr="00E20A13" w:rsidRDefault="00CB7E4F" w:rsidP="00D659E9">
            <w:pPr>
              <w:spacing w:before="60" w:after="60" w:line="240" w:lineRule="exact"/>
              <w:ind w:right="51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</w:t>
            </w:r>
          </w:p>
        </w:tc>
        <w:tc>
          <w:tcPr>
            <w:tcW w:w="1677" w:type="dxa"/>
            <w:tcBorders>
              <w:top w:val="single" w:sz="4" w:space="0" w:color="auto"/>
            </w:tcBorders>
            <w:vAlign w:val="bottom"/>
          </w:tcPr>
          <w:p w:rsidR="00A95BDA" w:rsidRPr="000F558B" w:rsidRDefault="001B1F3C" w:rsidP="00D659E9">
            <w:pPr>
              <w:spacing w:before="60" w:after="60" w:line="240" w:lineRule="exact"/>
              <w:ind w:right="51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</w:t>
            </w:r>
          </w:p>
        </w:tc>
      </w:tr>
      <w:tr w:rsidR="00A95BDA" w:rsidRPr="00E20A13" w:rsidTr="00A95BDA">
        <w:trPr>
          <w:jc w:val="center"/>
        </w:trPr>
        <w:tc>
          <w:tcPr>
            <w:tcW w:w="5378" w:type="dxa"/>
          </w:tcPr>
          <w:p w:rsidR="00A95BDA" w:rsidRPr="00E20A13" w:rsidRDefault="00A95BDA" w:rsidP="00D659E9">
            <w:pPr>
              <w:tabs>
                <w:tab w:val="left" w:pos="0"/>
              </w:tabs>
              <w:spacing w:before="60" w:after="60" w:line="240" w:lineRule="exact"/>
              <w:ind w:left="400"/>
              <w:jc w:val="both"/>
              <w:rPr>
                <w:sz w:val="26"/>
                <w:szCs w:val="26"/>
              </w:rPr>
            </w:pPr>
            <w:r w:rsidRPr="00E20A13">
              <w:rPr>
                <w:sz w:val="26"/>
                <w:szCs w:val="26"/>
              </w:rPr>
              <w:t>сыр</w:t>
            </w:r>
          </w:p>
        </w:tc>
        <w:tc>
          <w:tcPr>
            <w:tcW w:w="1677" w:type="dxa"/>
            <w:vAlign w:val="bottom"/>
          </w:tcPr>
          <w:p w:rsidR="00A95BDA" w:rsidRPr="00E20A13" w:rsidRDefault="00CB7E4F" w:rsidP="00D659E9">
            <w:pPr>
              <w:spacing w:before="60" w:after="60" w:line="240" w:lineRule="exact"/>
              <w:ind w:right="51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</w:t>
            </w:r>
          </w:p>
        </w:tc>
        <w:tc>
          <w:tcPr>
            <w:tcW w:w="1677" w:type="dxa"/>
            <w:vAlign w:val="bottom"/>
          </w:tcPr>
          <w:p w:rsidR="00A95BDA" w:rsidRPr="000F558B" w:rsidRDefault="001B1F3C" w:rsidP="00D659E9">
            <w:pPr>
              <w:spacing w:before="60" w:after="60" w:line="240" w:lineRule="exact"/>
              <w:ind w:right="51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</w:t>
            </w:r>
          </w:p>
        </w:tc>
      </w:tr>
      <w:tr w:rsidR="00A95BDA" w:rsidRPr="00E20A13" w:rsidTr="00A95BDA">
        <w:trPr>
          <w:jc w:val="center"/>
        </w:trPr>
        <w:tc>
          <w:tcPr>
            <w:tcW w:w="5378" w:type="dxa"/>
          </w:tcPr>
          <w:p w:rsidR="00A95BDA" w:rsidRPr="00E20A13" w:rsidRDefault="00A95BDA" w:rsidP="00D659E9">
            <w:pPr>
              <w:tabs>
                <w:tab w:val="left" w:pos="0"/>
              </w:tabs>
              <w:spacing w:before="60" w:after="60" w:line="240" w:lineRule="exact"/>
              <w:ind w:left="400"/>
              <w:jc w:val="both"/>
              <w:rPr>
                <w:sz w:val="26"/>
                <w:szCs w:val="26"/>
              </w:rPr>
            </w:pPr>
            <w:r w:rsidRPr="00E20A13">
              <w:rPr>
                <w:sz w:val="26"/>
                <w:szCs w:val="26"/>
              </w:rPr>
              <w:t>масло растительное</w:t>
            </w:r>
          </w:p>
        </w:tc>
        <w:tc>
          <w:tcPr>
            <w:tcW w:w="1677" w:type="dxa"/>
            <w:vAlign w:val="bottom"/>
          </w:tcPr>
          <w:p w:rsidR="00A95BDA" w:rsidRPr="00E20A13" w:rsidRDefault="00CB7E4F" w:rsidP="00D659E9">
            <w:pPr>
              <w:spacing w:before="60" w:after="60" w:line="240" w:lineRule="exact"/>
              <w:ind w:right="51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</w:t>
            </w:r>
          </w:p>
        </w:tc>
        <w:tc>
          <w:tcPr>
            <w:tcW w:w="1677" w:type="dxa"/>
            <w:vAlign w:val="bottom"/>
          </w:tcPr>
          <w:p w:rsidR="00A95BDA" w:rsidRPr="000F558B" w:rsidRDefault="001B1F3C" w:rsidP="00D659E9">
            <w:pPr>
              <w:spacing w:before="60" w:after="60" w:line="240" w:lineRule="exact"/>
              <w:ind w:right="51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</w:t>
            </w:r>
          </w:p>
        </w:tc>
      </w:tr>
      <w:tr w:rsidR="00CB7E4F" w:rsidRPr="00E20A13" w:rsidTr="00A95BDA">
        <w:trPr>
          <w:jc w:val="center"/>
        </w:trPr>
        <w:tc>
          <w:tcPr>
            <w:tcW w:w="5378" w:type="dxa"/>
          </w:tcPr>
          <w:p w:rsidR="00CB7E4F" w:rsidRPr="00E20A13" w:rsidRDefault="00CB7E4F" w:rsidP="00D659E9">
            <w:pPr>
              <w:tabs>
                <w:tab w:val="left" w:pos="0"/>
              </w:tabs>
              <w:spacing w:before="60" w:after="60" w:line="240" w:lineRule="exact"/>
              <w:ind w:left="40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крупа</w:t>
            </w:r>
          </w:p>
        </w:tc>
        <w:tc>
          <w:tcPr>
            <w:tcW w:w="1677" w:type="dxa"/>
            <w:vAlign w:val="bottom"/>
          </w:tcPr>
          <w:p w:rsidR="00CB7E4F" w:rsidRDefault="00CB7E4F" w:rsidP="00D659E9">
            <w:pPr>
              <w:spacing w:before="60" w:after="60" w:line="240" w:lineRule="exact"/>
              <w:ind w:right="51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–</w:t>
            </w:r>
          </w:p>
        </w:tc>
        <w:tc>
          <w:tcPr>
            <w:tcW w:w="1677" w:type="dxa"/>
            <w:vAlign w:val="bottom"/>
          </w:tcPr>
          <w:p w:rsidR="00CB7E4F" w:rsidRPr="000F558B" w:rsidRDefault="00CB7E4F" w:rsidP="00D659E9">
            <w:pPr>
              <w:spacing w:before="60" w:after="60" w:line="240" w:lineRule="exact"/>
              <w:ind w:right="51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</w:t>
            </w:r>
          </w:p>
        </w:tc>
      </w:tr>
      <w:tr w:rsidR="00A95BDA" w:rsidRPr="00E20A13" w:rsidTr="00A95BDA">
        <w:trPr>
          <w:jc w:val="center"/>
        </w:trPr>
        <w:tc>
          <w:tcPr>
            <w:tcW w:w="5378" w:type="dxa"/>
          </w:tcPr>
          <w:p w:rsidR="00A95BDA" w:rsidRPr="00E20A13" w:rsidRDefault="00A95BDA" w:rsidP="00D659E9">
            <w:pPr>
              <w:tabs>
                <w:tab w:val="left" w:pos="0"/>
              </w:tabs>
              <w:spacing w:before="60" w:after="60" w:line="240" w:lineRule="exact"/>
              <w:ind w:left="400"/>
              <w:jc w:val="both"/>
              <w:rPr>
                <w:sz w:val="26"/>
                <w:szCs w:val="26"/>
              </w:rPr>
            </w:pPr>
            <w:r w:rsidRPr="00E20A13">
              <w:rPr>
                <w:sz w:val="26"/>
                <w:szCs w:val="26"/>
              </w:rPr>
              <w:t>картофель</w:t>
            </w:r>
          </w:p>
        </w:tc>
        <w:tc>
          <w:tcPr>
            <w:tcW w:w="1677" w:type="dxa"/>
            <w:vAlign w:val="bottom"/>
          </w:tcPr>
          <w:p w:rsidR="00A95BDA" w:rsidRPr="00E20A13" w:rsidRDefault="00CB7E4F" w:rsidP="00D659E9">
            <w:pPr>
              <w:spacing w:before="60" w:after="60" w:line="240" w:lineRule="exact"/>
              <w:ind w:right="51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</w:t>
            </w:r>
          </w:p>
        </w:tc>
        <w:tc>
          <w:tcPr>
            <w:tcW w:w="1677" w:type="dxa"/>
            <w:vAlign w:val="bottom"/>
          </w:tcPr>
          <w:p w:rsidR="00A95BDA" w:rsidRPr="000F558B" w:rsidRDefault="001B1F3C" w:rsidP="00D659E9">
            <w:pPr>
              <w:spacing w:before="60" w:after="60" w:line="240" w:lineRule="exact"/>
              <w:ind w:right="51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</w:t>
            </w:r>
          </w:p>
        </w:tc>
      </w:tr>
      <w:tr w:rsidR="00A95BDA" w:rsidRPr="00E20A13" w:rsidTr="00A95BDA">
        <w:trPr>
          <w:jc w:val="center"/>
        </w:trPr>
        <w:tc>
          <w:tcPr>
            <w:tcW w:w="5378" w:type="dxa"/>
            <w:vAlign w:val="bottom"/>
          </w:tcPr>
          <w:p w:rsidR="00A95BDA" w:rsidRPr="00E20A13" w:rsidRDefault="00A95BDA" w:rsidP="00D659E9">
            <w:pPr>
              <w:tabs>
                <w:tab w:val="left" w:pos="0"/>
              </w:tabs>
              <w:spacing w:before="60" w:after="60" w:line="240" w:lineRule="exact"/>
              <w:ind w:left="403"/>
              <w:rPr>
                <w:sz w:val="26"/>
                <w:szCs w:val="26"/>
              </w:rPr>
            </w:pPr>
            <w:r w:rsidRPr="00E20A13">
              <w:rPr>
                <w:sz w:val="26"/>
                <w:szCs w:val="26"/>
              </w:rPr>
              <w:t>макаронные изделия</w:t>
            </w:r>
          </w:p>
        </w:tc>
        <w:tc>
          <w:tcPr>
            <w:tcW w:w="1677" w:type="dxa"/>
            <w:vAlign w:val="bottom"/>
          </w:tcPr>
          <w:p w:rsidR="00A95BDA" w:rsidRPr="00E20A13" w:rsidRDefault="00CB7E4F" w:rsidP="00D659E9">
            <w:pPr>
              <w:spacing w:before="60" w:after="60" w:line="240" w:lineRule="exact"/>
              <w:ind w:right="51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</w:t>
            </w:r>
          </w:p>
        </w:tc>
        <w:tc>
          <w:tcPr>
            <w:tcW w:w="1677" w:type="dxa"/>
            <w:vAlign w:val="bottom"/>
          </w:tcPr>
          <w:p w:rsidR="00A95BDA" w:rsidRPr="000F558B" w:rsidRDefault="001B1F3C" w:rsidP="00D659E9">
            <w:pPr>
              <w:spacing w:before="60" w:after="60" w:line="240" w:lineRule="exact"/>
              <w:ind w:right="51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</w:t>
            </w:r>
          </w:p>
        </w:tc>
      </w:tr>
      <w:tr w:rsidR="00A95BDA" w:rsidRPr="00E20A13" w:rsidTr="00A95BDA">
        <w:trPr>
          <w:jc w:val="center"/>
        </w:trPr>
        <w:tc>
          <w:tcPr>
            <w:tcW w:w="5378" w:type="dxa"/>
          </w:tcPr>
          <w:p w:rsidR="00A95BDA" w:rsidRPr="00E20A13" w:rsidRDefault="00A95BDA" w:rsidP="00D659E9">
            <w:pPr>
              <w:tabs>
                <w:tab w:val="left" w:pos="0"/>
              </w:tabs>
              <w:spacing w:before="60" w:after="60" w:line="240" w:lineRule="exact"/>
              <w:ind w:left="400"/>
              <w:jc w:val="both"/>
              <w:rPr>
                <w:sz w:val="26"/>
                <w:szCs w:val="26"/>
              </w:rPr>
            </w:pPr>
            <w:r w:rsidRPr="00E20A13">
              <w:rPr>
                <w:sz w:val="26"/>
                <w:szCs w:val="26"/>
              </w:rPr>
              <w:t>мед</w:t>
            </w:r>
          </w:p>
        </w:tc>
        <w:tc>
          <w:tcPr>
            <w:tcW w:w="1677" w:type="dxa"/>
            <w:vAlign w:val="bottom"/>
          </w:tcPr>
          <w:p w:rsidR="00A95BDA" w:rsidRPr="00E20A13" w:rsidRDefault="00CB7E4F" w:rsidP="00D659E9">
            <w:pPr>
              <w:spacing w:before="60" w:after="60" w:line="240" w:lineRule="exact"/>
              <w:ind w:right="51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</w:t>
            </w:r>
          </w:p>
        </w:tc>
        <w:tc>
          <w:tcPr>
            <w:tcW w:w="1677" w:type="dxa"/>
            <w:vAlign w:val="bottom"/>
          </w:tcPr>
          <w:p w:rsidR="00A95BDA" w:rsidRPr="000F558B" w:rsidRDefault="001B1F3C" w:rsidP="00D659E9">
            <w:pPr>
              <w:spacing w:before="60" w:after="60" w:line="240" w:lineRule="exact"/>
              <w:ind w:right="51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</w:t>
            </w:r>
          </w:p>
        </w:tc>
      </w:tr>
      <w:tr w:rsidR="00A95BDA" w:rsidRPr="00E20A13" w:rsidTr="00A95BDA">
        <w:trPr>
          <w:jc w:val="center"/>
        </w:trPr>
        <w:tc>
          <w:tcPr>
            <w:tcW w:w="5378" w:type="dxa"/>
          </w:tcPr>
          <w:p w:rsidR="00A95BDA" w:rsidRPr="00E20A13" w:rsidRDefault="00A95BDA" w:rsidP="00D659E9">
            <w:pPr>
              <w:spacing w:before="60" w:after="60" w:line="240" w:lineRule="exact"/>
              <w:jc w:val="both"/>
              <w:rPr>
                <w:sz w:val="26"/>
                <w:szCs w:val="26"/>
              </w:rPr>
            </w:pPr>
            <w:r w:rsidRPr="00E20A13">
              <w:rPr>
                <w:sz w:val="26"/>
                <w:szCs w:val="26"/>
              </w:rPr>
              <w:t xml:space="preserve">  непродовольственные товары</w:t>
            </w:r>
          </w:p>
        </w:tc>
        <w:tc>
          <w:tcPr>
            <w:tcW w:w="1677" w:type="dxa"/>
            <w:vAlign w:val="bottom"/>
          </w:tcPr>
          <w:p w:rsidR="00A95BDA" w:rsidRPr="00E20A13" w:rsidRDefault="00CB7E4F" w:rsidP="00D659E9">
            <w:pPr>
              <w:spacing w:before="60" w:after="60" w:line="240" w:lineRule="exact"/>
              <w:ind w:right="51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79,2</w:t>
            </w:r>
          </w:p>
        </w:tc>
        <w:tc>
          <w:tcPr>
            <w:tcW w:w="1677" w:type="dxa"/>
            <w:vAlign w:val="bottom"/>
          </w:tcPr>
          <w:p w:rsidR="00A95BDA" w:rsidRPr="000F558B" w:rsidRDefault="001B1F3C" w:rsidP="00D659E9">
            <w:pPr>
              <w:spacing w:before="60" w:after="60" w:line="240" w:lineRule="exact"/>
              <w:ind w:right="51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76,0</w:t>
            </w:r>
          </w:p>
        </w:tc>
      </w:tr>
      <w:tr w:rsidR="00A95BDA" w:rsidRPr="00E20A13" w:rsidTr="00A95BDA">
        <w:trPr>
          <w:jc w:val="center"/>
        </w:trPr>
        <w:tc>
          <w:tcPr>
            <w:tcW w:w="5378" w:type="dxa"/>
          </w:tcPr>
          <w:p w:rsidR="00A95BDA" w:rsidRPr="00E20A13" w:rsidRDefault="00A95BDA" w:rsidP="00D659E9">
            <w:pPr>
              <w:spacing w:before="60" w:after="60" w:line="240" w:lineRule="exact"/>
              <w:ind w:left="709"/>
              <w:jc w:val="both"/>
              <w:rPr>
                <w:sz w:val="26"/>
                <w:szCs w:val="26"/>
              </w:rPr>
            </w:pPr>
            <w:r w:rsidRPr="00E20A13">
              <w:rPr>
                <w:sz w:val="26"/>
                <w:szCs w:val="26"/>
              </w:rPr>
              <w:t>из них:</w:t>
            </w:r>
          </w:p>
        </w:tc>
        <w:tc>
          <w:tcPr>
            <w:tcW w:w="1677" w:type="dxa"/>
            <w:vAlign w:val="bottom"/>
          </w:tcPr>
          <w:p w:rsidR="00A95BDA" w:rsidRPr="00E20A13" w:rsidRDefault="00A95BDA" w:rsidP="00D659E9">
            <w:pPr>
              <w:spacing w:before="60" w:after="60" w:line="240" w:lineRule="exact"/>
              <w:ind w:right="510"/>
              <w:jc w:val="right"/>
              <w:rPr>
                <w:sz w:val="26"/>
                <w:szCs w:val="26"/>
              </w:rPr>
            </w:pPr>
          </w:p>
        </w:tc>
        <w:tc>
          <w:tcPr>
            <w:tcW w:w="1677" w:type="dxa"/>
            <w:vAlign w:val="bottom"/>
          </w:tcPr>
          <w:p w:rsidR="00A95BDA" w:rsidRPr="000F558B" w:rsidRDefault="00A95BDA" w:rsidP="00D659E9">
            <w:pPr>
              <w:spacing w:before="60" w:after="60" w:line="240" w:lineRule="exact"/>
              <w:ind w:right="510"/>
              <w:jc w:val="right"/>
              <w:rPr>
                <w:sz w:val="26"/>
                <w:szCs w:val="26"/>
              </w:rPr>
            </w:pPr>
          </w:p>
        </w:tc>
      </w:tr>
      <w:tr w:rsidR="00A95BDA" w:rsidRPr="00E20A13" w:rsidTr="00A95BDA">
        <w:trPr>
          <w:jc w:val="center"/>
        </w:trPr>
        <w:tc>
          <w:tcPr>
            <w:tcW w:w="5378" w:type="dxa"/>
            <w:vAlign w:val="bottom"/>
          </w:tcPr>
          <w:p w:rsidR="00A95BDA" w:rsidRPr="00E20A13" w:rsidRDefault="00A95BDA" w:rsidP="00D659E9">
            <w:pPr>
              <w:spacing w:before="60" w:after="60" w:line="240" w:lineRule="exact"/>
              <w:ind w:left="403" w:right="-113"/>
              <w:rPr>
                <w:sz w:val="26"/>
                <w:szCs w:val="26"/>
              </w:rPr>
            </w:pPr>
            <w:r w:rsidRPr="00E20A13">
              <w:rPr>
                <w:sz w:val="26"/>
                <w:szCs w:val="26"/>
              </w:rPr>
              <w:t xml:space="preserve">верхняя одежда, трикотажные изделия, </w:t>
            </w:r>
            <w:r w:rsidRPr="00E20A13">
              <w:rPr>
                <w:spacing w:val="-6"/>
                <w:sz w:val="26"/>
                <w:szCs w:val="26"/>
              </w:rPr>
              <w:t xml:space="preserve">нижнее белье, </w:t>
            </w:r>
            <w:r w:rsidRPr="00E20A13">
              <w:rPr>
                <w:spacing w:val="-4"/>
                <w:sz w:val="26"/>
                <w:szCs w:val="26"/>
              </w:rPr>
              <w:t>постельные принадлежности</w:t>
            </w:r>
          </w:p>
        </w:tc>
        <w:tc>
          <w:tcPr>
            <w:tcW w:w="1677" w:type="dxa"/>
            <w:vAlign w:val="bottom"/>
          </w:tcPr>
          <w:p w:rsidR="00A95BDA" w:rsidRPr="00E20A13" w:rsidRDefault="00CB7E4F" w:rsidP="00D659E9">
            <w:pPr>
              <w:spacing w:before="60" w:after="60" w:line="240" w:lineRule="exact"/>
              <w:ind w:right="51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41,4</w:t>
            </w:r>
          </w:p>
        </w:tc>
        <w:tc>
          <w:tcPr>
            <w:tcW w:w="1677" w:type="dxa"/>
            <w:vAlign w:val="bottom"/>
          </w:tcPr>
          <w:p w:rsidR="00A95BDA" w:rsidRPr="000F558B" w:rsidRDefault="001B1F3C" w:rsidP="00D659E9">
            <w:pPr>
              <w:spacing w:before="60" w:after="60" w:line="240" w:lineRule="exact"/>
              <w:ind w:right="51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40,2</w:t>
            </w:r>
          </w:p>
        </w:tc>
      </w:tr>
      <w:tr w:rsidR="00A95BDA" w:rsidRPr="00E20A13" w:rsidTr="00A95BDA">
        <w:trPr>
          <w:jc w:val="center"/>
        </w:trPr>
        <w:tc>
          <w:tcPr>
            <w:tcW w:w="5378" w:type="dxa"/>
          </w:tcPr>
          <w:p w:rsidR="00A95BDA" w:rsidRPr="00E20A13" w:rsidRDefault="00A95BDA" w:rsidP="00D659E9">
            <w:pPr>
              <w:spacing w:before="60" w:after="60" w:line="240" w:lineRule="exact"/>
              <w:ind w:left="400"/>
              <w:jc w:val="both"/>
              <w:rPr>
                <w:sz w:val="26"/>
                <w:szCs w:val="26"/>
              </w:rPr>
            </w:pPr>
            <w:r w:rsidRPr="00E20A13">
              <w:rPr>
                <w:sz w:val="26"/>
                <w:szCs w:val="26"/>
              </w:rPr>
              <w:t>обувь</w:t>
            </w:r>
          </w:p>
        </w:tc>
        <w:tc>
          <w:tcPr>
            <w:tcW w:w="1677" w:type="dxa"/>
            <w:vAlign w:val="bottom"/>
          </w:tcPr>
          <w:p w:rsidR="00A95BDA" w:rsidRPr="00E20A13" w:rsidRDefault="00CB7E4F" w:rsidP="00D659E9">
            <w:pPr>
              <w:spacing w:before="60" w:after="60" w:line="240" w:lineRule="exact"/>
              <w:ind w:right="51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8,0</w:t>
            </w:r>
          </w:p>
        </w:tc>
        <w:tc>
          <w:tcPr>
            <w:tcW w:w="1677" w:type="dxa"/>
            <w:vAlign w:val="bottom"/>
          </w:tcPr>
          <w:p w:rsidR="00A95BDA" w:rsidRPr="000F558B" w:rsidRDefault="001B1F3C" w:rsidP="00D659E9">
            <w:pPr>
              <w:spacing w:before="60" w:after="60" w:line="240" w:lineRule="exact"/>
              <w:ind w:right="51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7,5</w:t>
            </w:r>
          </w:p>
        </w:tc>
      </w:tr>
      <w:tr w:rsidR="00A95BDA" w:rsidRPr="00E20A13" w:rsidTr="00A95BDA">
        <w:trPr>
          <w:jc w:val="center"/>
        </w:trPr>
        <w:tc>
          <w:tcPr>
            <w:tcW w:w="5378" w:type="dxa"/>
          </w:tcPr>
          <w:p w:rsidR="00A95BDA" w:rsidRPr="00E20A13" w:rsidRDefault="00A95BDA" w:rsidP="00D659E9">
            <w:pPr>
              <w:spacing w:before="60" w:after="60" w:line="240" w:lineRule="exact"/>
              <w:ind w:firstLine="426"/>
              <w:jc w:val="both"/>
              <w:rPr>
                <w:sz w:val="26"/>
                <w:szCs w:val="26"/>
              </w:rPr>
            </w:pPr>
            <w:r w:rsidRPr="00E20A13">
              <w:rPr>
                <w:sz w:val="26"/>
                <w:szCs w:val="26"/>
              </w:rPr>
              <w:t>строительные материалы</w:t>
            </w:r>
          </w:p>
        </w:tc>
        <w:tc>
          <w:tcPr>
            <w:tcW w:w="1677" w:type="dxa"/>
            <w:vAlign w:val="bottom"/>
          </w:tcPr>
          <w:p w:rsidR="00A95BDA" w:rsidRPr="00E20A13" w:rsidRDefault="00CB7E4F" w:rsidP="00D659E9">
            <w:pPr>
              <w:spacing w:before="60" w:after="60" w:line="240" w:lineRule="exact"/>
              <w:ind w:right="51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6,6</w:t>
            </w:r>
          </w:p>
        </w:tc>
        <w:tc>
          <w:tcPr>
            <w:tcW w:w="1677" w:type="dxa"/>
            <w:vAlign w:val="bottom"/>
          </w:tcPr>
          <w:p w:rsidR="00A95BDA" w:rsidRPr="000F558B" w:rsidRDefault="001B1F3C" w:rsidP="00D659E9">
            <w:pPr>
              <w:spacing w:before="60" w:after="60" w:line="240" w:lineRule="exact"/>
              <w:ind w:right="51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6,0</w:t>
            </w:r>
          </w:p>
        </w:tc>
      </w:tr>
      <w:tr w:rsidR="00A95BDA" w:rsidRPr="00E20A13" w:rsidTr="00A95BDA">
        <w:trPr>
          <w:jc w:val="center"/>
        </w:trPr>
        <w:tc>
          <w:tcPr>
            <w:tcW w:w="5378" w:type="dxa"/>
            <w:vAlign w:val="bottom"/>
          </w:tcPr>
          <w:p w:rsidR="00A95BDA" w:rsidRPr="00E20A13" w:rsidRDefault="00A95BDA" w:rsidP="00D659E9">
            <w:pPr>
              <w:spacing w:before="60" w:after="60" w:line="240" w:lineRule="exact"/>
              <w:ind w:left="400"/>
              <w:rPr>
                <w:sz w:val="26"/>
                <w:szCs w:val="26"/>
              </w:rPr>
            </w:pPr>
            <w:r w:rsidRPr="00E20A13">
              <w:rPr>
                <w:sz w:val="26"/>
                <w:szCs w:val="26"/>
              </w:rPr>
              <w:t>синтетические моющие средства, мыло, товары бытовой химии</w:t>
            </w:r>
          </w:p>
        </w:tc>
        <w:tc>
          <w:tcPr>
            <w:tcW w:w="1677" w:type="dxa"/>
            <w:vAlign w:val="bottom"/>
          </w:tcPr>
          <w:p w:rsidR="00A95BDA" w:rsidRPr="00E20A13" w:rsidRDefault="00CB7E4F" w:rsidP="00D659E9">
            <w:pPr>
              <w:spacing w:before="60" w:after="60" w:line="240" w:lineRule="exact"/>
              <w:ind w:right="51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1,3</w:t>
            </w:r>
          </w:p>
        </w:tc>
        <w:tc>
          <w:tcPr>
            <w:tcW w:w="1677" w:type="dxa"/>
            <w:vAlign w:val="bottom"/>
          </w:tcPr>
          <w:p w:rsidR="00A95BDA" w:rsidRPr="000F558B" w:rsidRDefault="001B1F3C" w:rsidP="00D659E9">
            <w:pPr>
              <w:spacing w:before="60" w:after="60" w:line="240" w:lineRule="exact"/>
              <w:ind w:right="51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1,2</w:t>
            </w:r>
          </w:p>
        </w:tc>
      </w:tr>
      <w:tr w:rsidR="00A95BDA" w:rsidRPr="00E20A13" w:rsidTr="00A95BDA">
        <w:trPr>
          <w:jc w:val="center"/>
        </w:trPr>
        <w:tc>
          <w:tcPr>
            <w:tcW w:w="5378" w:type="dxa"/>
          </w:tcPr>
          <w:p w:rsidR="00A95BDA" w:rsidRPr="00E20A13" w:rsidRDefault="00A95BDA" w:rsidP="00D659E9">
            <w:pPr>
              <w:spacing w:before="60" w:after="60" w:line="240" w:lineRule="exact"/>
              <w:ind w:left="400"/>
              <w:jc w:val="both"/>
              <w:rPr>
                <w:sz w:val="26"/>
                <w:szCs w:val="26"/>
              </w:rPr>
            </w:pPr>
            <w:r w:rsidRPr="00E20A13">
              <w:rPr>
                <w:sz w:val="26"/>
                <w:szCs w:val="26"/>
              </w:rPr>
              <w:t>галантерея</w:t>
            </w:r>
          </w:p>
        </w:tc>
        <w:tc>
          <w:tcPr>
            <w:tcW w:w="1677" w:type="dxa"/>
            <w:vAlign w:val="bottom"/>
          </w:tcPr>
          <w:p w:rsidR="00A95BDA" w:rsidRPr="00E20A13" w:rsidRDefault="00CB7E4F" w:rsidP="00D659E9">
            <w:pPr>
              <w:spacing w:before="60" w:after="60" w:line="240" w:lineRule="exact"/>
              <w:ind w:right="51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1,6</w:t>
            </w:r>
          </w:p>
        </w:tc>
        <w:tc>
          <w:tcPr>
            <w:tcW w:w="1677" w:type="dxa"/>
            <w:vAlign w:val="bottom"/>
          </w:tcPr>
          <w:p w:rsidR="00A95BDA" w:rsidRPr="000F558B" w:rsidRDefault="001B1F3C" w:rsidP="00D659E9">
            <w:pPr>
              <w:spacing w:before="60" w:after="60" w:line="240" w:lineRule="exact"/>
              <w:ind w:right="51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1,3</w:t>
            </w:r>
          </w:p>
        </w:tc>
      </w:tr>
      <w:tr w:rsidR="00A95BDA" w:rsidRPr="00E20A13" w:rsidTr="00A95BDA">
        <w:trPr>
          <w:jc w:val="center"/>
        </w:trPr>
        <w:tc>
          <w:tcPr>
            <w:tcW w:w="5378" w:type="dxa"/>
          </w:tcPr>
          <w:p w:rsidR="00A95BDA" w:rsidRPr="00E20A13" w:rsidRDefault="00A95BDA" w:rsidP="00D659E9">
            <w:pPr>
              <w:spacing w:before="60" w:after="60" w:line="240" w:lineRule="exact"/>
              <w:ind w:left="400"/>
              <w:jc w:val="both"/>
              <w:rPr>
                <w:sz w:val="26"/>
                <w:szCs w:val="26"/>
              </w:rPr>
            </w:pPr>
            <w:r w:rsidRPr="00E20A13">
              <w:rPr>
                <w:sz w:val="26"/>
                <w:szCs w:val="26"/>
              </w:rPr>
              <w:t>электроосветительные приборы</w:t>
            </w:r>
          </w:p>
        </w:tc>
        <w:tc>
          <w:tcPr>
            <w:tcW w:w="1677" w:type="dxa"/>
            <w:vAlign w:val="bottom"/>
          </w:tcPr>
          <w:p w:rsidR="00A95BDA" w:rsidRPr="00E20A13" w:rsidRDefault="00CB7E4F" w:rsidP="00D659E9">
            <w:pPr>
              <w:spacing w:before="60" w:after="60" w:line="240" w:lineRule="exact"/>
              <w:ind w:right="51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1,2</w:t>
            </w:r>
          </w:p>
        </w:tc>
        <w:tc>
          <w:tcPr>
            <w:tcW w:w="1677" w:type="dxa"/>
            <w:vAlign w:val="bottom"/>
          </w:tcPr>
          <w:p w:rsidR="00A95BDA" w:rsidRPr="000F558B" w:rsidRDefault="001B1F3C" w:rsidP="00D659E9">
            <w:pPr>
              <w:spacing w:before="60" w:after="60" w:line="240" w:lineRule="exact"/>
              <w:ind w:right="51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1,2</w:t>
            </w:r>
          </w:p>
        </w:tc>
      </w:tr>
      <w:tr w:rsidR="00A95BDA" w:rsidRPr="00E20A13" w:rsidTr="00A95BDA">
        <w:trPr>
          <w:jc w:val="center"/>
        </w:trPr>
        <w:tc>
          <w:tcPr>
            <w:tcW w:w="5378" w:type="dxa"/>
          </w:tcPr>
          <w:p w:rsidR="00A95BDA" w:rsidRPr="00E20A13" w:rsidRDefault="00A95BDA" w:rsidP="00D659E9">
            <w:pPr>
              <w:spacing w:before="60" w:after="60" w:line="240" w:lineRule="exact"/>
              <w:ind w:left="400"/>
              <w:jc w:val="both"/>
              <w:rPr>
                <w:sz w:val="26"/>
                <w:szCs w:val="26"/>
              </w:rPr>
            </w:pPr>
            <w:r w:rsidRPr="00E20A13">
              <w:rPr>
                <w:sz w:val="26"/>
                <w:szCs w:val="26"/>
              </w:rPr>
              <w:t>хозяйственные товары</w:t>
            </w:r>
          </w:p>
        </w:tc>
        <w:tc>
          <w:tcPr>
            <w:tcW w:w="1677" w:type="dxa"/>
            <w:vAlign w:val="bottom"/>
          </w:tcPr>
          <w:p w:rsidR="00A95BDA" w:rsidRPr="00E20A13" w:rsidRDefault="00CB7E4F" w:rsidP="00D659E9">
            <w:pPr>
              <w:spacing w:before="60" w:after="60" w:line="240" w:lineRule="exact"/>
              <w:ind w:right="51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1,7</w:t>
            </w:r>
          </w:p>
        </w:tc>
        <w:tc>
          <w:tcPr>
            <w:tcW w:w="1677" w:type="dxa"/>
            <w:vAlign w:val="bottom"/>
          </w:tcPr>
          <w:p w:rsidR="00A95BDA" w:rsidRPr="000F558B" w:rsidRDefault="001B1F3C" w:rsidP="00D659E9">
            <w:pPr>
              <w:spacing w:before="60" w:after="60" w:line="240" w:lineRule="exact"/>
              <w:ind w:right="51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1,5</w:t>
            </w:r>
          </w:p>
        </w:tc>
      </w:tr>
      <w:tr w:rsidR="00A95BDA" w:rsidRPr="00E20A13" w:rsidTr="00A95BDA">
        <w:trPr>
          <w:jc w:val="center"/>
        </w:trPr>
        <w:tc>
          <w:tcPr>
            <w:tcW w:w="5378" w:type="dxa"/>
            <w:tcBorders>
              <w:bottom w:val="nil"/>
            </w:tcBorders>
          </w:tcPr>
          <w:p w:rsidR="00A95BDA" w:rsidRPr="00E20A13" w:rsidRDefault="00A95BDA" w:rsidP="00D659E9">
            <w:pPr>
              <w:spacing w:before="60" w:after="60" w:line="240" w:lineRule="exact"/>
              <w:ind w:left="400"/>
              <w:jc w:val="both"/>
              <w:rPr>
                <w:sz w:val="26"/>
                <w:szCs w:val="26"/>
              </w:rPr>
            </w:pPr>
            <w:r w:rsidRPr="00E20A13">
              <w:rPr>
                <w:sz w:val="26"/>
                <w:szCs w:val="26"/>
              </w:rPr>
              <w:t>парфюмерно-косметические товары</w:t>
            </w:r>
          </w:p>
        </w:tc>
        <w:tc>
          <w:tcPr>
            <w:tcW w:w="1677" w:type="dxa"/>
            <w:tcBorders>
              <w:bottom w:val="nil"/>
            </w:tcBorders>
            <w:vAlign w:val="bottom"/>
          </w:tcPr>
          <w:p w:rsidR="00A95BDA" w:rsidRPr="00E20A13" w:rsidRDefault="00CB7E4F" w:rsidP="00D659E9">
            <w:pPr>
              <w:spacing w:before="60" w:after="60" w:line="240" w:lineRule="exact"/>
              <w:ind w:right="51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1,2</w:t>
            </w:r>
          </w:p>
        </w:tc>
        <w:tc>
          <w:tcPr>
            <w:tcW w:w="1677" w:type="dxa"/>
            <w:tcBorders>
              <w:bottom w:val="nil"/>
            </w:tcBorders>
            <w:vAlign w:val="bottom"/>
          </w:tcPr>
          <w:p w:rsidR="00A95BDA" w:rsidRPr="000F558B" w:rsidRDefault="001B1F3C" w:rsidP="00D659E9">
            <w:pPr>
              <w:spacing w:before="60" w:after="60" w:line="240" w:lineRule="exact"/>
              <w:ind w:right="51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1,1</w:t>
            </w:r>
          </w:p>
        </w:tc>
      </w:tr>
      <w:tr w:rsidR="00A95BDA" w:rsidRPr="00E20A13" w:rsidTr="00A95BDA">
        <w:trPr>
          <w:jc w:val="center"/>
        </w:trPr>
        <w:tc>
          <w:tcPr>
            <w:tcW w:w="5378" w:type="dxa"/>
            <w:tcBorders>
              <w:top w:val="nil"/>
              <w:bottom w:val="double" w:sz="4" w:space="0" w:color="auto"/>
            </w:tcBorders>
          </w:tcPr>
          <w:p w:rsidR="00A95BDA" w:rsidRPr="00E20A13" w:rsidRDefault="00A95BDA" w:rsidP="00D659E9">
            <w:pPr>
              <w:spacing w:before="60" w:after="60" w:line="240" w:lineRule="exact"/>
              <w:ind w:left="400"/>
              <w:jc w:val="both"/>
              <w:rPr>
                <w:sz w:val="26"/>
                <w:szCs w:val="26"/>
              </w:rPr>
            </w:pPr>
            <w:r w:rsidRPr="00E20A13">
              <w:rPr>
                <w:sz w:val="26"/>
                <w:szCs w:val="26"/>
              </w:rPr>
              <w:t>чулочно-носочные изделия</w:t>
            </w:r>
          </w:p>
        </w:tc>
        <w:tc>
          <w:tcPr>
            <w:tcW w:w="1677" w:type="dxa"/>
            <w:tcBorders>
              <w:top w:val="nil"/>
              <w:bottom w:val="double" w:sz="4" w:space="0" w:color="auto"/>
            </w:tcBorders>
            <w:vAlign w:val="bottom"/>
          </w:tcPr>
          <w:p w:rsidR="00A95BDA" w:rsidRPr="00E20A13" w:rsidRDefault="00CB7E4F" w:rsidP="00D659E9">
            <w:pPr>
              <w:spacing w:before="60" w:after="60" w:line="240" w:lineRule="exact"/>
              <w:ind w:right="51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</w:t>
            </w:r>
          </w:p>
        </w:tc>
        <w:tc>
          <w:tcPr>
            <w:tcW w:w="1677" w:type="dxa"/>
            <w:tcBorders>
              <w:top w:val="nil"/>
              <w:bottom w:val="double" w:sz="4" w:space="0" w:color="auto"/>
            </w:tcBorders>
            <w:vAlign w:val="bottom"/>
          </w:tcPr>
          <w:p w:rsidR="00A95BDA" w:rsidRPr="000F558B" w:rsidRDefault="001B1F3C" w:rsidP="00D659E9">
            <w:pPr>
              <w:spacing w:before="60" w:after="60" w:line="240" w:lineRule="exact"/>
              <w:ind w:right="51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</w:t>
            </w:r>
          </w:p>
        </w:tc>
      </w:tr>
    </w:tbl>
    <w:p w:rsidR="00057061" w:rsidRPr="00EA79A0" w:rsidRDefault="0014396C" w:rsidP="000148E9">
      <w:pPr>
        <w:pStyle w:val="a9"/>
        <w:tabs>
          <w:tab w:val="left" w:pos="1147"/>
          <w:tab w:val="center" w:pos="4365"/>
        </w:tabs>
        <w:spacing w:before="360" w:after="240" w:line="240" w:lineRule="auto"/>
        <w:ind w:firstLine="0"/>
        <w:jc w:val="left"/>
        <w:rPr>
          <w:rFonts w:ascii="Arial" w:hAnsi="Arial" w:cs="Arial"/>
          <w:b/>
          <w:bCs/>
          <w:spacing w:val="-2"/>
          <w:szCs w:val="26"/>
        </w:rPr>
      </w:pPr>
      <w:r>
        <w:rPr>
          <w:rFonts w:ascii="Arial" w:hAnsi="Arial" w:cs="Arial"/>
          <w:b/>
          <w:szCs w:val="26"/>
        </w:rPr>
        <w:tab/>
      </w:r>
      <w:r>
        <w:rPr>
          <w:rFonts w:ascii="Arial" w:hAnsi="Arial" w:cs="Arial"/>
          <w:b/>
          <w:szCs w:val="26"/>
        </w:rPr>
        <w:tab/>
      </w:r>
      <w:r w:rsidR="00F768B4">
        <w:rPr>
          <w:rFonts w:ascii="Arial" w:hAnsi="Arial" w:cs="Arial"/>
          <w:b/>
          <w:szCs w:val="26"/>
        </w:rPr>
        <w:t>7</w:t>
      </w:r>
      <w:r w:rsidR="00057061">
        <w:rPr>
          <w:rFonts w:ascii="Arial" w:hAnsi="Arial" w:cs="Arial"/>
          <w:b/>
          <w:szCs w:val="26"/>
        </w:rPr>
        <w:t>.3</w:t>
      </w:r>
      <w:r w:rsidR="00057061" w:rsidRPr="00EA79A0">
        <w:rPr>
          <w:rFonts w:ascii="Arial" w:hAnsi="Arial" w:cs="Arial"/>
          <w:b/>
          <w:szCs w:val="26"/>
        </w:rPr>
        <w:t>. Общественное питание</w:t>
      </w:r>
    </w:p>
    <w:p w:rsidR="00057061" w:rsidRPr="00CF5629" w:rsidRDefault="00057061" w:rsidP="00057061">
      <w:pPr>
        <w:pStyle w:val="a9"/>
        <w:spacing w:before="0" w:line="240" w:lineRule="auto"/>
        <w:rPr>
          <w:spacing w:val="-4"/>
          <w:sz w:val="28"/>
          <w:szCs w:val="28"/>
        </w:rPr>
      </w:pPr>
      <w:r w:rsidRPr="00CF5629">
        <w:rPr>
          <w:b/>
          <w:bCs/>
          <w:spacing w:val="-4"/>
          <w:sz w:val="28"/>
          <w:szCs w:val="28"/>
        </w:rPr>
        <w:t xml:space="preserve">Товарооборот </w:t>
      </w:r>
      <w:r w:rsidRPr="00CF5629">
        <w:rPr>
          <w:b/>
          <w:bCs/>
          <w:color w:val="000000"/>
          <w:spacing w:val="-4"/>
          <w:sz w:val="28"/>
          <w:szCs w:val="28"/>
        </w:rPr>
        <w:t xml:space="preserve">общественного питания </w:t>
      </w:r>
      <w:r w:rsidR="00AA010D" w:rsidRPr="00CF5629">
        <w:rPr>
          <w:spacing w:val="-4"/>
          <w:sz w:val="28"/>
          <w:szCs w:val="28"/>
        </w:rPr>
        <w:t>в</w:t>
      </w:r>
      <w:r w:rsidR="00422E3A">
        <w:rPr>
          <w:spacing w:val="-4"/>
          <w:sz w:val="28"/>
          <w:szCs w:val="28"/>
        </w:rPr>
        <w:t xml:space="preserve"> </w:t>
      </w:r>
      <w:r w:rsidR="001B1F3C" w:rsidRPr="00ED3A7B">
        <w:rPr>
          <w:bCs/>
          <w:sz w:val="28"/>
          <w:szCs w:val="28"/>
          <w:lang w:val="en-US"/>
        </w:rPr>
        <w:t>I</w:t>
      </w:r>
      <w:r w:rsidR="001B1F3C" w:rsidRPr="00ED3A7B">
        <w:rPr>
          <w:bCs/>
          <w:sz w:val="28"/>
          <w:szCs w:val="28"/>
        </w:rPr>
        <w:t> </w:t>
      </w:r>
      <w:r w:rsidR="007B7CA3">
        <w:rPr>
          <w:bCs/>
          <w:sz w:val="28"/>
          <w:szCs w:val="28"/>
        </w:rPr>
        <w:t> </w:t>
      </w:r>
      <w:r w:rsidR="001B1F3C" w:rsidRPr="00ED3A7B">
        <w:rPr>
          <w:bCs/>
          <w:sz w:val="28"/>
          <w:szCs w:val="28"/>
        </w:rPr>
        <w:t>квартале  </w:t>
      </w:r>
      <w:r w:rsidR="00AA010D" w:rsidRPr="00CF5629">
        <w:rPr>
          <w:spacing w:val="-4"/>
          <w:sz w:val="28"/>
          <w:szCs w:val="28"/>
        </w:rPr>
        <w:t>202</w:t>
      </w:r>
      <w:r w:rsidR="0063518F">
        <w:rPr>
          <w:spacing w:val="-4"/>
          <w:sz w:val="28"/>
          <w:szCs w:val="28"/>
        </w:rPr>
        <w:t>5</w:t>
      </w:r>
      <w:r w:rsidR="007B7CA3">
        <w:rPr>
          <w:spacing w:val="-4"/>
          <w:sz w:val="28"/>
          <w:szCs w:val="28"/>
        </w:rPr>
        <w:t> </w:t>
      </w:r>
      <w:r w:rsidR="00AA010D" w:rsidRPr="00CF5629">
        <w:rPr>
          <w:spacing w:val="-4"/>
          <w:sz w:val="28"/>
          <w:szCs w:val="28"/>
        </w:rPr>
        <w:t>г</w:t>
      </w:r>
      <w:r w:rsidR="0063518F">
        <w:rPr>
          <w:spacing w:val="-4"/>
          <w:sz w:val="28"/>
          <w:szCs w:val="28"/>
        </w:rPr>
        <w:t>.</w:t>
      </w:r>
      <w:r w:rsidRPr="00CF5629">
        <w:rPr>
          <w:spacing w:val="-4"/>
          <w:sz w:val="28"/>
          <w:szCs w:val="28"/>
        </w:rPr>
        <w:t xml:space="preserve"> составил </w:t>
      </w:r>
      <w:r w:rsidR="001B1F3C">
        <w:rPr>
          <w:spacing w:val="-4"/>
          <w:sz w:val="28"/>
          <w:szCs w:val="28"/>
        </w:rPr>
        <w:t>120,5</w:t>
      </w:r>
      <w:r w:rsidRPr="00CF5629">
        <w:rPr>
          <w:spacing w:val="-4"/>
          <w:sz w:val="28"/>
          <w:szCs w:val="28"/>
        </w:rPr>
        <w:t> </w:t>
      </w:r>
      <w:r w:rsidRPr="00CF5629">
        <w:rPr>
          <w:color w:val="000000"/>
          <w:spacing w:val="-4"/>
          <w:sz w:val="28"/>
          <w:szCs w:val="28"/>
        </w:rPr>
        <w:t>млн</w:t>
      </w:r>
      <w:r w:rsidRPr="00CF5629">
        <w:rPr>
          <w:spacing w:val="-4"/>
          <w:sz w:val="28"/>
          <w:szCs w:val="28"/>
        </w:rPr>
        <w:t xml:space="preserve">. рублей, или в сопоставимых ценах </w:t>
      </w:r>
      <w:r w:rsidR="001B1F3C">
        <w:rPr>
          <w:spacing w:val="-4"/>
          <w:sz w:val="28"/>
          <w:szCs w:val="28"/>
        </w:rPr>
        <w:t>103,9</w:t>
      </w:r>
      <w:r w:rsidRPr="00CF5629">
        <w:rPr>
          <w:spacing w:val="-4"/>
          <w:sz w:val="28"/>
          <w:szCs w:val="28"/>
        </w:rPr>
        <w:t xml:space="preserve">% </w:t>
      </w:r>
      <w:r w:rsidR="00E1639B">
        <w:rPr>
          <w:spacing w:val="-4"/>
          <w:sz w:val="28"/>
          <w:szCs w:val="28"/>
        </w:rPr>
        <w:br/>
      </w:r>
      <w:r w:rsidR="00241D57">
        <w:rPr>
          <w:spacing w:val="-4"/>
          <w:sz w:val="28"/>
          <w:szCs w:val="28"/>
        </w:rPr>
        <w:t>к</w:t>
      </w:r>
      <w:r w:rsidR="00CC4732">
        <w:rPr>
          <w:spacing w:val="-4"/>
          <w:sz w:val="28"/>
          <w:szCs w:val="28"/>
        </w:rPr>
        <w:t xml:space="preserve"> </w:t>
      </w:r>
      <w:r w:rsidR="007B7CA3">
        <w:rPr>
          <w:spacing w:val="-4"/>
          <w:sz w:val="28"/>
          <w:szCs w:val="28"/>
        </w:rPr>
        <w:t xml:space="preserve"> </w:t>
      </w:r>
      <w:r w:rsidR="001B1F3C" w:rsidRPr="00ED3A7B">
        <w:rPr>
          <w:bCs/>
          <w:sz w:val="28"/>
          <w:szCs w:val="28"/>
          <w:lang w:val="en-US"/>
        </w:rPr>
        <w:t>I</w:t>
      </w:r>
      <w:r w:rsidR="007B7CA3">
        <w:rPr>
          <w:bCs/>
          <w:sz w:val="28"/>
          <w:szCs w:val="28"/>
        </w:rPr>
        <w:t> </w:t>
      </w:r>
      <w:r w:rsidR="001B1F3C">
        <w:rPr>
          <w:bCs/>
          <w:sz w:val="28"/>
          <w:szCs w:val="28"/>
        </w:rPr>
        <w:t> кварталу</w:t>
      </w:r>
      <w:r w:rsidR="001B1F3C" w:rsidRPr="00ED3A7B">
        <w:rPr>
          <w:bCs/>
          <w:sz w:val="28"/>
          <w:szCs w:val="28"/>
        </w:rPr>
        <w:t>  </w:t>
      </w:r>
      <w:r w:rsidR="00AA010D" w:rsidRPr="00CF5629">
        <w:rPr>
          <w:spacing w:val="-4"/>
          <w:sz w:val="28"/>
          <w:szCs w:val="28"/>
        </w:rPr>
        <w:t>202</w:t>
      </w:r>
      <w:r w:rsidR="007C1C95">
        <w:rPr>
          <w:spacing w:val="-4"/>
          <w:sz w:val="28"/>
          <w:szCs w:val="28"/>
        </w:rPr>
        <w:t>4</w:t>
      </w:r>
      <w:r w:rsidR="007B7CA3">
        <w:rPr>
          <w:spacing w:val="-4"/>
          <w:sz w:val="28"/>
          <w:szCs w:val="28"/>
        </w:rPr>
        <w:t> </w:t>
      </w:r>
      <w:r w:rsidR="00AA010D" w:rsidRPr="00CF5629">
        <w:rPr>
          <w:spacing w:val="-4"/>
          <w:sz w:val="28"/>
          <w:szCs w:val="28"/>
        </w:rPr>
        <w:t>г.</w:t>
      </w:r>
    </w:p>
    <w:p w:rsidR="00057061" w:rsidRPr="00201EB8" w:rsidRDefault="00057061" w:rsidP="000148E9">
      <w:pPr>
        <w:pStyle w:val="a9"/>
        <w:spacing w:before="240" w:after="120" w:line="240" w:lineRule="auto"/>
        <w:ind w:firstLine="0"/>
        <w:jc w:val="center"/>
        <w:rPr>
          <w:rFonts w:ascii="Arial" w:hAnsi="Arial" w:cs="Arial"/>
          <w:b/>
          <w:bCs/>
          <w:color w:val="000000"/>
          <w:spacing w:val="-2"/>
          <w:sz w:val="24"/>
          <w:szCs w:val="24"/>
        </w:rPr>
      </w:pPr>
      <w:r w:rsidRPr="00201EB8">
        <w:rPr>
          <w:rFonts w:ascii="Arial" w:hAnsi="Arial" w:cs="Arial"/>
          <w:b/>
          <w:sz w:val="24"/>
          <w:szCs w:val="24"/>
        </w:rPr>
        <w:t xml:space="preserve">Товарооборот </w:t>
      </w:r>
      <w:r w:rsidRPr="00201EB8">
        <w:rPr>
          <w:rFonts w:ascii="Arial" w:hAnsi="Arial" w:cs="Arial"/>
          <w:b/>
          <w:bCs/>
          <w:color w:val="000000"/>
          <w:spacing w:val="-2"/>
          <w:sz w:val="24"/>
          <w:szCs w:val="24"/>
        </w:rPr>
        <w:t>общественного питания</w:t>
      </w:r>
    </w:p>
    <w:tbl>
      <w:tblPr>
        <w:tblW w:w="8732" w:type="dxa"/>
        <w:tblInd w:w="71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174"/>
        <w:gridCol w:w="2199"/>
        <w:gridCol w:w="2478"/>
        <w:gridCol w:w="1881"/>
      </w:tblGrid>
      <w:tr w:rsidR="00057061" w:rsidRPr="00D95F22" w:rsidTr="0036406F">
        <w:trPr>
          <w:tblHeader/>
        </w:trPr>
        <w:tc>
          <w:tcPr>
            <w:tcW w:w="21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7061" w:rsidRPr="00D95F22" w:rsidRDefault="00057061" w:rsidP="000F558B">
            <w:pPr>
              <w:spacing w:before="60" w:after="60" w:line="24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21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7061" w:rsidRPr="00703EAA" w:rsidRDefault="00057061" w:rsidP="000F558B">
            <w:pPr>
              <w:spacing w:before="60" w:after="60" w:line="240" w:lineRule="exact"/>
              <w:jc w:val="center"/>
              <w:rPr>
                <w:sz w:val="26"/>
                <w:szCs w:val="26"/>
              </w:rPr>
            </w:pPr>
            <w:r w:rsidRPr="00703EAA">
              <w:rPr>
                <w:sz w:val="26"/>
                <w:szCs w:val="26"/>
              </w:rPr>
              <w:t>Товарооборот общественног</w:t>
            </w:r>
            <w:r>
              <w:rPr>
                <w:sz w:val="26"/>
                <w:szCs w:val="26"/>
              </w:rPr>
              <w:t>о питания,</w:t>
            </w:r>
            <w:r>
              <w:rPr>
                <w:sz w:val="26"/>
                <w:szCs w:val="26"/>
              </w:rPr>
              <w:br/>
              <w:t>млн</w:t>
            </w:r>
            <w:r w:rsidRPr="00E35228">
              <w:rPr>
                <w:sz w:val="26"/>
                <w:szCs w:val="26"/>
              </w:rPr>
              <w:t>. руб.</w:t>
            </w:r>
            <w:r w:rsidRPr="00703EAA">
              <w:rPr>
                <w:sz w:val="26"/>
                <w:szCs w:val="26"/>
              </w:rPr>
              <w:t xml:space="preserve"> (в текущих ценах)</w:t>
            </w:r>
          </w:p>
        </w:tc>
        <w:tc>
          <w:tcPr>
            <w:tcW w:w="43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061" w:rsidRPr="00D95F22" w:rsidRDefault="00057061" w:rsidP="000F558B">
            <w:pPr>
              <w:spacing w:before="60" w:after="60" w:line="240" w:lineRule="exact"/>
              <w:jc w:val="center"/>
              <w:rPr>
                <w:sz w:val="26"/>
                <w:szCs w:val="26"/>
              </w:rPr>
            </w:pPr>
            <w:r w:rsidRPr="00D95F22">
              <w:rPr>
                <w:sz w:val="26"/>
                <w:szCs w:val="26"/>
              </w:rPr>
              <w:t>В сопоставимых ценах</w:t>
            </w:r>
          </w:p>
        </w:tc>
      </w:tr>
      <w:tr w:rsidR="00057061" w:rsidRPr="00D95F22" w:rsidTr="0036406F">
        <w:trPr>
          <w:trHeight w:val="671"/>
          <w:tblHeader/>
        </w:trPr>
        <w:tc>
          <w:tcPr>
            <w:tcW w:w="21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061" w:rsidRPr="00D95F22" w:rsidRDefault="00057061" w:rsidP="000F558B">
            <w:pPr>
              <w:spacing w:before="60" w:after="60" w:line="24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21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061" w:rsidRPr="00D95F22" w:rsidRDefault="00057061" w:rsidP="000F558B">
            <w:pPr>
              <w:spacing w:before="60" w:after="60" w:line="24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061" w:rsidRPr="00D95F22" w:rsidRDefault="00057061" w:rsidP="000F558B">
            <w:pPr>
              <w:spacing w:before="60" w:after="60" w:line="240" w:lineRule="exact"/>
              <w:jc w:val="center"/>
              <w:rPr>
                <w:sz w:val="26"/>
                <w:szCs w:val="26"/>
              </w:rPr>
            </w:pPr>
            <w:proofErr w:type="gramStart"/>
            <w:r w:rsidRPr="00D95F22">
              <w:rPr>
                <w:sz w:val="26"/>
                <w:szCs w:val="26"/>
              </w:rPr>
              <w:t>в</w:t>
            </w:r>
            <w:proofErr w:type="gramEnd"/>
            <w:r w:rsidRPr="00D95F22">
              <w:rPr>
                <w:sz w:val="26"/>
                <w:szCs w:val="26"/>
              </w:rPr>
              <w:t xml:space="preserve"> % к</w:t>
            </w:r>
            <w:r w:rsidRPr="00D95F22">
              <w:rPr>
                <w:sz w:val="26"/>
                <w:szCs w:val="26"/>
              </w:rPr>
              <w:br/>
              <w:t>соответствующему периоду предыдущего года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061" w:rsidRPr="00D95F22" w:rsidRDefault="00057061" w:rsidP="000F558B">
            <w:pPr>
              <w:spacing w:before="60" w:after="60" w:line="240" w:lineRule="exact"/>
              <w:jc w:val="center"/>
              <w:rPr>
                <w:sz w:val="26"/>
                <w:szCs w:val="26"/>
              </w:rPr>
            </w:pPr>
            <w:proofErr w:type="gramStart"/>
            <w:r w:rsidRPr="00D95F22">
              <w:rPr>
                <w:sz w:val="26"/>
                <w:szCs w:val="26"/>
              </w:rPr>
              <w:t>в</w:t>
            </w:r>
            <w:proofErr w:type="gramEnd"/>
            <w:r w:rsidRPr="00D95F22">
              <w:rPr>
                <w:sz w:val="26"/>
                <w:szCs w:val="26"/>
              </w:rPr>
              <w:t xml:space="preserve"> % к</w:t>
            </w:r>
            <w:r w:rsidRPr="00D95F22">
              <w:rPr>
                <w:sz w:val="26"/>
                <w:szCs w:val="26"/>
              </w:rPr>
              <w:br/>
              <w:t>предыдущему периоду</w:t>
            </w:r>
          </w:p>
        </w:tc>
      </w:tr>
      <w:tr w:rsidR="00AC7AC8" w:rsidRPr="00E427D5" w:rsidTr="003B20F5">
        <w:trPr>
          <w:trHeight w:val="124"/>
        </w:trPr>
        <w:tc>
          <w:tcPr>
            <w:tcW w:w="21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C7AC8" w:rsidRPr="00E427D5" w:rsidRDefault="00AC7AC8" w:rsidP="00F8572F">
            <w:pPr>
              <w:spacing w:before="96" w:after="70" w:line="240" w:lineRule="exact"/>
              <w:ind w:left="496"/>
              <w:rPr>
                <w:b/>
                <w:sz w:val="26"/>
                <w:szCs w:val="26"/>
              </w:rPr>
            </w:pPr>
            <w:r w:rsidRPr="00E427D5">
              <w:rPr>
                <w:b/>
                <w:sz w:val="26"/>
                <w:szCs w:val="26"/>
              </w:rPr>
              <w:t>202</w:t>
            </w:r>
            <w:r w:rsidR="007C1C95">
              <w:rPr>
                <w:b/>
                <w:sz w:val="26"/>
                <w:szCs w:val="26"/>
              </w:rPr>
              <w:t>4</w:t>
            </w:r>
            <w:r w:rsidRPr="00E427D5">
              <w:rPr>
                <w:b/>
                <w:sz w:val="26"/>
                <w:szCs w:val="26"/>
              </w:rPr>
              <w:t xml:space="preserve"> г.</w:t>
            </w:r>
          </w:p>
        </w:tc>
        <w:tc>
          <w:tcPr>
            <w:tcW w:w="219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C7AC8" w:rsidRPr="00E427D5" w:rsidRDefault="00AC7AC8" w:rsidP="00F8572F">
            <w:pPr>
              <w:tabs>
                <w:tab w:val="left" w:pos="1217"/>
                <w:tab w:val="left" w:pos="1451"/>
              </w:tabs>
              <w:spacing w:before="96" w:after="70" w:line="240" w:lineRule="exact"/>
              <w:ind w:right="737"/>
              <w:jc w:val="right"/>
              <w:rPr>
                <w:b/>
                <w:sz w:val="26"/>
                <w:szCs w:val="26"/>
              </w:rPr>
            </w:pPr>
          </w:p>
        </w:tc>
        <w:tc>
          <w:tcPr>
            <w:tcW w:w="24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C7AC8" w:rsidRPr="00E427D5" w:rsidRDefault="00AC7AC8" w:rsidP="00F8572F">
            <w:pPr>
              <w:spacing w:before="96" w:after="70" w:line="240" w:lineRule="exact"/>
              <w:ind w:right="850" w:firstLine="14"/>
              <w:jc w:val="right"/>
              <w:rPr>
                <w:b/>
                <w:sz w:val="26"/>
                <w:szCs w:val="26"/>
              </w:rPr>
            </w:pPr>
          </w:p>
        </w:tc>
        <w:tc>
          <w:tcPr>
            <w:tcW w:w="18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C7AC8" w:rsidRPr="00E427D5" w:rsidRDefault="00AC7AC8" w:rsidP="00F8572F">
            <w:pPr>
              <w:spacing w:before="96" w:after="70" w:line="240" w:lineRule="exact"/>
              <w:ind w:right="568"/>
              <w:jc w:val="right"/>
              <w:rPr>
                <w:b/>
                <w:sz w:val="26"/>
                <w:szCs w:val="26"/>
              </w:rPr>
            </w:pPr>
          </w:p>
        </w:tc>
      </w:tr>
      <w:tr w:rsidR="007C1C95" w:rsidRPr="00E1639B" w:rsidTr="00536493">
        <w:trPr>
          <w:trHeight w:val="124"/>
        </w:trPr>
        <w:tc>
          <w:tcPr>
            <w:tcW w:w="21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1C95" w:rsidRPr="00E1639B" w:rsidRDefault="007C1C95" w:rsidP="00F8572F">
            <w:pPr>
              <w:spacing w:before="96" w:after="70" w:line="240" w:lineRule="exact"/>
              <w:ind w:left="284"/>
              <w:rPr>
                <w:sz w:val="26"/>
                <w:szCs w:val="26"/>
              </w:rPr>
            </w:pPr>
            <w:r w:rsidRPr="00E1639B">
              <w:rPr>
                <w:sz w:val="26"/>
                <w:szCs w:val="26"/>
              </w:rPr>
              <w:t>Январь</w:t>
            </w:r>
          </w:p>
        </w:tc>
        <w:tc>
          <w:tcPr>
            <w:tcW w:w="219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1C95" w:rsidRPr="00E1639B" w:rsidRDefault="007C1C95" w:rsidP="00F8572F">
            <w:pPr>
              <w:tabs>
                <w:tab w:val="left" w:pos="1217"/>
                <w:tab w:val="left" w:pos="1451"/>
              </w:tabs>
              <w:spacing w:before="96" w:after="70" w:line="240" w:lineRule="exact"/>
              <w:ind w:right="737"/>
              <w:jc w:val="right"/>
              <w:rPr>
                <w:sz w:val="26"/>
                <w:szCs w:val="26"/>
              </w:rPr>
            </w:pPr>
            <w:r w:rsidRPr="00E1639B">
              <w:rPr>
                <w:sz w:val="26"/>
                <w:szCs w:val="26"/>
              </w:rPr>
              <w:t>33,5</w:t>
            </w:r>
          </w:p>
        </w:tc>
        <w:tc>
          <w:tcPr>
            <w:tcW w:w="24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1C95" w:rsidRPr="00E1639B" w:rsidRDefault="007C1C95" w:rsidP="00F8572F">
            <w:pPr>
              <w:spacing w:before="96" w:after="70" w:line="240" w:lineRule="exact"/>
              <w:ind w:right="851" w:firstLine="11"/>
              <w:jc w:val="right"/>
              <w:rPr>
                <w:sz w:val="26"/>
                <w:szCs w:val="26"/>
              </w:rPr>
            </w:pPr>
            <w:r w:rsidRPr="00E1639B">
              <w:rPr>
                <w:sz w:val="26"/>
                <w:szCs w:val="26"/>
              </w:rPr>
              <w:t>105,3</w:t>
            </w:r>
          </w:p>
        </w:tc>
        <w:tc>
          <w:tcPr>
            <w:tcW w:w="18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1C95" w:rsidRPr="00E1639B" w:rsidRDefault="007C1C95" w:rsidP="00F8572F">
            <w:pPr>
              <w:spacing w:before="96" w:after="70" w:line="240" w:lineRule="exact"/>
              <w:ind w:right="567"/>
              <w:jc w:val="right"/>
              <w:rPr>
                <w:sz w:val="26"/>
                <w:szCs w:val="26"/>
              </w:rPr>
            </w:pPr>
            <w:r w:rsidRPr="00E1639B">
              <w:rPr>
                <w:sz w:val="26"/>
                <w:szCs w:val="26"/>
              </w:rPr>
              <w:t>85,6</w:t>
            </w:r>
          </w:p>
        </w:tc>
      </w:tr>
      <w:tr w:rsidR="007C1C95" w:rsidRPr="00536493" w:rsidTr="00536493">
        <w:trPr>
          <w:trHeight w:val="124"/>
        </w:trPr>
        <w:tc>
          <w:tcPr>
            <w:tcW w:w="21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1C95" w:rsidRPr="00536493" w:rsidRDefault="007C1C95" w:rsidP="00F8572F">
            <w:pPr>
              <w:spacing w:before="96" w:after="70" w:line="240" w:lineRule="exact"/>
              <w:ind w:left="28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Февраль</w:t>
            </w:r>
          </w:p>
        </w:tc>
        <w:tc>
          <w:tcPr>
            <w:tcW w:w="219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1C95" w:rsidRPr="003E5D8F" w:rsidRDefault="007C1C95" w:rsidP="00F8572F">
            <w:pPr>
              <w:tabs>
                <w:tab w:val="left" w:pos="1217"/>
                <w:tab w:val="left" w:pos="1451"/>
              </w:tabs>
              <w:spacing w:before="96" w:after="70" w:line="240" w:lineRule="exact"/>
              <w:ind w:right="73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33,6</w:t>
            </w:r>
          </w:p>
        </w:tc>
        <w:tc>
          <w:tcPr>
            <w:tcW w:w="24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1C95" w:rsidRPr="003E5D8F" w:rsidRDefault="007C1C95" w:rsidP="00F8572F">
            <w:pPr>
              <w:spacing w:before="96" w:after="70" w:line="240" w:lineRule="exact"/>
              <w:ind w:right="851" w:firstLine="1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111,7</w:t>
            </w:r>
          </w:p>
        </w:tc>
        <w:tc>
          <w:tcPr>
            <w:tcW w:w="18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1C95" w:rsidRPr="003E5D8F" w:rsidRDefault="007C1C95" w:rsidP="00F8572F">
            <w:pPr>
              <w:spacing w:before="96" w:after="70" w:line="240" w:lineRule="exact"/>
              <w:ind w:right="56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100,2</w:t>
            </w:r>
          </w:p>
        </w:tc>
      </w:tr>
      <w:tr w:rsidR="007C1C95" w:rsidRPr="00536493" w:rsidTr="001B1F3C">
        <w:trPr>
          <w:trHeight w:val="124"/>
        </w:trPr>
        <w:tc>
          <w:tcPr>
            <w:tcW w:w="21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1C95" w:rsidRDefault="007C1C95" w:rsidP="00F8572F">
            <w:pPr>
              <w:spacing w:before="96" w:after="70" w:line="240" w:lineRule="exact"/>
              <w:ind w:left="28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Март</w:t>
            </w:r>
          </w:p>
        </w:tc>
        <w:tc>
          <w:tcPr>
            <w:tcW w:w="219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1C95" w:rsidRDefault="007C1C95" w:rsidP="00F8572F">
            <w:pPr>
              <w:tabs>
                <w:tab w:val="left" w:pos="1217"/>
                <w:tab w:val="left" w:pos="1451"/>
              </w:tabs>
              <w:spacing w:before="96" w:after="70" w:line="240" w:lineRule="exact"/>
              <w:ind w:right="73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37,5</w:t>
            </w:r>
          </w:p>
        </w:tc>
        <w:tc>
          <w:tcPr>
            <w:tcW w:w="24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1C95" w:rsidRDefault="007C1C95" w:rsidP="00F8572F">
            <w:pPr>
              <w:spacing w:before="96" w:after="70" w:line="240" w:lineRule="exact"/>
              <w:ind w:right="851" w:firstLine="1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112,5</w:t>
            </w:r>
          </w:p>
        </w:tc>
        <w:tc>
          <w:tcPr>
            <w:tcW w:w="18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1C95" w:rsidRDefault="007C1C95" w:rsidP="00F8572F">
            <w:pPr>
              <w:spacing w:before="96" w:after="70" w:line="240" w:lineRule="exact"/>
              <w:ind w:right="56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109,8</w:t>
            </w:r>
          </w:p>
        </w:tc>
      </w:tr>
      <w:tr w:rsidR="007C1C95" w:rsidRPr="00753839" w:rsidTr="001B1F3C">
        <w:trPr>
          <w:trHeight w:val="124"/>
        </w:trPr>
        <w:tc>
          <w:tcPr>
            <w:tcW w:w="21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1C95" w:rsidRPr="00753839" w:rsidRDefault="007C1C95" w:rsidP="00F8572F">
            <w:pPr>
              <w:spacing w:before="96" w:after="70" w:line="240" w:lineRule="exact"/>
              <w:rPr>
                <w:b/>
                <w:sz w:val="26"/>
                <w:szCs w:val="26"/>
                <w:lang w:val="en-US"/>
              </w:rPr>
            </w:pPr>
            <w:r w:rsidRPr="00753839">
              <w:rPr>
                <w:b/>
                <w:sz w:val="26"/>
                <w:szCs w:val="26"/>
                <w:lang w:val="en-US"/>
              </w:rPr>
              <w:t xml:space="preserve">I </w:t>
            </w:r>
            <w:proofErr w:type="spellStart"/>
            <w:r w:rsidRPr="00753839">
              <w:rPr>
                <w:b/>
                <w:sz w:val="26"/>
                <w:szCs w:val="26"/>
                <w:lang w:val="en-US"/>
              </w:rPr>
              <w:t>квартал</w:t>
            </w:r>
            <w:proofErr w:type="spellEnd"/>
          </w:p>
        </w:tc>
        <w:tc>
          <w:tcPr>
            <w:tcW w:w="21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1C95" w:rsidRPr="00753839" w:rsidRDefault="007C1C95" w:rsidP="00F8572F">
            <w:pPr>
              <w:tabs>
                <w:tab w:val="left" w:pos="1217"/>
                <w:tab w:val="left" w:pos="1451"/>
              </w:tabs>
              <w:spacing w:before="96" w:after="70" w:line="240" w:lineRule="exact"/>
              <w:ind w:right="737"/>
              <w:jc w:val="right"/>
              <w:rPr>
                <w:b/>
                <w:sz w:val="26"/>
                <w:szCs w:val="26"/>
              </w:rPr>
            </w:pPr>
            <w:r w:rsidRPr="00753839">
              <w:rPr>
                <w:b/>
                <w:sz w:val="26"/>
                <w:szCs w:val="26"/>
              </w:rPr>
              <w:t>104,6</w:t>
            </w:r>
          </w:p>
        </w:tc>
        <w:tc>
          <w:tcPr>
            <w:tcW w:w="24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1C95" w:rsidRPr="00753839" w:rsidRDefault="007C1C95" w:rsidP="00F8572F">
            <w:pPr>
              <w:spacing w:before="96" w:after="70" w:line="240" w:lineRule="exact"/>
              <w:ind w:right="851" w:firstLine="11"/>
              <w:jc w:val="right"/>
              <w:rPr>
                <w:b/>
                <w:sz w:val="26"/>
                <w:szCs w:val="26"/>
              </w:rPr>
            </w:pPr>
            <w:r w:rsidRPr="00753839">
              <w:rPr>
                <w:b/>
                <w:sz w:val="26"/>
                <w:szCs w:val="26"/>
              </w:rPr>
              <w:t>109,9</w:t>
            </w:r>
          </w:p>
        </w:tc>
        <w:tc>
          <w:tcPr>
            <w:tcW w:w="18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1C95" w:rsidRPr="00753839" w:rsidRDefault="007C1C95" w:rsidP="00F8572F">
            <w:pPr>
              <w:spacing w:before="96" w:after="70" w:line="240" w:lineRule="exact"/>
              <w:ind w:right="567"/>
              <w:jc w:val="right"/>
              <w:rPr>
                <w:b/>
                <w:sz w:val="26"/>
                <w:szCs w:val="26"/>
              </w:rPr>
            </w:pPr>
            <w:r w:rsidRPr="00753839">
              <w:rPr>
                <w:b/>
                <w:sz w:val="26"/>
                <w:szCs w:val="26"/>
              </w:rPr>
              <w:t>96,2</w:t>
            </w:r>
          </w:p>
        </w:tc>
      </w:tr>
      <w:tr w:rsidR="007C1C95" w:rsidRPr="008C482A" w:rsidTr="001B1F3C">
        <w:trPr>
          <w:trHeight w:val="124"/>
        </w:trPr>
        <w:tc>
          <w:tcPr>
            <w:tcW w:w="21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C1C95" w:rsidRPr="008C482A" w:rsidRDefault="007C1C95" w:rsidP="000A5513">
            <w:pPr>
              <w:spacing w:before="200" w:after="180" w:line="240" w:lineRule="exact"/>
              <w:ind w:left="284"/>
              <w:rPr>
                <w:sz w:val="26"/>
                <w:szCs w:val="26"/>
              </w:rPr>
            </w:pPr>
            <w:r w:rsidRPr="008C482A">
              <w:rPr>
                <w:sz w:val="26"/>
                <w:szCs w:val="26"/>
              </w:rPr>
              <w:lastRenderedPageBreak/>
              <w:t>Апрель</w:t>
            </w: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C1C95" w:rsidRPr="004771A3" w:rsidRDefault="007C1C95" w:rsidP="000A5513">
            <w:pPr>
              <w:tabs>
                <w:tab w:val="left" w:pos="1217"/>
                <w:tab w:val="left" w:pos="1451"/>
              </w:tabs>
              <w:spacing w:before="200" w:after="180" w:line="240" w:lineRule="exact"/>
              <w:ind w:right="73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39,6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C1C95" w:rsidRPr="004771A3" w:rsidRDefault="007C1C95" w:rsidP="000A5513">
            <w:pPr>
              <w:spacing w:before="200" w:after="180" w:line="240" w:lineRule="exact"/>
              <w:ind w:right="851" w:firstLine="1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116,3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C1C95" w:rsidRPr="004771A3" w:rsidRDefault="007C1C95" w:rsidP="000A5513">
            <w:pPr>
              <w:spacing w:before="200" w:after="180" w:line="240" w:lineRule="exact"/>
              <w:ind w:right="56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105,4</w:t>
            </w:r>
          </w:p>
        </w:tc>
      </w:tr>
      <w:tr w:rsidR="007C1C95" w:rsidRPr="008C482A" w:rsidTr="008C482A">
        <w:trPr>
          <w:trHeight w:val="124"/>
        </w:trPr>
        <w:tc>
          <w:tcPr>
            <w:tcW w:w="21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1C95" w:rsidRPr="008C482A" w:rsidRDefault="007C1C95" w:rsidP="000A5513">
            <w:pPr>
              <w:spacing w:before="200" w:after="180" w:line="240" w:lineRule="exact"/>
              <w:ind w:left="28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Май</w:t>
            </w:r>
          </w:p>
        </w:tc>
        <w:tc>
          <w:tcPr>
            <w:tcW w:w="219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1C95" w:rsidRDefault="007C1C95" w:rsidP="000A5513">
            <w:pPr>
              <w:tabs>
                <w:tab w:val="left" w:pos="1217"/>
                <w:tab w:val="left" w:pos="1451"/>
              </w:tabs>
              <w:spacing w:before="200" w:after="180" w:line="240" w:lineRule="exact"/>
              <w:ind w:right="73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44,3</w:t>
            </w:r>
          </w:p>
        </w:tc>
        <w:tc>
          <w:tcPr>
            <w:tcW w:w="24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1C95" w:rsidRDefault="007C1C95" w:rsidP="000A5513">
            <w:pPr>
              <w:spacing w:before="200" w:after="180" w:line="240" w:lineRule="exact"/>
              <w:ind w:right="851" w:firstLine="1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108,5</w:t>
            </w:r>
          </w:p>
        </w:tc>
        <w:tc>
          <w:tcPr>
            <w:tcW w:w="18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1C95" w:rsidRDefault="007C1C95" w:rsidP="000A5513">
            <w:pPr>
              <w:spacing w:before="200" w:after="180" w:line="240" w:lineRule="exact"/>
              <w:ind w:right="56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109,2</w:t>
            </w:r>
          </w:p>
        </w:tc>
      </w:tr>
      <w:tr w:rsidR="007C1C95" w:rsidRPr="008C482A" w:rsidTr="000148E9">
        <w:trPr>
          <w:trHeight w:val="124"/>
        </w:trPr>
        <w:tc>
          <w:tcPr>
            <w:tcW w:w="21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1C95" w:rsidRDefault="007C1C95" w:rsidP="000A5513">
            <w:pPr>
              <w:spacing w:before="200" w:after="180" w:line="240" w:lineRule="exact"/>
              <w:ind w:left="28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Июнь</w:t>
            </w:r>
          </w:p>
        </w:tc>
        <w:tc>
          <w:tcPr>
            <w:tcW w:w="219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1C95" w:rsidRDefault="007C1C95" w:rsidP="000A5513">
            <w:pPr>
              <w:tabs>
                <w:tab w:val="left" w:pos="1217"/>
                <w:tab w:val="left" w:pos="1451"/>
              </w:tabs>
              <w:spacing w:before="200" w:after="180" w:line="240" w:lineRule="exact"/>
              <w:ind w:right="73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42,4</w:t>
            </w:r>
          </w:p>
        </w:tc>
        <w:tc>
          <w:tcPr>
            <w:tcW w:w="24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1C95" w:rsidRDefault="007C1C95" w:rsidP="000A5513">
            <w:pPr>
              <w:spacing w:before="200" w:after="180" w:line="240" w:lineRule="exact"/>
              <w:ind w:right="851" w:firstLine="1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109,4</w:t>
            </w:r>
          </w:p>
        </w:tc>
        <w:tc>
          <w:tcPr>
            <w:tcW w:w="18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1C95" w:rsidRDefault="007C1C95" w:rsidP="000A5513">
            <w:pPr>
              <w:spacing w:before="200" w:after="180" w:line="240" w:lineRule="exact"/>
              <w:ind w:right="56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95,1</w:t>
            </w:r>
          </w:p>
        </w:tc>
      </w:tr>
      <w:tr w:rsidR="007C1C95" w:rsidRPr="003A7D7D" w:rsidTr="000F558B">
        <w:trPr>
          <w:trHeight w:val="124"/>
        </w:trPr>
        <w:tc>
          <w:tcPr>
            <w:tcW w:w="21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1C95" w:rsidRPr="003A7D7D" w:rsidRDefault="007C1C95" w:rsidP="000A5513">
            <w:pPr>
              <w:spacing w:before="200" w:after="180" w:line="240" w:lineRule="exact"/>
              <w:rPr>
                <w:b/>
                <w:sz w:val="26"/>
                <w:szCs w:val="26"/>
              </w:rPr>
            </w:pPr>
            <w:r w:rsidRPr="003A7D7D">
              <w:rPr>
                <w:b/>
                <w:sz w:val="26"/>
                <w:szCs w:val="26"/>
                <w:lang w:val="en-US"/>
              </w:rPr>
              <w:t>II</w:t>
            </w:r>
            <w:r w:rsidRPr="003A7D7D">
              <w:rPr>
                <w:b/>
                <w:sz w:val="26"/>
                <w:szCs w:val="26"/>
              </w:rPr>
              <w:t xml:space="preserve"> квартал</w:t>
            </w:r>
          </w:p>
        </w:tc>
        <w:tc>
          <w:tcPr>
            <w:tcW w:w="219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1C95" w:rsidRPr="003A7D7D" w:rsidRDefault="007C1C95" w:rsidP="000A5513">
            <w:pPr>
              <w:tabs>
                <w:tab w:val="left" w:pos="1217"/>
                <w:tab w:val="left" w:pos="1451"/>
              </w:tabs>
              <w:spacing w:before="200" w:after="180" w:line="240" w:lineRule="exact"/>
              <w:ind w:right="737"/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126,3</w:t>
            </w:r>
          </w:p>
        </w:tc>
        <w:tc>
          <w:tcPr>
            <w:tcW w:w="24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1C95" w:rsidRPr="003A7D7D" w:rsidRDefault="007C1C95" w:rsidP="000A5513">
            <w:pPr>
              <w:spacing w:before="200" w:after="180" w:line="240" w:lineRule="exact"/>
              <w:ind w:right="851" w:firstLine="11"/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111,3</w:t>
            </w:r>
          </w:p>
        </w:tc>
        <w:tc>
          <w:tcPr>
            <w:tcW w:w="18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1C95" w:rsidRPr="003A7D7D" w:rsidRDefault="007C1C95" w:rsidP="000A5513">
            <w:pPr>
              <w:spacing w:before="200" w:after="180" w:line="240" w:lineRule="exact"/>
              <w:ind w:right="567"/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117,0</w:t>
            </w:r>
          </w:p>
        </w:tc>
      </w:tr>
      <w:tr w:rsidR="007C1C95" w:rsidRPr="00BC12F2" w:rsidTr="000F558B">
        <w:trPr>
          <w:trHeight w:val="124"/>
        </w:trPr>
        <w:tc>
          <w:tcPr>
            <w:tcW w:w="21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1C95" w:rsidRPr="00BC12F2" w:rsidRDefault="007C1C95" w:rsidP="000A5513">
            <w:pPr>
              <w:spacing w:before="200" w:after="180" w:line="240" w:lineRule="exact"/>
              <w:rPr>
                <w:i/>
                <w:sz w:val="26"/>
                <w:szCs w:val="26"/>
              </w:rPr>
            </w:pPr>
            <w:r w:rsidRPr="00BC12F2">
              <w:rPr>
                <w:i/>
                <w:sz w:val="26"/>
                <w:szCs w:val="26"/>
                <w:lang w:val="en-US"/>
              </w:rPr>
              <w:t>I</w:t>
            </w:r>
            <w:r w:rsidRPr="00BC12F2">
              <w:rPr>
                <w:i/>
                <w:sz w:val="26"/>
                <w:szCs w:val="26"/>
              </w:rPr>
              <w:t xml:space="preserve"> полугодие</w:t>
            </w:r>
          </w:p>
        </w:tc>
        <w:tc>
          <w:tcPr>
            <w:tcW w:w="219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1C95" w:rsidRPr="004E26DF" w:rsidRDefault="007C1C95" w:rsidP="000A5513">
            <w:pPr>
              <w:tabs>
                <w:tab w:val="left" w:pos="1217"/>
                <w:tab w:val="left" w:pos="1451"/>
              </w:tabs>
              <w:spacing w:before="200" w:after="180" w:line="240" w:lineRule="exact"/>
              <w:ind w:right="737"/>
              <w:jc w:val="right"/>
              <w:rPr>
                <w:i/>
                <w:sz w:val="26"/>
                <w:szCs w:val="26"/>
              </w:rPr>
            </w:pPr>
            <w:r w:rsidRPr="004E26DF">
              <w:rPr>
                <w:i/>
                <w:sz w:val="26"/>
                <w:szCs w:val="26"/>
              </w:rPr>
              <w:t>230,9</w:t>
            </w:r>
          </w:p>
        </w:tc>
        <w:tc>
          <w:tcPr>
            <w:tcW w:w="24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1C95" w:rsidRPr="004E26DF" w:rsidRDefault="007C1C95" w:rsidP="000A5513">
            <w:pPr>
              <w:spacing w:before="200" w:after="180" w:line="240" w:lineRule="exact"/>
              <w:ind w:right="851" w:firstLine="11"/>
              <w:jc w:val="right"/>
              <w:rPr>
                <w:i/>
                <w:sz w:val="26"/>
                <w:szCs w:val="26"/>
              </w:rPr>
            </w:pPr>
            <w:r w:rsidRPr="004E26DF">
              <w:rPr>
                <w:i/>
                <w:sz w:val="26"/>
                <w:szCs w:val="26"/>
              </w:rPr>
              <w:t>110,6</w:t>
            </w:r>
          </w:p>
        </w:tc>
        <w:tc>
          <w:tcPr>
            <w:tcW w:w="18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1C95" w:rsidRPr="004E26DF" w:rsidRDefault="007C1C95" w:rsidP="000A5513">
            <w:pPr>
              <w:spacing w:before="200" w:after="180" w:line="240" w:lineRule="exact"/>
              <w:ind w:right="567"/>
              <w:jc w:val="right"/>
              <w:rPr>
                <w:i/>
                <w:sz w:val="26"/>
                <w:szCs w:val="26"/>
              </w:rPr>
            </w:pPr>
            <w:r w:rsidRPr="004E26DF">
              <w:rPr>
                <w:i/>
                <w:sz w:val="26"/>
                <w:szCs w:val="26"/>
              </w:rPr>
              <w:t>х</w:t>
            </w:r>
          </w:p>
        </w:tc>
      </w:tr>
      <w:tr w:rsidR="007C1C95" w:rsidRPr="003A7D7D" w:rsidTr="000F558B">
        <w:trPr>
          <w:trHeight w:val="124"/>
        </w:trPr>
        <w:tc>
          <w:tcPr>
            <w:tcW w:w="21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1C95" w:rsidRDefault="007C1C95" w:rsidP="000A5513">
            <w:pPr>
              <w:spacing w:before="200" w:after="180" w:line="240" w:lineRule="exact"/>
              <w:ind w:left="28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Июль</w:t>
            </w:r>
          </w:p>
        </w:tc>
        <w:tc>
          <w:tcPr>
            <w:tcW w:w="219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1C95" w:rsidRDefault="007C1C95" w:rsidP="000A5513">
            <w:pPr>
              <w:tabs>
                <w:tab w:val="left" w:pos="1217"/>
                <w:tab w:val="left" w:pos="1451"/>
              </w:tabs>
              <w:spacing w:before="200" w:after="180" w:line="240" w:lineRule="exact"/>
              <w:ind w:right="73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46,3</w:t>
            </w:r>
          </w:p>
        </w:tc>
        <w:tc>
          <w:tcPr>
            <w:tcW w:w="24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1C95" w:rsidRDefault="007C1C95" w:rsidP="000A5513">
            <w:pPr>
              <w:spacing w:before="200" w:after="180" w:line="240" w:lineRule="exact"/>
              <w:ind w:right="851" w:firstLine="1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110,4</w:t>
            </w:r>
          </w:p>
        </w:tc>
        <w:tc>
          <w:tcPr>
            <w:tcW w:w="18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1C95" w:rsidRDefault="007C1C95" w:rsidP="000A5513">
            <w:pPr>
              <w:spacing w:before="200" w:after="180" w:line="240" w:lineRule="exact"/>
              <w:ind w:right="56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109,1</w:t>
            </w:r>
          </w:p>
        </w:tc>
      </w:tr>
      <w:tr w:rsidR="007C1C95" w:rsidRPr="003A7D7D" w:rsidTr="004F5F59">
        <w:trPr>
          <w:trHeight w:val="124"/>
        </w:trPr>
        <w:tc>
          <w:tcPr>
            <w:tcW w:w="21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1C95" w:rsidRDefault="007C1C95" w:rsidP="000A5513">
            <w:pPr>
              <w:spacing w:before="200" w:after="180" w:line="240" w:lineRule="exact"/>
              <w:ind w:left="28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Август</w:t>
            </w:r>
          </w:p>
        </w:tc>
        <w:tc>
          <w:tcPr>
            <w:tcW w:w="219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1C95" w:rsidRDefault="007C1C95" w:rsidP="000A5513">
            <w:pPr>
              <w:tabs>
                <w:tab w:val="left" w:pos="1217"/>
                <w:tab w:val="left" w:pos="1451"/>
              </w:tabs>
              <w:spacing w:before="200" w:after="180" w:line="240" w:lineRule="exact"/>
              <w:ind w:right="73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44,2</w:t>
            </w:r>
          </w:p>
        </w:tc>
        <w:tc>
          <w:tcPr>
            <w:tcW w:w="24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1C95" w:rsidRDefault="007C1C95" w:rsidP="000A5513">
            <w:pPr>
              <w:spacing w:before="200" w:after="180" w:line="240" w:lineRule="exact"/>
              <w:ind w:right="851" w:firstLine="1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114,7</w:t>
            </w:r>
          </w:p>
        </w:tc>
        <w:tc>
          <w:tcPr>
            <w:tcW w:w="18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1C95" w:rsidRDefault="007C1C95" w:rsidP="000A5513">
            <w:pPr>
              <w:spacing w:before="200" w:after="180" w:line="240" w:lineRule="exact"/>
              <w:ind w:right="56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96,0</w:t>
            </w:r>
          </w:p>
        </w:tc>
      </w:tr>
      <w:tr w:rsidR="007C1C95" w:rsidRPr="003A7D7D" w:rsidTr="004F5F59">
        <w:trPr>
          <w:trHeight w:val="124"/>
        </w:trPr>
        <w:tc>
          <w:tcPr>
            <w:tcW w:w="21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1C95" w:rsidRDefault="007C1C95" w:rsidP="000A5513">
            <w:pPr>
              <w:spacing w:before="200" w:after="180" w:line="240" w:lineRule="exact"/>
              <w:ind w:left="28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Сентябрь</w:t>
            </w:r>
          </w:p>
        </w:tc>
        <w:tc>
          <w:tcPr>
            <w:tcW w:w="219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1C95" w:rsidRDefault="007C1C95" w:rsidP="000A5513">
            <w:pPr>
              <w:tabs>
                <w:tab w:val="left" w:pos="1217"/>
                <w:tab w:val="left" w:pos="1451"/>
              </w:tabs>
              <w:spacing w:before="200" w:after="180" w:line="240" w:lineRule="exact"/>
              <w:ind w:right="73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43,0</w:t>
            </w:r>
          </w:p>
        </w:tc>
        <w:tc>
          <w:tcPr>
            <w:tcW w:w="24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1C95" w:rsidRDefault="007C1C95" w:rsidP="000A5513">
            <w:pPr>
              <w:spacing w:before="200" w:after="180" w:line="240" w:lineRule="exact"/>
              <w:ind w:right="851" w:firstLine="1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104,0</w:t>
            </w:r>
          </w:p>
        </w:tc>
        <w:tc>
          <w:tcPr>
            <w:tcW w:w="18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1C95" w:rsidRDefault="007C1C95" w:rsidP="000A5513">
            <w:pPr>
              <w:spacing w:before="200" w:after="180" w:line="240" w:lineRule="exact"/>
              <w:ind w:right="56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97,4</w:t>
            </w:r>
          </w:p>
        </w:tc>
      </w:tr>
      <w:tr w:rsidR="007C1C95" w:rsidRPr="00444055" w:rsidTr="00B10AA2">
        <w:trPr>
          <w:trHeight w:val="124"/>
        </w:trPr>
        <w:tc>
          <w:tcPr>
            <w:tcW w:w="21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1C95" w:rsidRPr="00D07019" w:rsidRDefault="007C1C95" w:rsidP="000A5513">
            <w:pPr>
              <w:spacing w:before="200" w:after="180" w:line="240" w:lineRule="exact"/>
              <w:rPr>
                <w:sz w:val="26"/>
                <w:szCs w:val="26"/>
              </w:rPr>
            </w:pPr>
            <w:r w:rsidRPr="00D07019">
              <w:rPr>
                <w:b/>
                <w:sz w:val="26"/>
                <w:szCs w:val="26"/>
              </w:rPr>
              <w:t>III квартал</w:t>
            </w:r>
          </w:p>
        </w:tc>
        <w:tc>
          <w:tcPr>
            <w:tcW w:w="219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1C95" w:rsidRPr="00D07019" w:rsidRDefault="007C1C95" w:rsidP="000A5513">
            <w:pPr>
              <w:tabs>
                <w:tab w:val="left" w:pos="1217"/>
                <w:tab w:val="left" w:pos="1451"/>
              </w:tabs>
              <w:spacing w:before="200" w:after="180" w:line="240" w:lineRule="exact"/>
              <w:ind w:right="737"/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133,5</w:t>
            </w:r>
          </w:p>
        </w:tc>
        <w:tc>
          <w:tcPr>
            <w:tcW w:w="24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1C95" w:rsidRPr="00D07019" w:rsidRDefault="007C1C95" w:rsidP="000A5513">
            <w:pPr>
              <w:spacing w:before="200" w:after="180" w:line="240" w:lineRule="exact"/>
              <w:ind w:right="851" w:firstLine="11"/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109,7</w:t>
            </w:r>
          </w:p>
        </w:tc>
        <w:tc>
          <w:tcPr>
            <w:tcW w:w="18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1C95" w:rsidRPr="00D07019" w:rsidRDefault="007C1C95" w:rsidP="000A5513">
            <w:pPr>
              <w:spacing w:before="200" w:after="180" w:line="240" w:lineRule="exact"/>
              <w:ind w:right="567"/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104,7</w:t>
            </w:r>
          </w:p>
        </w:tc>
      </w:tr>
      <w:tr w:rsidR="007C1C95" w:rsidRPr="00DC244B" w:rsidTr="003C18CF">
        <w:trPr>
          <w:trHeight w:val="124"/>
        </w:trPr>
        <w:tc>
          <w:tcPr>
            <w:tcW w:w="21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1C95" w:rsidRPr="00DC244B" w:rsidRDefault="007C1C95" w:rsidP="000A5513">
            <w:pPr>
              <w:spacing w:before="200" w:after="180" w:line="240" w:lineRule="exact"/>
              <w:rPr>
                <w:i/>
                <w:sz w:val="26"/>
                <w:szCs w:val="26"/>
              </w:rPr>
            </w:pPr>
            <w:r w:rsidRPr="00DC244B">
              <w:rPr>
                <w:i/>
                <w:sz w:val="26"/>
                <w:szCs w:val="26"/>
              </w:rPr>
              <w:t>Январь-сентябрь</w:t>
            </w:r>
          </w:p>
        </w:tc>
        <w:tc>
          <w:tcPr>
            <w:tcW w:w="219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1C95" w:rsidRPr="00893F0F" w:rsidRDefault="007C1C95" w:rsidP="000A5513">
            <w:pPr>
              <w:tabs>
                <w:tab w:val="left" w:pos="1217"/>
                <w:tab w:val="left" w:pos="1451"/>
              </w:tabs>
              <w:spacing w:before="200" w:after="180" w:line="240" w:lineRule="exact"/>
              <w:ind w:right="737"/>
              <w:jc w:val="right"/>
              <w:rPr>
                <w:i/>
                <w:sz w:val="26"/>
                <w:szCs w:val="26"/>
              </w:rPr>
            </w:pPr>
            <w:r w:rsidRPr="00893F0F">
              <w:rPr>
                <w:i/>
                <w:sz w:val="26"/>
                <w:szCs w:val="26"/>
              </w:rPr>
              <w:t>364,4</w:t>
            </w:r>
          </w:p>
        </w:tc>
        <w:tc>
          <w:tcPr>
            <w:tcW w:w="24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1C95" w:rsidRPr="00893F0F" w:rsidRDefault="007C1C95" w:rsidP="000A5513">
            <w:pPr>
              <w:spacing w:before="200" w:after="180" w:line="240" w:lineRule="exact"/>
              <w:ind w:right="851" w:firstLine="11"/>
              <w:jc w:val="right"/>
              <w:rPr>
                <w:i/>
                <w:sz w:val="26"/>
                <w:szCs w:val="26"/>
              </w:rPr>
            </w:pPr>
            <w:r w:rsidRPr="00893F0F">
              <w:rPr>
                <w:i/>
                <w:sz w:val="26"/>
                <w:szCs w:val="26"/>
              </w:rPr>
              <w:t>110,3</w:t>
            </w:r>
          </w:p>
        </w:tc>
        <w:tc>
          <w:tcPr>
            <w:tcW w:w="18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1C95" w:rsidRPr="00DC244B" w:rsidRDefault="007C1C95" w:rsidP="000A5513">
            <w:pPr>
              <w:spacing w:before="200" w:after="180" w:line="240" w:lineRule="exact"/>
              <w:ind w:right="567"/>
              <w:jc w:val="right"/>
              <w:rPr>
                <w:i/>
                <w:sz w:val="26"/>
                <w:szCs w:val="26"/>
              </w:rPr>
            </w:pPr>
            <w:r w:rsidRPr="00DC244B">
              <w:rPr>
                <w:i/>
                <w:sz w:val="26"/>
                <w:szCs w:val="26"/>
              </w:rPr>
              <w:t>х</w:t>
            </w:r>
          </w:p>
        </w:tc>
      </w:tr>
      <w:tr w:rsidR="007C1C95" w:rsidRPr="003C18CF" w:rsidTr="003C18CF">
        <w:trPr>
          <w:trHeight w:val="124"/>
        </w:trPr>
        <w:tc>
          <w:tcPr>
            <w:tcW w:w="21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1C95" w:rsidRPr="003C18CF" w:rsidRDefault="007C1C95" w:rsidP="000A5513">
            <w:pPr>
              <w:spacing w:before="200" w:after="180" w:line="240" w:lineRule="exact"/>
              <w:ind w:left="284"/>
              <w:rPr>
                <w:sz w:val="26"/>
                <w:szCs w:val="26"/>
              </w:rPr>
            </w:pPr>
            <w:r w:rsidRPr="003C18CF">
              <w:rPr>
                <w:sz w:val="26"/>
                <w:szCs w:val="26"/>
              </w:rPr>
              <w:t>Октябрь</w:t>
            </w:r>
          </w:p>
        </w:tc>
        <w:tc>
          <w:tcPr>
            <w:tcW w:w="219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1C95" w:rsidRPr="003C18CF" w:rsidRDefault="007C1C95" w:rsidP="000A5513">
            <w:pPr>
              <w:tabs>
                <w:tab w:val="left" w:pos="1217"/>
                <w:tab w:val="left" w:pos="1451"/>
              </w:tabs>
              <w:spacing w:before="200" w:after="180" w:line="240" w:lineRule="exact"/>
              <w:ind w:right="73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43,2</w:t>
            </w:r>
          </w:p>
        </w:tc>
        <w:tc>
          <w:tcPr>
            <w:tcW w:w="24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1C95" w:rsidRPr="003C18CF" w:rsidRDefault="007C1C95" w:rsidP="000A5513">
            <w:pPr>
              <w:spacing w:before="200" w:after="180" w:line="240" w:lineRule="exact"/>
              <w:ind w:right="851" w:firstLine="1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103,2</w:t>
            </w:r>
          </w:p>
        </w:tc>
        <w:tc>
          <w:tcPr>
            <w:tcW w:w="18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1C95" w:rsidRPr="003C18CF" w:rsidRDefault="007C1C95" w:rsidP="000A5513">
            <w:pPr>
              <w:spacing w:before="200" w:after="180" w:line="240" w:lineRule="exact"/>
              <w:ind w:right="56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100,1</w:t>
            </w:r>
          </w:p>
        </w:tc>
      </w:tr>
      <w:tr w:rsidR="007C1C95" w:rsidRPr="003C18CF" w:rsidTr="003C18CF">
        <w:trPr>
          <w:trHeight w:val="124"/>
        </w:trPr>
        <w:tc>
          <w:tcPr>
            <w:tcW w:w="21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1C95" w:rsidRPr="003C18CF" w:rsidRDefault="007C1C95" w:rsidP="000A5513">
            <w:pPr>
              <w:spacing w:before="200" w:after="180" w:line="240" w:lineRule="exact"/>
              <w:ind w:left="28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Ноябрь</w:t>
            </w:r>
          </w:p>
        </w:tc>
        <w:tc>
          <w:tcPr>
            <w:tcW w:w="219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1C95" w:rsidRDefault="007C1C95" w:rsidP="000A5513">
            <w:pPr>
              <w:tabs>
                <w:tab w:val="left" w:pos="1217"/>
                <w:tab w:val="left" w:pos="1451"/>
              </w:tabs>
              <w:spacing w:before="200" w:after="180" w:line="240" w:lineRule="exact"/>
              <w:ind w:right="73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39,8</w:t>
            </w:r>
          </w:p>
        </w:tc>
        <w:tc>
          <w:tcPr>
            <w:tcW w:w="24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1C95" w:rsidRDefault="007C1C95" w:rsidP="000A5513">
            <w:pPr>
              <w:spacing w:before="200" w:after="180" w:line="240" w:lineRule="exact"/>
              <w:ind w:right="851" w:firstLine="1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109,6</w:t>
            </w:r>
          </w:p>
        </w:tc>
        <w:tc>
          <w:tcPr>
            <w:tcW w:w="18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1C95" w:rsidRDefault="007C1C95" w:rsidP="000A5513">
            <w:pPr>
              <w:spacing w:before="200" w:after="180" w:line="240" w:lineRule="exact"/>
              <w:ind w:right="56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91,1</w:t>
            </w:r>
          </w:p>
        </w:tc>
      </w:tr>
      <w:tr w:rsidR="007C1C95" w:rsidRPr="003C18CF" w:rsidTr="003C18CF">
        <w:trPr>
          <w:trHeight w:val="124"/>
        </w:trPr>
        <w:tc>
          <w:tcPr>
            <w:tcW w:w="21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1C95" w:rsidRDefault="007C1C95" w:rsidP="000A5513">
            <w:pPr>
              <w:spacing w:before="200" w:after="180" w:line="240" w:lineRule="exact"/>
              <w:ind w:left="28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Декабрь</w:t>
            </w:r>
          </w:p>
        </w:tc>
        <w:tc>
          <w:tcPr>
            <w:tcW w:w="219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1C95" w:rsidRDefault="007C1C95" w:rsidP="000A5513">
            <w:pPr>
              <w:tabs>
                <w:tab w:val="left" w:pos="1217"/>
                <w:tab w:val="left" w:pos="1451"/>
              </w:tabs>
              <w:spacing w:before="200" w:after="180" w:line="240" w:lineRule="exact"/>
              <w:ind w:right="73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43,1</w:t>
            </w:r>
          </w:p>
        </w:tc>
        <w:tc>
          <w:tcPr>
            <w:tcW w:w="24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1C95" w:rsidRDefault="007C1C95" w:rsidP="000A5513">
            <w:pPr>
              <w:spacing w:before="200" w:after="180" w:line="240" w:lineRule="exact"/>
              <w:ind w:right="851" w:firstLine="1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103,8</w:t>
            </w:r>
          </w:p>
        </w:tc>
        <w:tc>
          <w:tcPr>
            <w:tcW w:w="18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1C95" w:rsidRDefault="007C1C95" w:rsidP="000A5513">
            <w:pPr>
              <w:spacing w:before="200" w:after="180" w:line="240" w:lineRule="exact"/>
              <w:ind w:right="56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106,6</w:t>
            </w:r>
          </w:p>
        </w:tc>
      </w:tr>
      <w:tr w:rsidR="007C1C95" w:rsidRPr="003C18CF" w:rsidTr="003C18CF">
        <w:trPr>
          <w:trHeight w:val="124"/>
        </w:trPr>
        <w:tc>
          <w:tcPr>
            <w:tcW w:w="21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1C95" w:rsidRPr="00577D85" w:rsidRDefault="007C1C95" w:rsidP="000A5513">
            <w:pPr>
              <w:spacing w:before="200" w:after="180" w:line="240" w:lineRule="exact"/>
              <w:ind w:left="28"/>
              <w:rPr>
                <w:sz w:val="26"/>
                <w:szCs w:val="26"/>
              </w:rPr>
            </w:pPr>
            <w:r w:rsidRPr="00577D85">
              <w:rPr>
                <w:b/>
                <w:sz w:val="26"/>
                <w:szCs w:val="26"/>
                <w:lang w:val="en-US"/>
              </w:rPr>
              <w:t>IV</w:t>
            </w:r>
            <w:r w:rsidRPr="00577D85">
              <w:rPr>
                <w:b/>
                <w:sz w:val="26"/>
                <w:szCs w:val="26"/>
              </w:rPr>
              <w:t xml:space="preserve"> квартал</w:t>
            </w:r>
          </w:p>
        </w:tc>
        <w:tc>
          <w:tcPr>
            <w:tcW w:w="219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1C95" w:rsidRPr="00D07019" w:rsidRDefault="007C1C95" w:rsidP="000A5513">
            <w:pPr>
              <w:tabs>
                <w:tab w:val="left" w:pos="1217"/>
                <w:tab w:val="left" w:pos="1451"/>
              </w:tabs>
              <w:spacing w:before="200" w:after="180" w:line="240" w:lineRule="exact"/>
              <w:ind w:right="737"/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126,1</w:t>
            </w:r>
          </w:p>
        </w:tc>
        <w:tc>
          <w:tcPr>
            <w:tcW w:w="24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1C95" w:rsidRPr="00D07019" w:rsidRDefault="007C1C95" w:rsidP="000A5513">
            <w:pPr>
              <w:spacing w:before="200" w:after="180" w:line="240" w:lineRule="exact"/>
              <w:ind w:right="851" w:firstLine="11"/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105,4</w:t>
            </w:r>
          </w:p>
        </w:tc>
        <w:tc>
          <w:tcPr>
            <w:tcW w:w="18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1C95" w:rsidRPr="00D07019" w:rsidRDefault="007C1C95" w:rsidP="000A5513">
            <w:pPr>
              <w:spacing w:before="200" w:after="180" w:line="240" w:lineRule="exact"/>
              <w:ind w:right="567"/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93,2</w:t>
            </w:r>
          </w:p>
        </w:tc>
      </w:tr>
      <w:tr w:rsidR="007C1C95" w:rsidRPr="007C1C95" w:rsidTr="00190070">
        <w:trPr>
          <w:trHeight w:val="124"/>
        </w:trPr>
        <w:tc>
          <w:tcPr>
            <w:tcW w:w="21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1C95" w:rsidRPr="007C1C95" w:rsidRDefault="007C1C95" w:rsidP="000A5513">
            <w:pPr>
              <w:spacing w:before="200" w:after="180" w:line="240" w:lineRule="exact"/>
              <w:rPr>
                <w:b/>
                <w:sz w:val="26"/>
                <w:szCs w:val="26"/>
              </w:rPr>
            </w:pPr>
            <w:r w:rsidRPr="007C1C95">
              <w:rPr>
                <w:b/>
                <w:sz w:val="26"/>
                <w:szCs w:val="26"/>
              </w:rPr>
              <w:t>Январь-декабрь</w:t>
            </w:r>
          </w:p>
        </w:tc>
        <w:tc>
          <w:tcPr>
            <w:tcW w:w="219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1C95" w:rsidRPr="007C1C95" w:rsidRDefault="007C1C95" w:rsidP="000A5513">
            <w:pPr>
              <w:tabs>
                <w:tab w:val="left" w:pos="1217"/>
                <w:tab w:val="left" w:pos="1451"/>
              </w:tabs>
              <w:spacing w:before="200" w:after="180" w:line="240" w:lineRule="exact"/>
              <w:ind w:right="737"/>
              <w:jc w:val="right"/>
              <w:rPr>
                <w:b/>
                <w:sz w:val="26"/>
                <w:szCs w:val="26"/>
              </w:rPr>
            </w:pPr>
            <w:r w:rsidRPr="007C1C95">
              <w:rPr>
                <w:b/>
                <w:sz w:val="26"/>
                <w:szCs w:val="26"/>
              </w:rPr>
              <w:t>490,5</w:t>
            </w:r>
          </w:p>
        </w:tc>
        <w:tc>
          <w:tcPr>
            <w:tcW w:w="24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1C95" w:rsidRPr="007C1C95" w:rsidRDefault="007C1C95" w:rsidP="000A5513">
            <w:pPr>
              <w:spacing w:before="200" w:after="180" w:line="240" w:lineRule="exact"/>
              <w:ind w:right="851" w:firstLine="11"/>
              <w:jc w:val="right"/>
              <w:rPr>
                <w:b/>
                <w:sz w:val="26"/>
                <w:szCs w:val="26"/>
              </w:rPr>
            </w:pPr>
            <w:r w:rsidRPr="007C1C95">
              <w:rPr>
                <w:b/>
                <w:sz w:val="26"/>
                <w:szCs w:val="26"/>
              </w:rPr>
              <w:t>109,0</w:t>
            </w:r>
          </w:p>
        </w:tc>
        <w:tc>
          <w:tcPr>
            <w:tcW w:w="18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1C95" w:rsidRPr="007C1C95" w:rsidRDefault="007C1C95" w:rsidP="000A5513">
            <w:pPr>
              <w:spacing w:before="200" w:after="180" w:line="240" w:lineRule="exact"/>
              <w:ind w:right="567"/>
              <w:jc w:val="right"/>
              <w:rPr>
                <w:b/>
                <w:sz w:val="26"/>
                <w:szCs w:val="26"/>
              </w:rPr>
            </w:pPr>
            <w:r w:rsidRPr="007C1C95">
              <w:rPr>
                <w:b/>
                <w:sz w:val="26"/>
                <w:szCs w:val="26"/>
              </w:rPr>
              <w:t>х</w:t>
            </w:r>
          </w:p>
        </w:tc>
      </w:tr>
      <w:tr w:rsidR="00C54945" w:rsidRPr="00E427D5" w:rsidTr="007C1C95">
        <w:trPr>
          <w:trHeight w:val="124"/>
        </w:trPr>
        <w:tc>
          <w:tcPr>
            <w:tcW w:w="21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4945" w:rsidRPr="00E427D5" w:rsidRDefault="00C54945" w:rsidP="000A5513">
            <w:pPr>
              <w:spacing w:before="200" w:after="180" w:line="240" w:lineRule="exact"/>
              <w:ind w:left="496"/>
              <w:rPr>
                <w:b/>
                <w:sz w:val="26"/>
                <w:szCs w:val="26"/>
              </w:rPr>
            </w:pPr>
            <w:r w:rsidRPr="00E427D5">
              <w:rPr>
                <w:b/>
                <w:sz w:val="26"/>
                <w:szCs w:val="26"/>
              </w:rPr>
              <w:t>202</w:t>
            </w:r>
            <w:r w:rsidR="00924F4B">
              <w:rPr>
                <w:b/>
                <w:sz w:val="26"/>
                <w:szCs w:val="26"/>
              </w:rPr>
              <w:t>5</w:t>
            </w:r>
            <w:r w:rsidRPr="00E427D5">
              <w:rPr>
                <w:b/>
                <w:sz w:val="26"/>
                <w:szCs w:val="26"/>
              </w:rPr>
              <w:t xml:space="preserve"> г.</w:t>
            </w:r>
          </w:p>
        </w:tc>
        <w:tc>
          <w:tcPr>
            <w:tcW w:w="219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4945" w:rsidRPr="00E427D5" w:rsidRDefault="00C54945" w:rsidP="000A5513">
            <w:pPr>
              <w:tabs>
                <w:tab w:val="left" w:pos="1217"/>
                <w:tab w:val="left" w:pos="1451"/>
              </w:tabs>
              <w:spacing w:before="200" w:after="180" w:line="240" w:lineRule="exact"/>
              <w:ind w:right="737"/>
              <w:jc w:val="right"/>
              <w:rPr>
                <w:b/>
                <w:sz w:val="26"/>
                <w:szCs w:val="26"/>
              </w:rPr>
            </w:pPr>
          </w:p>
        </w:tc>
        <w:tc>
          <w:tcPr>
            <w:tcW w:w="24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4945" w:rsidRPr="00E427D5" w:rsidRDefault="00C54945" w:rsidP="000A5513">
            <w:pPr>
              <w:spacing w:before="200" w:after="180" w:line="240" w:lineRule="exact"/>
              <w:ind w:right="851" w:firstLine="11"/>
              <w:jc w:val="right"/>
              <w:rPr>
                <w:b/>
                <w:sz w:val="26"/>
                <w:szCs w:val="26"/>
              </w:rPr>
            </w:pPr>
          </w:p>
        </w:tc>
        <w:tc>
          <w:tcPr>
            <w:tcW w:w="18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4945" w:rsidRPr="00E427D5" w:rsidRDefault="00C54945" w:rsidP="000A5513">
            <w:pPr>
              <w:spacing w:before="200" w:after="180" w:line="240" w:lineRule="exact"/>
              <w:ind w:right="567"/>
              <w:jc w:val="right"/>
              <w:rPr>
                <w:b/>
                <w:sz w:val="26"/>
                <w:szCs w:val="26"/>
              </w:rPr>
            </w:pPr>
          </w:p>
        </w:tc>
      </w:tr>
      <w:tr w:rsidR="00C54945" w:rsidRPr="00E1639B" w:rsidTr="00E1639B">
        <w:trPr>
          <w:trHeight w:val="124"/>
        </w:trPr>
        <w:tc>
          <w:tcPr>
            <w:tcW w:w="21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4945" w:rsidRPr="00E1639B" w:rsidRDefault="00C54945" w:rsidP="000A5513">
            <w:pPr>
              <w:spacing w:before="200" w:after="180" w:line="240" w:lineRule="exact"/>
              <w:ind w:left="284"/>
              <w:rPr>
                <w:sz w:val="26"/>
                <w:szCs w:val="26"/>
              </w:rPr>
            </w:pPr>
            <w:r w:rsidRPr="00E1639B">
              <w:rPr>
                <w:sz w:val="26"/>
                <w:szCs w:val="26"/>
              </w:rPr>
              <w:t>Январь</w:t>
            </w:r>
          </w:p>
        </w:tc>
        <w:tc>
          <w:tcPr>
            <w:tcW w:w="219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4945" w:rsidRPr="00E1639B" w:rsidRDefault="007C1C95" w:rsidP="000A5513">
            <w:pPr>
              <w:tabs>
                <w:tab w:val="left" w:pos="1217"/>
                <w:tab w:val="left" w:pos="1451"/>
              </w:tabs>
              <w:spacing w:before="200" w:after="180" w:line="240" w:lineRule="exact"/>
              <w:ind w:right="737"/>
              <w:jc w:val="right"/>
              <w:rPr>
                <w:sz w:val="26"/>
                <w:szCs w:val="26"/>
              </w:rPr>
            </w:pPr>
            <w:r w:rsidRPr="00E1639B">
              <w:rPr>
                <w:sz w:val="26"/>
                <w:szCs w:val="26"/>
              </w:rPr>
              <w:t>39,8</w:t>
            </w:r>
          </w:p>
        </w:tc>
        <w:tc>
          <w:tcPr>
            <w:tcW w:w="24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4945" w:rsidRPr="00E1639B" w:rsidRDefault="007C1C95" w:rsidP="000A5513">
            <w:pPr>
              <w:spacing w:before="200" w:after="180" w:line="240" w:lineRule="exact"/>
              <w:ind w:right="851" w:firstLine="11"/>
              <w:jc w:val="right"/>
              <w:rPr>
                <w:sz w:val="26"/>
                <w:szCs w:val="26"/>
              </w:rPr>
            </w:pPr>
            <w:r w:rsidRPr="00E1639B">
              <w:rPr>
                <w:sz w:val="26"/>
                <w:szCs w:val="26"/>
              </w:rPr>
              <w:t>106,9</w:t>
            </w:r>
          </w:p>
        </w:tc>
        <w:tc>
          <w:tcPr>
            <w:tcW w:w="18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4945" w:rsidRPr="00E1639B" w:rsidRDefault="007C1C95" w:rsidP="000A5513">
            <w:pPr>
              <w:spacing w:before="200" w:after="180" w:line="240" w:lineRule="exact"/>
              <w:ind w:right="567"/>
              <w:jc w:val="right"/>
              <w:rPr>
                <w:sz w:val="26"/>
                <w:szCs w:val="26"/>
              </w:rPr>
            </w:pPr>
            <w:r w:rsidRPr="00E1639B">
              <w:rPr>
                <w:sz w:val="26"/>
                <w:szCs w:val="26"/>
              </w:rPr>
              <w:t>90,5</w:t>
            </w:r>
          </w:p>
        </w:tc>
      </w:tr>
      <w:tr w:rsidR="00E1639B" w:rsidRPr="00E1639B" w:rsidTr="00E1639B">
        <w:trPr>
          <w:trHeight w:val="124"/>
        </w:trPr>
        <w:tc>
          <w:tcPr>
            <w:tcW w:w="21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1639B" w:rsidRPr="00E1639B" w:rsidRDefault="00E1639B" w:rsidP="000A5513">
            <w:pPr>
              <w:spacing w:before="200" w:after="180" w:line="240" w:lineRule="exact"/>
              <w:ind w:left="284"/>
              <w:rPr>
                <w:sz w:val="26"/>
                <w:szCs w:val="26"/>
              </w:rPr>
            </w:pPr>
            <w:r w:rsidRPr="00E1639B">
              <w:rPr>
                <w:sz w:val="26"/>
                <w:szCs w:val="26"/>
              </w:rPr>
              <w:t>Февраль</w:t>
            </w:r>
          </w:p>
        </w:tc>
        <w:tc>
          <w:tcPr>
            <w:tcW w:w="219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1639B" w:rsidRPr="00E1639B" w:rsidRDefault="00E1639B" w:rsidP="000A5513">
            <w:pPr>
              <w:tabs>
                <w:tab w:val="left" w:pos="1217"/>
                <w:tab w:val="left" w:pos="1451"/>
              </w:tabs>
              <w:spacing w:before="200" w:after="180" w:line="240" w:lineRule="exact"/>
              <w:ind w:right="73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36,5</w:t>
            </w:r>
          </w:p>
        </w:tc>
        <w:tc>
          <w:tcPr>
            <w:tcW w:w="24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1639B" w:rsidRPr="00E1639B" w:rsidRDefault="00E1639B" w:rsidP="000A5513">
            <w:pPr>
              <w:spacing w:before="200" w:after="180" w:line="240" w:lineRule="exact"/>
              <w:ind w:right="851" w:firstLine="1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98,4</w:t>
            </w:r>
          </w:p>
        </w:tc>
        <w:tc>
          <w:tcPr>
            <w:tcW w:w="18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1639B" w:rsidRPr="00E1639B" w:rsidRDefault="00E1639B" w:rsidP="000A5513">
            <w:pPr>
              <w:spacing w:before="200" w:after="180" w:line="240" w:lineRule="exact"/>
              <w:ind w:right="56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90,7</w:t>
            </w:r>
          </w:p>
        </w:tc>
      </w:tr>
      <w:tr w:rsidR="00753839" w:rsidRPr="00E1639B" w:rsidTr="00E1639B">
        <w:trPr>
          <w:trHeight w:val="124"/>
        </w:trPr>
        <w:tc>
          <w:tcPr>
            <w:tcW w:w="21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53839" w:rsidRPr="00E1639B" w:rsidRDefault="00753839" w:rsidP="000A5513">
            <w:pPr>
              <w:spacing w:before="200" w:after="180" w:line="240" w:lineRule="exact"/>
              <w:ind w:left="28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Март</w:t>
            </w:r>
          </w:p>
        </w:tc>
        <w:tc>
          <w:tcPr>
            <w:tcW w:w="219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53839" w:rsidRDefault="00753839" w:rsidP="000A5513">
            <w:pPr>
              <w:tabs>
                <w:tab w:val="left" w:pos="1217"/>
                <w:tab w:val="left" w:pos="1451"/>
              </w:tabs>
              <w:spacing w:before="200" w:after="180" w:line="240" w:lineRule="exact"/>
              <w:ind w:right="73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44,2</w:t>
            </w:r>
          </w:p>
        </w:tc>
        <w:tc>
          <w:tcPr>
            <w:tcW w:w="24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53839" w:rsidRDefault="00753839" w:rsidP="000A5513">
            <w:pPr>
              <w:spacing w:before="200" w:after="180" w:line="240" w:lineRule="exact"/>
              <w:ind w:right="851" w:firstLine="1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106,1</w:t>
            </w:r>
          </w:p>
        </w:tc>
        <w:tc>
          <w:tcPr>
            <w:tcW w:w="18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53839" w:rsidRDefault="00753839" w:rsidP="000A5513">
            <w:pPr>
              <w:spacing w:before="200" w:after="180" w:line="240" w:lineRule="exact"/>
              <w:ind w:right="56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119,2</w:t>
            </w:r>
          </w:p>
        </w:tc>
      </w:tr>
      <w:tr w:rsidR="00E1639B" w:rsidRPr="007C1C95" w:rsidTr="007C1C95">
        <w:trPr>
          <w:trHeight w:val="124"/>
        </w:trPr>
        <w:tc>
          <w:tcPr>
            <w:tcW w:w="217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1639B" w:rsidRPr="00225377" w:rsidRDefault="00753839" w:rsidP="000A5513">
            <w:pPr>
              <w:spacing w:before="200" w:after="180" w:line="240" w:lineRule="exact"/>
              <w:rPr>
                <w:b/>
                <w:i/>
                <w:sz w:val="26"/>
                <w:szCs w:val="26"/>
              </w:rPr>
            </w:pPr>
            <w:r w:rsidRPr="00225377">
              <w:rPr>
                <w:b/>
                <w:i/>
                <w:sz w:val="26"/>
                <w:szCs w:val="26"/>
                <w:lang w:val="en-US"/>
              </w:rPr>
              <w:t xml:space="preserve">I </w:t>
            </w:r>
            <w:proofErr w:type="spellStart"/>
            <w:r w:rsidRPr="00225377">
              <w:rPr>
                <w:b/>
                <w:i/>
                <w:sz w:val="26"/>
                <w:szCs w:val="26"/>
                <w:lang w:val="en-US"/>
              </w:rPr>
              <w:t>квартал</w:t>
            </w:r>
            <w:proofErr w:type="spellEnd"/>
          </w:p>
        </w:tc>
        <w:tc>
          <w:tcPr>
            <w:tcW w:w="219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1639B" w:rsidRPr="00225377" w:rsidRDefault="00753839" w:rsidP="000A5513">
            <w:pPr>
              <w:tabs>
                <w:tab w:val="left" w:pos="1217"/>
                <w:tab w:val="left" w:pos="1451"/>
              </w:tabs>
              <w:spacing w:before="200" w:after="180" w:line="240" w:lineRule="exact"/>
              <w:ind w:right="737"/>
              <w:jc w:val="right"/>
              <w:rPr>
                <w:b/>
                <w:i/>
                <w:sz w:val="26"/>
                <w:szCs w:val="26"/>
              </w:rPr>
            </w:pPr>
            <w:r w:rsidRPr="00225377">
              <w:rPr>
                <w:b/>
                <w:i/>
                <w:sz w:val="26"/>
                <w:szCs w:val="26"/>
              </w:rPr>
              <w:t>120,5</w:t>
            </w:r>
          </w:p>
        </w:tc>
        <w:tc>
          <w:tcPr>
            <w:tcW w:w="247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1639B" w:rsidRPr="00225377" w:rsidRDefault="006273D2" w:rsidP="000A5513">
            <w:pPr>
              <w:spacing w:before="200" w:after="180" w:line="240" w:lineRule="exact"/>
              <w:ind w:right="851" w:firstLine="11"/>
              <w:jc w:val="right"/>
              <w:rPr>
                <w:b/>
                <w:i/>
                <w:sz w:val="26"/>
                <w:szCs w:val="26"/>
              </w:rPr>
            </w:pPr>
            <w:r w:rsidRPr="00225377">
              <w:rPr>
                <w:b/>
                <w:i/>
                <w:sz w:val="26"/>
                <w:szCs w:val="26"/>
              </w:rPr>
              <w:t>103,9</w:t>
            </w:r>
          </w:p>
        </w:tc>
        <w:tc>
          <w:tcPr>
            <w:tcW w:w="188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1639B" w:rsidRPr="00225377" w:rsidRDefault="00624AFC" w:rsidP="000A5513">
            <w:pPr>
              <w:spacing w:before="200" w:after="180" w:line="240" w:lineRule="exact"/>
              <w:ind w:right="567"/>
              <w:jc w:val="right"/>
              <w:rPr>
                <w:b/>
                <w:i/>
                <w:sz w:val="26"/>
                <w:szCs w:val="26"/>
              </w:rPr>
            </w:pPr>
            <w:r w:rsidRPr="00225377">
              <w:rPr>
                <w:b/>
                <w:i/>
                <w:sz w:val="26"/>
                <w:szCs w:val="26"/>
              </w:rPr>
              <w:t>х</w:t>
            </w:r>
          </w:p>
        </w:tc>
      </w:tr>
    </w:tbl>
    <w:p w:rsidR="00057061" w:rsidRPr="00201EB8" w:rsidRDefault="00057061" w:rsidP="004F1278">
      <w:pPr>
        <w:pStyle w:val="a9"/>
        <w:spacing w:before="0" w:after="120" w:line="240" w:lineRule="auto"/>
        <w:ind w:firstLine="0"/>
        <w:jc w:val="center"/>
        <w:rPr>
          <w:rFonts w:ascii="Arial" w:hAnsi="Arial" w:cs="Arial"/>
          <w:b/>
          <w:bCs/>
          <w:color w:val="000000"/>
          <w:spacing w:val="-2"/>
          <w:sz w:val="24"/>
          <w:szCs w:val="24"/>
        </w:rPr>
      </w:pPr>
      <w:r w:rsidRPr="00201EB8">
        <w:rPr>
          <w:rFonts w:ascii="Arial" w:hAnsi="Arial" w:cs="Arial"/>
          <w:b/>
          <w:sz w:val="24"/>
          <w:szCs w:val="24"/>
        </w:rPr>
        <w:lastRenderedPageBreak/>
        <w:t xml:space="preserve">Товарооборот </w:t>
      </w:r>
      <w:r w:rsidRPr="00201EB8">
        <w:rPr>
          <w:rFonts w:ascii="Arial" w:hAnsi="Arial" w:cs="Arial"/>
          <w:b/>
          <w:bCs/>
          <w:color w:val="000000"/>
          <w:spacing w:val="-2"/>
          <w:sz w:val="24"/>
          <w:szCs w:val="24"/>
        </w:rPr>
        <w:t>общественного питания</w:t>
      </w:r>
    </w:p>
    <w:p w:rsidR="00057061" w:rsidRDefault="00057061" w:rsidP="00057061">
      <w:pPr>
        <w:pStyle w:val="a9"/>
        <w:spacing w:before="0" w:line="240" w:lineRule="exact"/>
        <w:ind w:firstLine="0"/>
        <w:jc w:val="center"/>
        <w:rPr>
          <w:rFonts w:ascii="Arial" w:hAnsi="Arial" w:cs="Arial"/>
          <w:i/>
          <w:iCs/>
          <w:sz w:val="22"/>
          <w:szCs w:val="22"/>
        </w:rPr>
      </w:pPr>
      <w:proofErr w:type="gramStart"/>
      <w:r w:rsidRPr="00F14A18">
        <w:rPr>
          <w:rFonts w:ascii="Arial" w:hAnsi="Arial" w:cs="Arial"/>
          <w:bCs/>
          <w:i/>
          <w:iCs/>
          <w:sz w:val="22"/>
          <w:szCs w:val="22"/>
        </w:rPr>
        <w:t>(в % к соответствующему периоду предыдущего года;</w:t>
      </w:r>
      <w:r w:rsidRPr="00F14A18">
        <w:rPr>
          <w:rFonts w:ascii="Arial" w:hAnsi="Arial" w:cs="Arial"/>
          <w:bCs/>
          <w:i/>
          <w:iCs/>
          <w:sz w:val="22"/>
          <w:szCs w:val="22"/>
        </w:rPr>
        <w:br/>
      </w:r>
      <w:r w:rsidRPr="00F14A18">
        <w:rPr>
          <w:rFonts w:ascii="Arial" w:hAnsi="Arial" w:cs="Arial"/>
          <w:i/>
          <w:iCs/>
          <w:sz w:val="22"/>
          <w:szCs w:val="22"/>
        </w:rPr>
        <w:t>в сопоставимых ценах)</w:t>
      </w:r>
      <w:proofErr w:type="gramEnd"/>
    </w:p>
    <w:p w:rsidR="00E8760A" w:rsidRDefault="00AB017F" w:rsidP="0001381D">
      <w:pPr>
        <w:spacing w:before="120" w:after="120"/>
        <w:jc w:val="both"/>
        <w:rPr>
          <w:rFonts w:ascii="Arial" w:hAnsi="Arial" w:cs="Arial"/>
          <w:b/>
          <w:sz w:val="24"/>
          <w:szCs w:val="24"/>
        </w:rPr>
      </w:pPr>
      <w:r>
        <w:rPr>
          <w:b/>
          <w:bCs/>
          <w:noProof/>
          <w:color w:val="000000"/>
          <w:spacing w:val="-2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1C42EAB" wp14:editId="2E3F0241">
                <wp:simplePos x="0" y="0"/>
                <wp:positionH relativeFrom="margin">
                  <wp:posOffset>1293495</wp:posOffset>
                </wp:positionH>
                <wp:positionV relativeFrom="paragraph">
                  <wp:posOffset>2271533</wp:posOffset>
                </wp:positionV>
                <wp:extent cx="4703583" cy="290830"/>
                <wp:effectExtent l="0" t="0" r="1905" b="0"/>
                <wp:wrapNone/>
                <wp:docPr id="5" name="Поле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03583" cy="2908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572D2" w:rsidRPr="00985B0F" w:rsidRDefault="008572D2" w:rsidP="00057061">
                            <w:pPr>
                              <w:tabs>
                                <w:tab w:val="center" w:pos="1276"/>
                                <w:tab w:val="center" w:pos="5954"/>
                              </w:tabs>
                              <w:rPr>
                                <w:rFonts w:ascii="Arial" w:hAnsi="Arial" w:cs="Arial"/>
                                <w:b/>
                                <w:color w:val="FF0000"/>
                                <w:sz w:val="18"/>
                                <w:szCs w:val="18"/>
                              </w:rPr>
                            </w:pPr>
                            <w:r w:rsidRPr="009C55C8">
                              <w:rPr>
                                <w:rFonts w:ascii="Arial" w:hAnsi="Arial" w:cs="Arial"/>
                                <w:b/>
                                <w:color w:val="008000"/>
                                <w:sz w:val="18"/>
                                <w:szCs w:val="18"/>
                              </w:rPr>
                              <w:t xml:space="preserve">  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8000"/>
                                <w:sz w:val="18"/>
                                <w:szCs w:val="18"/>
                              </w:rPr>
                              <w:t xml:space="preserve">                        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8000"/>
                                <w:sz w:val="18"/>
                                <w:szCs w:val="18"/>
                                <w:lang w:val="en-US"/>
                              </w:rPr>
                              <w:t xml:space="preserve"> </w:t>
                            </w:r>
                            <w:r w:rsidRPr="00381B73">
                              <w:rPr>
                                <w:rFonts w:ascii="Arial" w:hAnsi="Arial" w:cs="Arial"/>
                                <w:b/>
                                <w:color w:val="006600"/>
                                <w:sz w:val="18"/>
                                <w:szCs w:val="18"/>
                              </w:rPr>
                              <w:t>20</w:t>
                            </w:r>
                            <w:r w:rsidRPr="00381B73">
                              <w:rPr>
                                <w:rFonts w:ascii="Arial" w:hAnsi="Arial" w:cs="Arial"/>
                                <w:b/>
                                <w:color w:val="006600"/>
                                <w:sz w:val="18"/>
                                <w:szCs w:val="18"/>
                                <w:lang w:val="en-US"/>
                              </w:rPr>
                              <w:t>2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6600"/>
                                <w:sz w:val="18"/>
                                <w:szCs w:val="18"/>
                              </w:rPr>
                              <w:t>4</w:t>
                            </w:r>
                            <w:r w:rsidRPr="00381B73">
                              <w:rPr>
                                <w:rFonts w:ascii="Arial" w:hAnsi="Arial" w:cs="Arial"/>
                                <w:b/>
                                <w:color w:val="006600"/>
                                <w:sz w:val="18"/>
                                <w:szCs w:val="18"/>
                              </w:rPr>
                              <w:t xml:space="preserve"> г.</w:t>
                            </w:r>
                            <w:r w:rsidRPr="009C55C8">
                              <w:rPr>
                                <w:rFonts w:ascii="Arial" w:hAnsi="Arial" w:cs="Arial"/>
                                <w:b/>
                                <w:color w:val="008000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8000"/>
                                <w:sz w:val="18"/>
                                <w:szCs w:val="18"/>
                              </w:rPr>
                              <w:t xml:space="preserve">                                                                           </w:t>
                            </w:r>
                            <w:r w:rsidRPr="009C55C8">
                              <w:rPr>
                                <w:rFonts w:ascii="Arial" w:hAnsi="Arial" w:cs="Arial"/>
                                <w:b/>
                                <w:color w:val="FF0000"/>
                                <w:sz w:val="18"/>
                                <w:szCs w:val="18"/>
                              </w:rPr>
                              <w:t>202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FF0000"/>
                                <w:sz w:val="18"/>
                                <w:szCs w:val="18"/>
                              </w:rPr>
                              <w:t>5</w:t>
                            </w:r>
                            <w:r w:rsidRPr="009C55C8">
                              <w:rPr>
                                <w:rFonts w:ascii="Arial" w:hAnsi="Arial" w:cs="Arial"/>
                                <w:b/>
                                <w:color w:val="FF0000"/>
                                <w:sz w:val="18"/>
                                <w:szCs w:val="18"/>
                              </w:rPr>
                              <w:t xml:space="preserve"> г.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5" o:spid="_x0000_s1029" type="#_x0000_t202" style="position:absolute;left:0;text-align:left;margin-left:101.85pt;margin-top:178.85pt;width:370.35pt;height:22.9pt;z-index:2516715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" stroked="f">
                <v:textbox>
                  <w:txbxContent>
                    <w:p w:rsidR="000F1670" w:rsidRPr="00985B0F" w:rsidRDefault="000F1670" w:rsidP="00057061">
                      <w:pPr>
                        <w:tabs>
                          <w:tab w:val="center" w:pos="1276"/>
                          <w:tab w:val="center" w:pos="5954"/>
                        </w:tabs>
                        <w:rPr>
                          <w:rFonts w:ascii="Arial" w:hAnsi="Arial" w:cs="Arial"/>
                          <w:b/>
                          <w:color w:val="FF0000"/>
                          <w:sz w:val="18"/>
                          <w:szCs w:val="18"/>
                        </w:rPr>
                      </w:pPr>
                      <w:r w:rsidRPr="009C55C8">
                        <w:rPr>
                          <w:rFonts w:ascii="Arial" w:hAnsi="Arial" w:cs="Arial"/>
                          <w:b/>
                          <w:color w:val="008000"/>
                          <w:sz w:val="18"/>
                          <w:szCs w:val="18"/>
                        </w:rPr>
                        <w:t xml:space="preserve">  </w:t>
                      </w:r>
                      <w:r>
                        <w:rPr>
                          <w:rFonts w:ascii="Arial" w:hAnsi="Arial" w:cs="Arial"/>
                          <w:b/>
                          <w:color w:val="008000"/>
                          <w:sz w:val="18"/>
                          <w:szCs w:val="18"/>
                        </w:rPr>
                        <w:t xml:space="preserve">                        </w:t>
                      </w:r>
                      <w:r>
                        <w:rPr>
                          <w:rFonts w:ascii="Arial" w:hAnsi="Arial" w:cs="Arial"/>
                          <w:b/>
                          <w:color w:val="008000"/>
                          <w:sz w:val="18"/>
                          <w:szCs w:val="18"/>
                          <w:lang w:val="en-US"/>
                        </w:rPr>
                        <w:t xml:space="preserve"> </w:t>
                      </w:r>
                      <w:r w:rsidRPr="00381B73">
                        <w:rPr>
                          <w:rFonts w:ascii="Arial" w:hAnsi="Arial" w:cs="Arial"/>
                          <w:b/>
                          <w:color w:val="006600"/>
                          <w:sz w:val="18"/>
                          <w:szCs w:val="18"/>
                        </w:rPr>
                        <w:t>20</w:t>
                      </w:r>
                      <w:r w:rsidRPr="00381B73">
                        <w:rPr>
                          <w:rFonts w:ascii="Arial" w:hAnsi="Arial" w:cs="Arial"/>
                          <w:b/>
                          <w:color w:val="006600"/>
                          <w:sz w:val="18"/>
                          <w:szCs w:val="18"/>
                          <w:lang w:val="en-US"/>
                        </w:rPr>
                        <w:t>2</w:t>
                      </w:r>
                      <w:r>
                        <w:rPr>
                          <w:rFonts w:ascii="Arial" w:hAnsi="Arial" w:cs="Arial"/>
                          <w:b/>
                          <w:color w:val="006600"/>
                          <w:sz w:val="18"/>
                          <w:szCs w:val="18"/>
                        </w:rPr>
                        <w:t>4</w:t>
                      </w:r>
                      <w:r w:rsidRPr="00381B73">
                        <w:rPr>
                          <w:rFonts w:ascii="Arial" w:hAnsi="Arial" w:cs="Arial"/>
                          <w:b/>
                          <w:color w:val="006600"/>
                          <w:sz w:val="18"/>
                          <w:szCs w:val="18"/>
                        </w:rPr>
                        <w:t xml:space="preserve"> г.</w:t>
                      </w:r>
                      <w:r w:rsidRPr="009C55C8">
                        <w:rPr>
                          <w:rFonts w:ascii="Arial" w:hAnsi="Arial" w:cs="Arial"/>
                          <w:b/>
                          <w:color w:val="008000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color w:val="008000"/>
                          <w:sz w:val="18"/>
                          <w:szCs w:val="18"/>
                        </w:rPr>
                        <w:t xml:space="preserve">                                                                           </w:t>
                      </w:r>
                      <w:r w:rsidRPr="009C55C8">
                        <w:rPr>
                          <w:rFonts w:ascii="Arial" w:hAnsi="Arial" w:cs="Arial"/>
                          <w:b/>
                          <w:color w:val="FF0000"/>
                          <w:sz w:val="18"/>
                          <w:szCs w:val="18"/>
                        </w:rPr>
                        <w:t>202</w:t>
                      </w:r>
                      <w:r>
                        <w:rPr>
                          <w:rFonts w:ascii="Arial" w:hAnsi="Arial" w:cs="Arial"/>
                          <w:b/>
                          <w:color w:val="FF0000"/>
                          <w:sz w:val="18"/>
                          <w:szCs w:val="18"/>
                        </w:rPr>
                        <w:t>5</w:t>
                      </w:r>
                      <w:r w:rsidRPr="009C55C8">
                        <w:rPr>
                          <w:rFonts w:ascii="Arial" w:hAnsi="Arial" w:cs="Arial"/>
                          <w:b/>
                          <w:color w:val="FF0000"/>
                          <w:sz w:val="18"/>
                          <w:szCs w:val="18"/>
                        </w:rPr>
                        <w:t xml:space="preserve"> г.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CD62FC">
        <w:rPr>
          <w:b/>
          <w:bCs/>
          <w:noProof/>
          <w:color w:val="000000"/>
          <w:spacing w:val="-2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24650EE" wp14:editId="1E9B81B8">
                <wp:simplePos x="0" y="0"/>
                <wp:positionH relativeFrom="margin">
                  <wp:posOffset>1285930</wp:posOffset>
                </wp:positionH>
                <wp:positionV relativeFrom="paragraph">
                  <wp:posOffset>2272582</wp:posOffset>
                </wp:positionV>
                <wp:extent cx="4703583" cy="290830"/>
                <wp:effectExtent l="0" t="0" r="1905" b="0"/>
                <wp:wrapNone/>
                <wp:docPr id="2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03583" cy="2908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572D2" w:rsidRPr="00985B0F" w:rsidRDefault="008572D2" w:rsidP="00057061">
                            <w:pPr>
                              <w:tabs>
                                <w:tab w:val="center" w:pos="1276"/>
                                <w:tab w:val="center" w:pos="5954"/>
                              </w:tabs>
                              <w:rPr>
                                <w:rFonts w:ascii="Arial" w:hAnsi="Arial" w:cs="Arial"/>
                                <w:b/>
                                <w:color w:val="FF0000"/>
                                <w:sz w:val="18"/>
                                <w:szCs w:val="18"/>
                              </w:rPr>
                            </w:pPr>
                            <w:r w:rsidRPr="009C55C8">
                              <w:rPr>
                                <w:rFonts w:ascii="Arial" w:hAnsi="Arial" w:cs="Arial"/>
                                <w:b/>
                                <w:color w:val="008000"/>
                                <w:sz w:val="18"/>
                                <w:szCs w:val="18"/>
                              </w:rPr>
                              <w:t xml:space="preserve">  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8000"/>
                                <w:sz w:val="18"/>
                                <w:szCs w:val="18"/>
                                <w:lang w:val="en-US"/>
                              </w:rPr>
                              <w:t xml:space="preserve"> </w:t>
                            </w:r>
                            <w:r w:rsidRPr="009C55C8">
                              <w:rPr>
                                <w:rFonts w:ascii="Arial" w:hAnsi="Arial" w:cs="Arial"/>
                                <w:b/>
                                <w:color w:val="008000"/>
                                <w:sz w:val="18"/>
                                <w:szCs w:val="18"/>
                              </w:rPr>
                              <w:t>20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8000"/>
                                <w:sz w:val="18"/>
                                <w:szCs w:val="18"/>
                                <w:lang w:val="en-US"/>
                              </w:rPr>
                              <w:t>2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8000"/>
                                <w:sz w:val="18"/>
                                <w:szCs w:val="18"/>
                              </w:rPr>
                              <w:t>3</w:t>
                            </w:r>
                            <w:r w:rsidRPr="009C55C8">
                              <w:rPr>
                                <w:rFonts w:ascii="Arial" w:hAnsi="Arial" w:cs="Arial"/>
                                <w:b/>
                                <w:color w:val="008000"/>
                                <w:sz w:val="18"/>
                                <w:szCs w:val="18"/>
                              </w:rPr>
                              <w:t xml:space="preserve"> г. 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8000"/>
                                <w:sz w:val="18"/>
                                <w:szCs w:val="18"/>
                              </w:rPr>
                              <w:t xml:space="preserve">                                                                         </w:t>
                            </w:r>
                            <w:r w:rsidRPr="009C55C8">
                              <w:rPr>
                                <w:rFonts w:ascii="Arial" w:hAnsi="Arial" w:cs="Arial"/>
                                <w:b/>
                                <w:color w:val="FF0000"/>
                                <w:sz w:val="18"/>
                                <w:szCs w:val="18"/>
                              </w:rPr>
                              <w:t>202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FF0000"/>
                                <w:sz w:val="18"/>
                                <w:szCs w:val="18"/>
                              </w:rPr>
                              <w:t>4</w:t>
                            </w:r>
                            <w:r w:rsidRPr="009C55C8">
                              <w:rPr>
                                <w:rFonts w:ascii="Arial" w:hAnsi="Arial" w:cs="Arial"/>
                                <w:b/>
                                <w:color w:val="FF0000"/>
                                <w:sz w:val="18"/>
                                <w:szCs w:val="18"/>
                              </w:rPr>
                              <w:t xml:space="preserve"> г.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2" o:spid="_x0000_s1030" type="#_x0000_t202" style="position:absolute;left:0;text-align:left;margin-left:101.25pt;margin-top:178.95pt;width:370.35pt;height:22.9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" stroked="f">
                <v:textbox>
                  <w:txbxContent>
                    <w:p w:rsidR="000F1670" w:rsidRPr="00985B0F" w:rsidRDefault="000F1670" w:rsidP="00057061">
                      <w:pPr>
                        <w:tabs>
                          <w:tab w:val="center" w:pos="1276"/>
                          <w:tab w:val="center" w:pos="5954"/>
                        </w:tabs>
                        <w:rPr>
                          <w:rFonts w:ascii="Arial" w:hAnsi="Arial" w:cs="Arial"/>
                          <w:b/>
                          <w:color w:val="FF0000"/>
                          <w:sz w:val="18"/>
                          <w:szCs w:val="18"/>
                        </w:rPr>
                      </w:pPr>
                      <w:r w:rsidRPr="009C55C8">
                        <w:rPr>
                          <w:rFonts w:ascii="Arial" w:hAnsi="Arial" w:cs="Arial"/>
                          <w:b/>
                          <w:color w:val="008000"/>
                          <w:sz w:val="18"/>
                          <w:szCs w:val="18"/>
                        </w:rPr>
                        <w:t xml:space="preserve">  </w:t>
                      </w:r>
                      <w:r>
                        <w:rPr>
                          <w:rFonts w:ascii="Arial" w:hAnsi="Arial" w:cs="Arial"/>
                          <w:b/>
                          <w:color w:val="008000"/>
                          <w:sz w:val="18"/>
                          <w:szCs w:val="18"/>
                          <w:lang w:val="en-US"/>
                        </w:rPr>
                        <w:t xml:space="preserve"> </w:t>
                      </w:r>
                      <w:r w:rsidRPr="009C55C8">
                        <w:rPr>
                          <w:rFonts w:ascii="Arial" w:hAnsi="Arial" w:cs="Arial"/>
                          <w:b/>
                          <w:color w:val="008000"/>
                          <w:sz w:val="18"/>
                          <w:szCs w:val="18"/>
                        </w:rPr>
                        <w:t>20</w:t>
                      </w:r>
                      <w:r>
                        <w:rPr>
                          <w:rFonts w:ascii="Arial" w:hAnsi="Arial" w:cs="Arial"/>
                          <w:b/>
                          <w:color w:val="008000"/>
                          <w:sz w:val="18"/>
                          <w:szCs w:val="18"/>
                          <w:lang w:val="en-US"/>
                        </w:rPr>
                        <w:t>2</w:t>
                      </w:r>
                      <w:r>
                        <w:rPr>
                          <w:rFonts w:ascii="Arial" w:hAnsi="Arial" w:cs="Arial"/>
                          <w:b/>
                          <w:color w:val="008000"/>
                          <w:sz w:val="18"/>
                          <w:szCs w:val="18"/>
                        </w:rPr>
                        <w:t>3</w:t>
                      </w:r>
                      <w:r w:rsidRPr="009C55C8">
                        <w:rPr>
                          <w:rFonts w:ascii="Arial" w:hAnsi="Arial" w:cs="Arial"/>
                          <w:b/>
                          <w:color w:val="008000"/>
                          <w:sz w:val="18"/>
                          <w:szCs w:val="18"/>
                        </w:rPr>
                        <w:t xml:space="preserve"> г. </w:t>
                      </w:r>
                      <w:r>
                        <w:rPr>
                          <w:rFonts w:ascii="Arial" w:hAnsi="Arial" w:cs="Arial"/>
                          <w:b/>
                          <w:color w:val="008000"/>
                          <w:sz w:val="18"/>
                          <w:szCs w:val="18"/>
                        </w:rPr>
                        <w:t xml:space="preserve">                                                                         </w:t>
                      </w:r>
                      <w:r w:rsidRPr="009C55C8">
                        <w:rPr>
                          <w:rFonts w:ascii="Arial" w:hAnsi="Arial" w:cs="Arial"/>
                          <w:b/>
                          <w:color w:val="FF0000"/>
                          <w:sz w:val="18"/>
                          <w:szCs w:val="18"/>
                        </w:rPr>
                        <w:t>202</w:t>
                      </w:r>
                      <w:r>
                        <w:rPr>
                          <w:rFonts w:ascii="Arial" w:hAnsi="Arial" w:cs="Arial"/>
                          <w:b/>
                          <w:color w:val="FF0000"/>
                          <w:sz w:val="18"/>
                          <w:szCs w:val="18"/>
                        </w:rPr>
                        <w:t>4</w:t>
                      </w:r>
                      <w:r w:rsidRPr="009C55C8">
                        <w:rPr>
                          <w:rFonts w:ascii="Arial" w:hAnsi="Arial" w:cs="Arial"/>
                          <w:b/>
                          <w:color w:val="FF0000"/>
                          <w:sz w:val="18"/>
                          <w:szCs w:val="18"/>
                        </w:rPr>
                        <w:t xml:space="preserve"> г.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01381D">
        <w:rPr>
          <w:rFonts w:ascii="Arial" w:hAnsi="Arial" w:cs="Arial"/>
          <w:b/>
          <w:noProof/>
          <w:sz w:val="24"/>
          <w:szCs w:val="24"/>
        </w:rPr>
        <w:drawing>
          <wp:inline distT="0" distB="0" distL="0" distR="0" wp14:anchorId="4ECC3FB7" wp14:editId="0CB54173">
            <wp:extent cx="5799667" cy="2192867"/>
            <wp:effectExtent l="0" t="0" r="0" b="0"/>
            <wp:docPr id="14" name="Диаграмма 1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:rsidR="00A746C9" w:rsidRPr="00B963E5" w:rsidRDefault="00A746C9" w:rsidP="00A746C9">
      <w:pPr>
        <w:spacing w:before="240" w:after="120"/>
        <w:jc w:val="center"/>
        <w:rPr>
          <w:rFonts w:ascii="Arial" w:hAnsi="Arial" w:cs="Arial"/>
          <w:b/>
          <w:sz w:val="16"/>
          <w:szCs w:val="16"/>
        </w:rPr>
      </w:pPr>
    </w:p>
    <w:p w:rsidR="00057061" w:rsidRDefault="00057061" w:rsidP="00B963E5">
      <w:pPr>
        <w:spacing w:before="120" w:after="120"/>
        <w:jc w:val="center"/>
        <w:rPr>
          <w:rFonts w:ascii="Arial" w:hAnsi="Arial" w:cs="Arial"/>
          <w:b/>
          <w:sz w:val="24"/>
          <w:szCs w:val="24"/>
        </w:rPr>
      </w:pPr>
      <w:r w:rsidRPr="00201EB8">
        <w:rPr>
          <w:rFonts w:ascii="Arial" w:hAnsi="Arial" w:cs="Arial"/>
          <w:b/>
          <w:sz w:val="24"/>
          <w:szCs w:val="24"/>
        </w:rPr>
        <w:t>Товарооборот общественного питания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201EB8">
        <w:rPr>
          <w:rFonts w:ascii="Arial" w:hAnsi="Arial" w:cs="Arial"/>
          <w:b/>
          <w:sz w:val="24"/>
          <w:szCs w:val="24"/>
        </w:rPr>
        <w:t>по формам собственности</w:t>
      </w:r>
    </w:p>
    <w:tbl>
      <w:tblPr>
        <w:tblW w:w="8705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25"/>
        <w:gridCol w:w="1420"/>
        <w:gridCol w:w="1420"/>
        <w:gridCol w:w="1420"/>
        <w:gridCol w:w="1420"/>
      </w:tblGrid>
      <w:tr w:rsidR="00057061" w:rsidRPr="00A25BAF" w:rsidTr="00974D83">
        <w:trPr>
          <w:trHeight w:val="262"/>
          <w:tblHeader/>
          <w:jc w:val="center"/>
        </w:trPr>
        <w:tc>
          <w:tcPr>
            <w:tcW w:w="30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57061" w:rsidRPr="00A25BAF" w:rsidRDefault="00057061" w:rsidP="00647A43">
            <w:pPr>
              <w:spacing w:before="60" w:after="60" w:line="24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28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57061" w:rsidRPr="00A25BAF" w:rsidRDefault="00AB73B8" w:rsidP="00CB3F4B">
            <w:pPr>
              <w:spacing w:before="60" w:after="60" w:line="240" w:lineRule="exac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en-US"/>
              </w:rPr>
              <w:t>I</w:t>
            </w:r>
            <w:r w:rsidRPr="00D34584">
              <w:rPr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>квартал</w:t>
            </w:r>
            <w:r w:rsidRPr="005D27B6">
              <w:rPr>
                <w:sz w:val="26"/>
                <w:szCs w:val="26"/>
              </w:rPr>
              <w:t xml:space="preserve"> </w:t>
            </w:r>
            <w:r w:rsidR="00057061" w:rsidRPr="00A25BAF">
              <w:rPr>
                <w:sz w:val="26"/>
                <w:szCs w:val="26"/>
              </w:rPr>
              <w:t>202</w:t>
            </w:r>
            <w:r w:rsidR="00CB3F4B">
              <w:rPr>
                <w:sz w:val="26"/>
                <w:szCs w:val="26"/>
              </w:rPr>
              <w:t>5</w:t>
            </w:r>
            <w:r w:rsidR="00057061" w:rsidRPr="00A25BAF">
              <w:rPr>
                <w:sz w:val="26"/>
                <w:szCs w:val="26"/>
              </w:rPr>
              <w:t> г.</w:t>
            </w:r>
          </w:p>
        </w:tc>
        <w:tc>
          <w:tcPr>
            <w:tcW w:w="2840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57061" w:rsidRPr="00A25BAF" w:rsidRDefault="00057061" w:rsidP="00647A43">
            <w:pPr>
              <w:spacing w:before="60" w:after="60" w:line="240" w:lineRule="exact"/>
              <w:jc w:val="center"/>
              <w:rPr>
                <w:sz w:val="26"/>
                <w:szCs w:val="26"/>
              </w:rPr>
            </w:pPr>
            <w:proofErr w:type="gramStart"/>
            <w:r w:rsidRPr="00A25BAF">
              <w:rPr>
                <w:sz w:val="26"/>
                <w:szCs w:val="26"/>
              </w:rPr>
              <w:t>В</w:t>
            </w:r>
            <w:proofErr w:type="gramEnd"/>
            <w:r w:rsidRPr="00A25BAF">
              <w:rPr>
                <w:sz w:val="26"/>
                <w:szCs w:val="26"/>
              </w:rPr>
              <w:t xml:space="preserve"> % к итогу</w:t>
            </w:r>
          </w:p>
        </w:tc>
      </w:tr>
      <w:tr w:rsidR="00057061" w:rsidRPr="00A25BAF" w:rsidTr="00974D83">
        <w:trPr>
          <w:trHeight w:val="821"/>
          <w:tblHeader/>
          <w:jc w:val="center"/>
        </w:trPr>
        <w:tc>
          <w:tcPr>
            <w:tcW w:w="30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57061" w:rsidRPr="00A25BAF" w:rsidRDefault="00057061" w:rsidP="00647A43">
            <w:pPr>
              <w:spacing w:before="60" w:after="60" w:line="24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57061" w:rsidRPr="00A25BAF" w:rsidRDefault="00057061" w:rsidP="00647A43">
            <w:pPr>
              <w:spacing w:before="60" w:after="60" w:line="240" w:lineRule="exact"/>
              <w:ind w:left="-57" w:right="-57"/>
              <w:jc w:val="center"/>
              <w:rPr>
                <w:sz w:val="26"/>
                <w:szCs w:val="26"/>
              </w:rPr>
            </w:pPr>
            <w:r w:rsidRPr="00A25BAF">
              <w:rPr>
                <w:sz w:val="26"/>
                <w:szCs w:val="26"/>
              </w:rPr>
              <w:t>млн. руб.</w:t>
            </w:r>
            <w:r w:rsidRPr="00A25BAF">
              <w:rPr>
                <w:sz w:val="26"/>
                <w:szCs w:val="26"/>
              </w:rPr>
              <w:br/>
              <w:t>(в текущих ценах)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57061" w:rsidRPr="00A25BAF" w:rsidRDefault="00057061" w:rsidP="00CB3F4B">
            <w:pPr>
              <w:spacing w:before="60" w:after="60" w:line="240" w:lineRule="exact"/>
              <w:jc w:val="center"/>
              <w:rPr>
                <w:sz w:val="26"/>
                <w:szCs w:val="26"/>
              </w:rPr>
            </w:pPr>
            <w:proofErr w:type="gramStart"/>
            <w:r w:rsidRPr="00A25840">
              <w:rPr>
                <w:sz w:val="26"/>
                <w:szCs w:val="26"/>
              </w:rPr>
              <w:t>в</w:t>
            </w:r>
            <w:proofErr w:type="gramEnd"/>
            <w:r w:rsidRPr="00A25840">
              <w:rPr>
                <w:sz w:val="26"/>
                <w:szCs w:val="26"/>
              </w:rPr>
              <w:t xml:space="preserve"> % к</w:t>
            </w:r>
            <w:r w:rsidRPr="00A25840">
              <w:rPr>
                <w:sz w:val="26"/>
                <w:szCs w:val="26"/>
              </w:rPr>
              <w:br/>
            </w:r>
            <w:r w:rsidR="00AB73B8">
              <w:rPr>
                <w:sz w:val="26"/>
                <w:szCs w:val="26"/>
                <w:lang w:val="en-US"/>
              </w:rPr>
              <w:t>I</w:t>
            </w:r>
            <w:r w:rsidR="00AB73B8" w:rsidRPr="00D34584">
              <w:rPr>
                <w:sz w:val="26"/>
                <w:szCs w:val="26"/>
              </w:rPr>
              <w:t> </w:t>
            </w:r>
            <w:proofErr w:type="gramStart"/>
            <w:r w:rsidR="00AB73B8">
              <w:rPr>
                <w:sz w:val="26"/>
                <w:szCs w:val="26"/>
              </w:rPr>
              <w:t>кварталу</w:t>
            </w:r>
            <w:proofErr w:type="gramEnd"/>
            <w:r w:rsidR="00AB73B8" w:rsidRPr="005D27B6">
              <w:rPr>
                <w:sz w:val="26"/>
                <w:szCs w:val="26"/>
              </w:rPr>
              <w:t xml:space="preserve"> </w:t>
            </w:r>
            <w:r w:rsidRPr="00A25BAF">
              <w:rPr>
                <w:sz w:val="26"/>
                <w:szCs w:val="26"/>
              </w:rPr>
              <w:t>20</w:t>
            </w:r>
            <w:r w:rsidR="009067E4" w:rsidRPr="00A25BAF">
              <w:rPr>
                <w:sz w:val="26"/>
                <w:szCs w:val="26"/>
              </w:rPr>
              <w:t>2</w:t>
            </w:r>
            <w:r w:rsidR="00CB3F4B">
              <w:rPr>
                <w:sz w:val="26"/>
                <w:szCs w:val="26"/>
              </w:rPr>
              <w:t>4</w:t>
            </w:r>
            <w:r w:rsidRPr="00A25BAF">
              <w:rPr>
                <w:sz w:val="26"/>
                <w:szCs w:val="26"/>
              </w:rPr>
              <w:t xml:space="preserve"> г. </w:t>
            </w:r>
            <w:r w:rsidRPr="00A25BAF">
              <w:rPr>
                <w:sz w:val="26"/>
                <w:szCs w:val="26"/>
              </w:rPr>
              <w:br/>
              <w:t xml:space="preserve">(в </w:t>
            </w:r>
            <w:proofErr w:type="spellStart"/>
            <w:r w:rsidRPr="00A25BAF">
              <w:rPr>
                <w:sz w:val="26"/>
                <w:szCs w:val="26"/>
              </w:rPr>
              <w:t>сопоста-вимых</w:t>
            </w:r>
            <w:proofErr w:type="spellEnd"/>
            <w:r w:rsidRPr="00A25BAF">
              <w:rPr>
                <w:sz w:val="26"/>
                <w:szCs w:val="26"/>
              </w:rPr>
              <w:t xml:space="preserve"> </w:t>
            </w:r>
            <w:r w:rsidR="001F0922" w:rsidRPr="00A25BAF">
              <w:rPr>
                <w:sz w:val="26"/>
                <w:szCs w:val="26"/>
              </w:rPr>
              <w:t>ц</w:t>
            </w:r>
            <w:r w:rsidRPr="00A25BAF">
              <w:rPr>
                <w:sz w:val="26"/>
                <w:szCs w:val="26"/>
              </w:rPr>
              <w:t>енах)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57061" w:rsidRPr="00A25840" w:rsidRDefault="00AB73B8" w:rsidP="00CB3F4B">
            <w:pPr>
              <w:spacing w:before="60" w:after="60" w:line="240" w:lineRule="exac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en-US"/>
              </w:rPr>
              <w:t>I</w:t>
            </w:r>
            <w:r w:rsidRPr="00D34584">
              <w:rPr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>квартал</w:t>
            </w:r>
            <w:r w:rsidR="00CB3F4B">
              <w:rPr>
                <w:sz w:val="26"/>
                <w:szCs w:val="26"/>
              </w:rPr>
              <w:br/>
            </w:r>
            <w:r w:rsidR="00057061" w:rsidRPr="00A25840">
              <w:rPr>
                <w:sz w:val="26"/>
                <w:szCs w:val="26"/>
              </w:rPr>
              <w:t>202</w:t>
            </w:r>
            <w:r w:rsidR="00CB3F4B">
              <w:rPr>
                <w:sz w:val="26"/>
                <w:szCs w:val="26"/>
              </w:rPr>
              <w:t>5</w:t>
            </w:r>
            <w:r w:rsidR="00057061" w:rsidRPr="00A25840">
              <w:rPr>
                <w:sz w:val="26"/>
                <w:szCs w:val="26"/>
              </w:rPr>
              <w:t xml:space="preserve"> г.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57061" w:rsidRPr="00A25840" w:rsidRDefault="00057061" w:rsidP="00CB3F4B">
            <w:pPr>
              <w:spacing w:before="60" w:after="60" w:line="240" w:lineRule="exact"/>
              <w:jc w:val="center"/>
              <w:rPr>
                <w:sz w:val="26"/>
                <w:szCs w:val="26"/>
              </w:rPr>
            </w:pPr>
            <w:r w:rsidRPr="00A25840">
              <w:rPr>
                <w:sz w:val="26"/>
                <w:szCs w:val="26"/>
                <w:u w:val="single"/>
              </w:rPr>
              <w:t>справочно</w:t>
            </w:r>
            <w:r w:rsidRPr="00A25840">
              <w:rPr>
                <w:sz w:val="26"/>
                <w:szCs w:val="26"/>
              </w:rPr>
              <w:br/>
            </w:r>
            <w:r w:rsidR="00AB73B8">
              <w:rPr>
                <w:sz w:val="26"/>
                <w:szCs w:val="26"/>
                <w:lang w:val="en-US"/>
              </w:rPr>
              <w:t>I</w:t>
            </w:r>
            <w:r w:rsidR="00AB73B8" w:rsidRPr="00D34584">
              <w:rPr>
                <w:sz w:val="26"/>
                <w:szCs w:val="26"/>
              </w:rPr>
              <w:t> </w:t>
            </w:r>
            <w:r w:rsidR="00AB73B8">
              <w:rPr>
                <w:sz w:val="26"/>
                <w:szCs w:val="26"/>
              </w:rPr>
              <w:t>квартал</w:t>
            </w:r>
            <w:r w:rsidR="00AB73B8" w:rsidRPr="005D27B6">
              <w:rPr>
                <w:sz w:val="26"/>
                <w:szCs w:val="26"/>
              </w:rPr>
              <w:t xml:space="preserve"> </w:t>
            </w:r>
            <w:r w:rsidRPr="00A25840">
              <w:rPr>
                <w:sz w:val="26"/>
                <w:szCs w:val="26"/>
              </w:rPr>
              <w:t>20</w:t>
            </w:r>
            <w:r w:rsidR="009067E4" w:rsidRPr="00A25840">
              <w:rPr>
                <w:sz w:val="26"/>
                <w:szCs w:val="26"/>
              </w:rPr>
              <w:t>2</w:t>
            </w:r>
            <w:r w:rsidR="00CB3F4B">
              <w:rPr>
                <w:sz w:val="26"/>
                <w:szCs w:val="26"/>
              </w:rPr>
              <w:t>4</w:t>
            </w:r>
            <w:r w:rsidRPr="00A25840">
              <w:rPr>
                <w:sz w:val="26"/>
                <w:szCs w:val="26"/>
              </w:rPr>
              <w:t> г.</w:t>
            </w:r>
          </w:p>
        </w:tc>
      </w:tr>
      <w:tr w:rsidR="00057061" w:rsidRPr="00A25BAF" w:rsidTr="00974D83">
        <w:trPr>
          <w:jc w:val="center"/>
        </w:trPr>
        <w:tc>
          <w:tcPr>
            <w:tcW w:w="30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57061" w:rsidRPr="00A25BAF" w:rsidRDefault="00057061" w:rsidP="00F77AD3">
            <w:pPr>
              <w:spacing w:before="180" w:after="180" w:line="240" w:lineRule="exact"/>
              <w:rPr>
                <w:b/>
                <w:sz w:val="26"/>
                <w:szCs w:val="26"/>
              </w:rPr>
            </w:pPr>
            <w:r w:rsidRPr="00A25BAF">
              <w:rPr>
                <w:b/>
                <w:sz w:val="26"/>
                <w:szCs w:val="26"/>
              </w:rPr>
              <w:t xml:space="preserve">Товарооборот </w:t>
            </w:r>
            <w:r w:rsidRPr="00A25BAF">
              <w:rPr>
                <w:b/>
                <w:spacing w:val="-6"/>
                <w:sz w:val="26"/>
                <w:szCs w:val="26"/>
              </w:rPr>
              <w:t>общественного питания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57061" w:rsidRPr="00A25BAF" w:rsidRDefault="00AB73B8" w:rsidP="00F77AD3">
            <w:pPr>
              <w:tabs>
                <w:tab w:val="left" w:pos="452"/>
              </w:tabs>
              <w:spacing w:before="180" w:after="180" w:line="240" w:lineRule="exact"/>
              <w:ind w:right="397"/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120,5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57061" w:rsidRPr="00A25BAF" w:rsidRDefault="00AB73B8" w:rsidP="00F77AD3">
            <w:pPr>
              <w:tabs>
                <w:tab w:val="left" w:pos="497"/>
              </w:tabs>
              <w:spacing w:before="180" w:after="180" w:line="240" w:lineRule="exact"/>
              <w:ind w:right="340"/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103,9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57061" w:rsidRPr="00A25BAF" w:rsidRDefault="00AC7AC8" w:rsidP="00F77AD3">
            <w:pPr>
              <w:tabs>
                <w:tab w:val="left" w:pos="771"/>
              </w:tabs>
              <w:spacing w:before="180" w:after="180" w:line="240" w:lineRule="exact"/>
              <w:ind w:right="397"/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57061" w:rsidRPr="00A25BAF" w:rsidRDefault="00AC7AC8" w:rsidP="00F77AD3">
            <w:pPr>
              <w:spacing w:before="180" w:after="180" w:line="240" w:lineRule="exact"/>
              <w:ind w:right="397"/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100</w:t>
            </w:r>
          </w:p>
        </w:tc>
      </w:tr>
      <w:tr w:rsidR="00057061" w:rsidRPr="00A25BAF" w:rsidTr="00974D83">
        <w:trPr>
          <w:jc w:val="center"/>
        </w:trPr>
        <w:tc>
          <w:tcPr>
            <w:tcW w:w="30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7061" w:rsidRPr="00A25BAF" w:rsidRDefault="00057061" w:rsidP="00F77AD3">
            <w:pPr>
              <w:spacing w:before="180" w:after="180" w:line="240" w:lineRule="exact"/>
              <w:ind w:left="397"/>
              <w:rPr>
                <w:sz w:val="26"/>
                <w:szCs w:val="26"/>
              </w:rPr>
            </w:pPr>
            <w:r w:rsidRPr="00A25BAF">
              <w:rPr>
                <w:spacing w:val="-7"/>
                <w:sz w:val="26"/>
                <w:szCs w:val="26"/>
              </w:rPr>
              <w:t>в том числе</w:t>
            </w:r>
            <w:r w:rsidR="00A17F93" w:rsidRPr="00A25BAF">
              <w:rPr>
                <w:spacing w:val="-7"/>
                <w:sz w:val="26"/>
                <w:szCs w:val="26"/>
              </w:rPr>
              <w:t xml:space="preserve"> по формам</w:t>
            </w:r>
            <w:r w:rsidR="00A17F93" w:rsidRPr="00A25BAF">
              <w:rPr>
                <w:sz w:val="26"/>
                <w:szCs w:val="26"/>
              </w:rPr>
              <w:t xml:space="preserve"> собственности</w:t>
            </w:r>
            <w:r w:rsidRPr="00A25BAF">
              <w:rPr>
                <w:sz w:val="26"/>
                <w:szCs w:val="26"/>
              </w:rPr>
              <w:t>: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7061" w:rsidRPr="00A25BAF" w:rsidRDefault="00057061" w:rsidP="00F77AD3">
            <w:pPr>
              <w:tabs>
                <w:tab w:val="left" w:pos="452"/>
              </w:tabs>
              <w:spacing w:before="180" w:after="180" w:line="240" w:lineRule="exact"/>
              <w:ind w:right="397"/>
              <w:jc w:val="right"/>
              <w:rPr>
                <w:sz w:val="26"/>
                <w:szCs w:val="26"/>
              </w:rPr>
            </w:pP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7061" w:rsidRPr="00E367C1" w:rsidRDefault="00057061" w:rsidP="00F77AD3">
            <w:pPr>
              <w:tabs>
                <w:tab w:val="left" w:pos="497"/>
              </w:tabs>
              <w:spacing w:before="180" w:after="180" w:line="240" w:lineRule="exact"/>
              <w:ind w:right="340"/>
              <w:jc w:val="right"/>
              <w:rPr>
                <w:sz w:val="26"/>
                <w:szCs w:val="26"/>
              </w:rPr>
            </w:pP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7061" w:rsidRPr="00A25BAF" w:rsidRDefault="00057061" w:rsidP="00F77AD3">
            <w:pPr>
              <w:spacing w:before="180" w:after="180" w:line="240" w:lineRule="exact"/>
              <w:ind w:right="397"/>
              <w:jc w:val="right"/>
              <w:rPr>
                <w:sz w:val="26"/>
                <w:szCs w:val="26"/>
              </w:rPr>
            </w:pP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7061" w:rsidRPr="00A25BAF" w:rsidRDefault="00057061" w:rsidP="00F77AD3">
            <w:pPr>
              <w:spacing w:before="180" w:after="180" w:line="240" w:lineRule="exact"/>
              <w:ind w:right="397"/>
              <w:jc w:val="right"/>
              <w:rPr>
                <w:sz w:val="26"/>
                <w:szCs w:val="26"/>
              </w:rPr>
            </w:pPr>
          </w:p>
        </w:tc>
      </w:tr>
      <w:tr w:rsidR="00952F2C" w:rsidRPr="00A25BAF" w:rsidTr="00974D83">
        <w:trPr>
          <w:jc w:val="center"/>
        </w:trPr>
        <w:tc>
          <w:tcPr>
            <w:tcW w:w="30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2F2C" w:rsidRPr="00A25BAF" w:rsidRDefault="00952F2C" w:rsidP="00F77AD3">
            <w:pPr>
              <w:spacing w:before="180" w:after="180" w:line="240" w:lineRule="exact"/>
              <w:ind w:left="283"/>
              <w:rPr>
                <w:sz w:val="26"/>
                <w:szCs w:val="26"/>
              </w:rPr>
            </w:pPr>
            <w:r w:rsidRPr="00A25BAF">
              <w:rPr>
                <w:sz w:val="26"/>
                <w:szCs w:val="26"/>
              </w:rPr>
              <w:t>государственная 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2F2C" w:rsidRPr="00A25BAF" w:rsidRDefault="00952F2C" w:rsidP="00F77AD3">
            <w:pPr>
              <w:tabs>
                <w:tab w:val="left" w:pos="452"/>
              </w:tabs>
              <w:spacing w:before="180" w:after="180" w:line="240" w:lineRule="exact"/>
              <w:ind w:right="39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20,6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2F2C" w:rsidRPr="00A25BAF" w:rsidRDefault="00952F2C" w:rsidP="00F77AD3">
            <w:pPr>
              <w:tabs>
                <w:tab w:val="left" w:pos="497"/>
              </w:tabs>
              <w:spacing w:before="180" w:after="180" w:line="240" w:lineRule="exact"/>
              <w:ind w:right="34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100,1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2F2C" w:rsidRPr="00A25BAF" w:rsidRDefault="00952F2C" w:rsidP="00F77AD3">
            <w:pPr>
              <w:spacing w:before="180" w:after="180" w:line="240" w:lineRule="exact"/>
              <w:ind w:right="39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17,1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2F2C" w:rsidRPr="00A25BAF" w:rsidRDefault="00952F2C" w:rsidP="00F77AD3">
            <w:pPr>
              <w:spacing w:before="180" w:after="180" w:line="240" w:lineRule="exact"/>
              <w:ind w:right="39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17,7</w:t>
            </w:r>
          </w:p>
        </w:tc>
      </w:tr>
      <w:tr w:rsidR="00952F2C" w:rsidRPr="00A25BAF" w:rsidTr="00974D83">
        <w:trPr>
          <w:jc w:val="center"/>
        </w:trPr>
        <w:tc>
          <w:tcPr>
            <w:tcW w:w="30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2F2C" w:rsidRPr="00A25BAF" w:rsidRDefault="00952F2C" w:rsidP="00F77AD3">
            <w:pPr>
              <w:spacing w:before="180" w:after="180" w:line="240" w:lineRule="exact"/>
              <w:ind w:left="567"/>
              <w:rPr>
                <w:sz w:val="26"/>
                <w:szCs w:val="26"/>
              </w:rPr>
            </w:pPr>
            <w:r w:rsidRPr="00A25BAF">
              <w:rPr>
                <w:sz w:val="26"/>
                <w:szCs w:val="26"/>
              </w:rPr>
              <w:t>республиканская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2F2C" w:rsidRPr="00A25BAF" w:rsidRDefault="00952F2C" w:rsidP="00F77AD3">
            <w:pPr>
              <w:tabs>
                <w:tab w:val="left" w:pos="452"/>
                <w:tab w:val="left" w:pos="968"/>
              </w:tabs>
              <w:spacing w:before="180" w:after="180" w:line="240" w:lineRule="exact"/>
              <w:ind w:right="39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12,1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2F2C" w:rsidRPr="00A25BAF" w:rsidRDefault="00952F2C" w:rsidP="00F77AD3">
            <w:pPr>
              <w:tabs>
                <w:tab w:val="left" w:pos="497"/>
              </w:tabs>
              <w:spacing w:before="180" w:after="180" w:line="240" w:lineRule="exact"/>
              <w:ind w:right="34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101,6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2F2C" w:rsidRPr="00A25BAF" w:rsidRDefault="00952F2C" w:rsidP="00F77AD3">
            <w:pPr>
              <w:spacing w:before="180" w:after="180" w:line="240" w:lineRule="exact"/>
              <w:ind w:right="39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10,1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2F2C" w:rsidRPr="00A25BAF" w:rsidRDefault="00952F2C" w:rsidP="00F77AD3">
            <w:pPr>
              <w:spacing w:before="180" w:after="180" w:line="240" w:lineRule="exact"/>
              <w:ind w:right="39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10,3</w:t>
            </w:r>
          </w:p>
        </w:tc>
      </w:tr>
      <w:tr w:rsidR="00952F2C" w:rsidRPr="00A25BAF" w:rsidTr="00974D83">
        <w:trPr>
          <w:jc w:val="center"/>
        </w:trPr>
        <w:tc>
          <w:tcPr>
            <w:tcW w:w="30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2F2C" w:rsidRPr="00A25BAF" w:rsidRDefault="00952F2C" w:rsidP="00F77AD3">
            <w:pPr>
              <w:spacing w:before="180" w:after="180" w:line="240" w:lineRule="exact"/>
              <w:ind w:left="567"/>
              <w:rPr>
                <w:sz w:val="26"/>
                <w:szCs w:val="26"/>
              </w:rPr>
            </w:pPr>
            <w:r w:rsidRPr="00A25BAF">
              <w:rPr>
                <w:sz w:val="26"/>
                <w:szCs w:val="26"/>
              </w:rPr>
              <w:t xml:space="preserve">коммунальная 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2F2C" w:rsidRPr="00A25BAF" w:rsidRDefault="00952F2C" w:rsidP="00F77AD3">
            <w:pPr>
              <w:tabs>
                <w:tab w:val="left" w:pos="452"/>
              </w:tabs>
              <w:spacing w:before="180" w:after="180" w:line="240" w:lineRule="exact"/>
              <w:ind w:right="39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8,5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2F2C" w:rsidRPr="00A25BAF" w:rsidRDefault="00952F2C" w:rsidP="00F77AD3">
            <w:pPr>
              <w:tabs>
                <w:tab w:val="left" w:pos="497"/>
              </w:tabs>
              <w:spacing w:before="180" w:after="180" w:line="240" w:lineRule="exact"/>
              <w:ind w:right="34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97,9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2F2C" w:rsidRPr="00A25BAF" w:rsidRDefault="00952F2C" w:rsidP="00F77AD3">
            <w:pPr>
              <w:spacing w:before="180" w:after="180" w:line="240" w:lineRule="exact"/>
              <w:ind w:right="39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7,0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2F2C" w:rsidRPr="00A25BAF" w:rsidRDefault="00952F2C" w:rsidP="00F77AD3">
            <w:pPr>
              <w:spacing w:before="180" w:after="180" w:line="240" w:lineRule="exact"/>
              <w:ind w:right="39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7,4</w:t>
            </w:r>
          </w:p>
        </w:tc>
      </w:tr>
      <w:tr w:rsidR="00952F2C" w:rsidRPr="00A25BAF" w:rsidTr="00974D83">
        <w:trPr>
          <w:trHeight w:val="117"/>
          <w:jc w:val="center"/>
        </w:trPr>
        <w:tc>
          <w:tcPr>
            <w:tcW w:w="30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2F2C" w:rsidRPr="00A25BAF" w:rsidRDefault="00952F2C" w:rsidP="00F77AD3">
            <w:pPr>
              <w:spacing w:before="180" w:after="180" w:line="240" w:lineRule="exact"/>
              <w:ind w:left="283"/>
              <w:rPr>
                <w:sz w:val="26"/>
                <w:szCs w:val="26"/>
              </w:rPr>
            </w:pPr>
            <w:r w:rsidRPr="00A25BAF">
              <w:rPr>
                <w:sz w:val="26"/>
                <w:szCs w:val="26"/>
              </w:rPr>
              <w:t xml:space="preserve">частная 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2F2C" w:rsidRPr="00A25BAF" w:rsidRDefault="00952F2C" w:rsidP="00F77AD3">
            <w:pPr>
              <w:tabs>
                <w:tab w:val="left" w:pos="452"/>
              </w:tabs>
              <w:spacing w:before="180" w:after="180" w:line="240" w:lineRule="exact"/>
              <w:ind w:right="39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91,7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2F2C" w:rsidRPr="00A25BAF" w:rsidRDefault="00952F2C" w:rsidP="00F77AD3">
            <w:pPr>
              <w:tabs>
                <w:tab w:val="left" w:pos="497"/>
              </w:tabs>
              <w:spacing w:before="180" w:after="180" w:line="240" w:lineRule="exact"/>
              <w:ind w:right="34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104,9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2F2C" w:rsidRPr="00A25BAF" w:rsidRDefault="00952F2C" w:rsidP="00F77AD3">
            <w:pPr>
              <w:spacing w:before="180" w:after="180" w:line="240" w:lineRule="exact"/>
              <w:ind w:right="39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76,</w:t>
            </w:r>
            <w:r w:rsidR="00225377">
              <w:rPr>
                <w:sz w:val="26"/>
                <w:szCs w:val="26"/>
              </w:rPr>
              <w:t>1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2F2C" w:rsidRPr="00A25BAF" w:rsidRDefault="00952F2C" w:rsidP="00F77AD3">
            <w:pPr>
              <w:spacing w:before="180" w:after="180" w:line="240" w:lineRule="exact"/>
              <w:ind w:right="39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75,6</w:t>
            </w:r>
          </w:p>
        </w:tc>
      </w:tr>
      <w:tr w:rsidR="00952F2C" w:rsidRPr="00A25BAF" w:rsidTr="00974D83">
        <w:trPr>
          <w:trHeight w:val="667"/>
          <w:jc w:val="center"/>
        </w:trPr>
        <w:tc>
          <w:tcPr>
            <w:tcW w:w="30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2F2C" w:rsidRPr="00A25BAF" w:rsidRDefault="00952F2C" w:rsidP="00F77AD3">
            <w:pPr>
              <w:spacing w:before="180" w:after="180" w:line="240" w:lineRule="exact"/>
              <w:ind w:left="567"/>
              <w:rPr>
                <w:sz w:val="26"/>
                <w:szCs w:val="26"/>
              </w:rPr>
            </w:pPr>
            <w:r w:rsidRPr="00A25BAF">
              <w:rPr>
                <w:sz w:val="26"/>
                <w:szCs w:val="26"/>
              </w:rPr>
              <w:t xml:space="preserve">из нее собственность негосударственных юридических лиц </w:t>
            </w:r>
            <w:r w:rsidRPr="00A25BAF">
              <w:rPr>
                <w:sz w:val="26"/>
                <w:szCs w:val="26"/>
              </w:rPr>
              <w:br/>
              <w:t>с государственным участием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2F2C" w:rsidRPr="00A25BAF" w:rsidRDefault="00952F2C" w:rsidP="00F77AD3">
            <w:pPr>
              <w:tabs>
                <w:tab w:val="left" w:pos="452"/>
              </w:tabs>
              <w:spacing w:before="180" w:after="180" w:line="240" w:lineRule="exact"/>
              <w:ind w:right="39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16,7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2F2C" w:rsidRPr="00A25BAF" w:rsidRDefault="00952F2C" w:rsidP="00F77AD3">
            <w:pPr>
              <w:tabs>
                <w:tab w:val="left" w:pos="497"/>
              </w:tabs>
              <w:spacing w:before="180" w:after="180" w:line="240" w:lineRule="exact"/>
              <w:ind w:right="34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93,4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2F2C" w:rsidRPr="00A25BAF" w:rsidRDefault="00952F2C" w:rsidP="00F77AD3">
            <w:pPr>
              <w:spacing w:before="180" w:after="180" w:line="240" w:lineRule="exact"/>
              <w:ind w:right="39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13,8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2F2C" w:rsidRPr="00A25BAF" w:rsidRDefault="00952F2C" w:rsidP="00F77AD3">
            <w:pPr>
              <w:spacing w:before="180" w:after="180" w:line="240" w:lineRule="exact"/>
              <w:ind w:right="39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15,4</w:t>
            </w:r>
          </w:p>
        </w:tc>
      </w:tr>
      <w:tr w:rsidR="00952F2C" w:rsidRPr="00A25BAF" w:rsidTr="00974D83">
        <w:trPr>
          <w:trHeight w:val="199"/>
          <w:jc w:val="center"/>
        </w:trPr>
        <w:tc>
          <w:tcPr>
            <w:tcW w:w="302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52F2C" w:rsidRPr="00A25BAF" w:rsidRDefault="00952F2C" w:rsidP="00F77AD3">
            <w:pPr>
              <w:spacing w:before="180" w:after="180" w:line="240" w:lineRule="exact"/>
              <w:ind w:left="283"/>
              <w:rPr>
                <w:sz w:val="26"/>
                <w:szCs w:val="26"/>
              </w:rPr>
            </w:pPr>
            <w:r w:rsidRPr="00A25BAF">
              <w:rPr>
                <w:sz w:val="26"/>
                <w:szCs w:val="26"/>
              </w:rPr>
              <w:t xml:space="preserve">иностранная </w:t>
            </w:r>
          </w:p>
        </w:tc>
        <w:tc>
          <w:tcPr>
            <w:tcW w:w="142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52F2C" w:rsidRPr="00A25BAF" w:rsidRDefault="00952F2C" w:rsidP="00F77AD3">
            <w:pPr>
              <w:tabs>
                <w:tab w:val="left" w:pos="452"/>
              </w:tabs>
              <w:spacing w:before="180" w:after="180" w:line="240" w:lineRule="exact"/>
              <w:ind w:right="39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8,2</w:t>
            </w:r>
          </w:p>
        </w:tc>
        <w:tc>
          <w:tcPr>
            <w:tcW w:w="142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52F2C" w:rsidRPr="00A25BAF" w:rsidRDefault="00952F2C" w:rsidP="00F77AD3">
            <w:pPr>
              <w:tabs>
                <w:tab w:val="left" w:pos="497"/>
              </w:tabs>
              <w:spacing w:before="180" w:after="180" w:line="240" w:lineRule="exact"/>
              <w:ind w:right="34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102,9</w:t>
            </w:r>
          </w:p>
        </w:tc>
        <w:tc>
          <w:tcPr>
            <w:tcW w:w="142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52F2C" w:rsidRPr="00A25BAF" w:rsidRDefault="00952F2C" w:rsidP="00F77AD3">
            <w:pPr>
              <w:spacing w:before="180" w:after="180" w:line="240" w:lineRule="exact"/>
              <w:ind w:right="39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6,</w:t>
            </w:r>
            <w:r w:rsidR="00225377">
              <w:rPr>
                <w:sz w:val="26"/>
                <w:szCs w:val="26"/>
              </w:rPr>
              <w:t>8</w:t>
            </w:r>
          </w:p>
        </w:tc>
        <w:tc>
          <w:tcPr>
            <w:tcW w:w="142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52F2C" w:rsidRPr="00A25BAF" w:rsidRDefault="00952F2C" w:rsidP="00F77AD3">
            <w:pPr>
              <w:spacing w:before="180" w:after="180" w:line="240" w:lineRule="exact"/>
              <w:ind w:right="39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6,7</w:t>
            </w:r>
          </w:p>
        </w:tc>
      </w:tr>
    </w:tbl>
    <w:p w:rsidR="005048F7" w:rsidRPr="00F77AD3" w:rsidRDefault="005048F7" w:rsidP="00F77AD3">
      <w:pPr>
        <w:tabs>
          <w:tab w:val="left" w:pos="5535"/>
        </w:tabs>
        <w:spacing w:before="120"/>
        <w:ind w:firstLine="709"/>
        <w:jc w:val="both"/>
        <w:rPr>
          <w:sz w:val="4"/>
          <w:szCs w:val="4"/>
        </w:rPr>
      </w:pPr>
    </w:p>
    <w:sectPr w:rsidR="005048F7" w:rsidRPr="00F77AD3" w:rsidSect="00170E3E">
      <w:headerReference w:type="even" r:id="rId15"/>
      <w:headerReference w:type="default" r:id="rId16"/>
      <w:footerReference w:type="even" r:id="rId17"/>
      <w:footerReference w:type="default" r:id="rId18"/>
      <w:footnotePr>
        <w:numRestart w:val="eachPage"/>
      </w:footnotePr>
      <w:pgSz w:w="11907" w:h="16840" w:code="9"/>
      <w:pgMar w:top="1134" w:right="1588" w:bottom="1134" w:left="1588" w:header="1021" w:footer="851" w:gutter="0"/>
      <w:pgNumType w:start="35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0204" w:rsidRDefault="00D40204">
      <w:r>
        <w:separator/>
      </w:r>
    </w:p>
  </w:endnote>
  <w:endnote w:type="continuationSeparator" w:id="0">
    <w:p w:rsidR="00D40204" w:rsidRDefault="00D402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8"/>
        <w:szCs w:val="28"/>
      </w:rPr>
      <w:id w:val="-1040121421"/>
      <w:docPartObj>
        <w:docPartGallery w:val="Page Numbers (Bottom of Page)"/>
        <w:docPartUnique/>
      </w:docPartObj>
    </w:sdtPr>
    <w:sdtEndPr/>
    <w:sdtContent>
      <w:p w:rsidR="008572D2" w:rsidRPr="006A11AC" w:rsidRDefault="008572D2">
        <w:pPr>
          <w:pStyle w:val="a5"/>
          <w:rPr>
            <w:sz w:val="28"/>
            <w:szCs w:val="28"/>
          </w:rPr>
        </w:pPr>
        <w:r w:rsidRPr="006A11AC">
          <w:rPr>
            <w:sz w:val="28"/>
            <w:szCs w:val="28"/>
          </w:rPr>
          <w:fldChar w:fldCharType="begin"/>
        </w:r>
        <w:r w:rsidRPr="006A11AC">
          <w:rPr>
            <w:sz w:val="28"/>
            <w:szCs w:val="28"/>
          </w:rPr>
          <w:instrText>PAGE   \* MERGEFORMAT</w:instrText>
        </w:r>
        <w:r w:rsidRPr="006A11AC">
          <w:rPr>
            <w:sz w:val="28"/>
            <w:szCs w:val="28"/>
          </w:rPr>
          <w:fldChar w:fldCharType="separate"/>
        </w:r>
        <w:r w:rsidR="00170E3E">
          <w:rPr>
            <w:noProof/>
            <w:sz w:val="28"/>
            <w:szCs w:val="28"/>
          </w:rPr>
          <w:t>46</w:t>
        </w:r>
        <w:r w:rsidRPr="006A11AC">
          <w:rPr>
            <w:sz w:val="28"/>
            <w:szCs w:val="28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35750946"/>
      <w:docPartObj>
        <w:docPartGallery w:val="Page Numbers (Bottom of Page)"/>
        <w:docPartUnique/>
      </w:docPartObj>
    </w:sdtPr>
    <w:sdtEndPr>
      <w:rPr>
        <w:sz w:val="28"/>
        <w:szCs w:val="28"/>
      </w:rPr>
    </w:sdtEndPr>
    <w:sdtContent>
      <w:p w:rsidR="008572D2" w:rsidRPr="006A11AC" w:rsidRDefault="008572D2">
        <w:pPr>
          <w:pStyle w:val="a5"/>
          <w:jc w:val="right"/>
          <w:rPr>
            <w:sz w:val="28"/>
            <w:szCs w:val="28"/>
          </w:rPr>
        </w:pPr>
        <w:r w:rsidRPr="006A11AC">
          <w:rPr>
            <w:sz w:val="28"/>
            <w:szCs w:val="28"/>
          </w:rPr>
          <w:fldChar w:fldCharType="begin"/>
        </w:r>
        <w:r w:rsidRPr="006A11AC">
          <w:rPr>
            <w:sz w:val="28"/>
            <w:szCs w:val="28"/>
          </w:rPr>
          <w:instrText>PAGE   \* MERGEFORMAT</w:instrText>
        </w:r>
        <w:r w:rsidRPr="006A11AC">
          <w:rPr>
            <w:sz w:val="28"/>
            <w:szCs w:val="28"/>
          </w:rPr>
          <w:fldChar w:fldCharType="separate"/>
        </w:r>
        <w:r w:rsidR="00170E3E">
          <w:rPr>
            <w:noProof/>
            <w:sz w:val="28"/>
            <w:szCs w:val="28"/>
          </w:rPr>
          <w:t>45</w:t>
        </w:r>
        <w:r w:rsidRPr="006A11AC">
          <w:rPr>
            <w:sz w:val="28"/>
            <w:szCs w:val="2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0204" w:rsidRDefault="00D40204">
      <w:r>
        <w:separator/>
      </w:r>
    </w:p>
  </w:footnote>
  <w:footnote w:type="continuationSeparator" w:id="0">
    <w:p w:rsidR="00D40204" w:rsidRDefault="00D40204">
      <w:r>
        <w:continuationSeparator/>
      </w:r>
    </w:p>
  </w:footnote>
  <w:footnote w:id="1">
    <w:p w:rsidR="008572D2" w:rsidRPr="00C4731E" w:rsidRDefault="008572D2" w:rsidP="00D659E9">
      <w:pPr>
        <w:pStyle w:val="ae"/>
        <w:tabs>
          <w:tab w:val="left" w:pos="3444"/>
        </w:tabs>
        <w:spacing w:after="240" w:line="240" w:lineRule="exact"/>
        <w:ind w:firstLine="709"/>
        <w:jc w:val="both"/>
        <w:rPr>
          <w:sz w:val="22"/>
          <w:szCs w:val="22"/>
        </w:rPr>
      </w:pPr>
      <w:r w:rsidRPr="00C4731E">
        <w:rPr>
          <w:rStyle w:val="ad"/>
          <w:sz w:val="22"/>
          <w:szCs w:val="22"/>
        </w:rPr>
        <w:t>1)</w:t>
      </w:r>
      <w:r w:rsidRPr="00C4731E">
        <w:rPr>
          <w:sz w:val="22"/>
          <w:szCs w:val="22"/>
        </w:rPr>
        <w:t> </w:t>
      </w:r>
      <w:r w:rsidR="00681D0D" w:rsidRPr="00681D0D">
        <w:rPr>
          <w:sz w:val="22"/>
          <w:szCs w:val="22"/>
        </w:rPr>
        <w:t xml:space="preserve">По организациям, обследуемым сплошным методом, а также по организациям </w:t>
      </w:r>
      <w:r w:rsidR="00681D0D">
        <w:rPr>
          <w:sz w:val="22"/>
          <w:szCs w:val="22"/>
        </w:rPr>
        <w:br/>
      </w:r>
      <w:r w:rsidR="00681D0D" w:rsidRPr="00681D0D">
        <w:rPr>
          <w:sz w:val="22"/>
          <w:szCs w:val="22"/>
        </w:rPr>
        <w:t>без ведомственной подчиненности со средней численностью работников за предыдущий год до 49 человек включительно, обследуемым выборочным методом.</w:t>
      </w:r>
      <w:r>
        <w:rPr>
          <w:sz w:val="22"/>
          <w:szCs w:val="22"/>
        </w:rPr>
        <w:tab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0E3E" w:rsidRPr="00594D50" w:rsidRDefault="00170E3E" w:rsidP="00170E3E">
    <w:pPr>
      <w:pStyle w:val="a3"/>
      <w:pBdr>
        <w:bottom w:val="double" w:sz="6" w:space="1" w:color="auto"/>
      </w:pBdr>
      <w:jc w:val="center"/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>ВНУТРЕННЯЯ ТОРГОВЛЯ И ОБЩЕСТВЕННОЕ ПИТАНИЕ</w:t>
    </w:r>
  </w:p>
  <w:p w:rsidR="00170E3E" w:rsidRPr="00CE726B" w:rsidRDefault="00170E3E" w:rsidP="00170E3E">
    <w:pPr>
      <w:pStyle w:val="a3"/>
      <w:rPr>
        <w:szCs w:val="2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72D2" w:rsidRPr="00594D50" w:rsidRDefault="008572D2" w:rsidP="0036406F">
    <w:pPr>
      <w:pStyle w:val="a3"/>
      <w:pBdr>
        <w:bottom w:val="double" w:sz="6" w:space="1" w:color="auto"/>
      </w:pBdr>
      <w:jc w:val="center"/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>ВНУТРЕННЯЯ ТОРГОВЛЯ И ОБЩЕСТВЕННОЕ ПИТАНИЕ</w:t>
    </w:r>
  </w:p>
  <w:p w:rsidR="008572D2" w:rsidRPr="00CE726B" w:rsidRDefault="008572D2" w:rsidP="0067370F">
    <w:pPr>
      <w:pStyle w:val="a3"/>
      <w:rPr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3C6252"/>
    <w:multiLevelType w:val="hybridMultilevel"/>
    <w:tmpl w:val="EF3089B0"/>
    <w:lvl w:ilvl="0" w:tplc="64C8CDC0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>
    <w:nsid w:val="403164A5"/>
    <w:multiLevelType w:val="hybridMultilevel"/>
    <w:tmpl w:val="E030409E"/>
    <w:lvl w:ilvl="0" w:tplc="04190001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55EB6C00"/>
    <w:multiLevelType w:val="hybridMultilevel"/>
    <w:tmpl w:val="E030409E"/>
    <w:lvl w:ilvl="0" w:tplc="A04634B8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65B10E8B"/>
    <w:multiLevelType w:val="hybridMultilevel"/>
    <w:tmpl w:val="7BB2F464"/>
    <w:lvl w:ilvl="0" w:tplc="0652BFE6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4">
    <w:nsid w:val="78A52C62"/>
    <w:multiLevelType w:val="hybridMultilevel"/>
    <w:tmpl w:val="E7DEF2BE"/>
    <w:lvl w:ilvl="0" w:tplc="0C6CCFD6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7061"/>
    <w:rsid w:val="0000101B"/>
    <w:rsid w:val="00001F8D"/>
    <w:rsid w:val="00002BEC"/>
    <w:rsid w:val="00002CED"/>
    <w:rsid w:val="000052C3"/>
    <w:rsid w:val="00005492"/>
    <w:rsid w:val="00005610"/>
    <w:rsid w:val="0000648B"/>
    <w:rsid w:val="00006901"/>
    <w:rsid w:val="00007006"/>
    <w:rsid w:val="00007D22"/>
    <w:rsid w:val="000103C1"/>
    <w:rsid w:val="000114A8"/>
    <w:rsid w:val="000115A1"/>
    <w:rsid w:val="000116E3"/>
    <w:rsid w:val="00011DCC"/>
    <w:rsid w:val="00013138"/>
    <w:rsid w:val="000131AC"/>
    <w:rsid w:val="0001352C"/>
    <w:rsid w:val="0001381D"/>
    <w:rsid w:val="00013AAF"/>
    <w:rsid w:val="00013E42"/>
    <w:rsid w:val="000148E9"/>
    <w:rsid w:val="00015ADC"/>
    <w:rsid w:val="00015D7B"/>
    <w:rsid w:val="000160C3"/>
    <w:rsid w:val="0001678A"/>
    <w:rsid w:val="00017121"/>
    <w:rsid w:val="00022354"/>
    <w:rsid w:val="00022378"/>
    <w:rsid w:val="00022771"/>
    <w:rsid w:val="00023F86"/>
    <w:rsid w:val="00024D6C"/>
    <w:rsid w:val="00025CFC"/>
    <w:rsid w:val="0002718E"/>
    <w:rsid w:val="00027F75"/>
    <w:rsid w:val="00030BBB"/>
    <w:rsid w:val="000311E4"/>
    <w:rsid w:val="00031D49"/>
    <w:rsid w:val="00032C2A"/>
    <w:rsid w:val="00033368"/>
    <w:rsid w:val="00033C78"/>
    <w:rsid w:val="000355CF"/>
    <w:rsid w:val="000358B6"/>
    <w:rsid w:val="00036E6E"/>
    <w:rsid w:val="00040C80"/>
    <w:rsid w:val="00042459"/>
    <w:rsid w:val="0004357A"/>
    <w:rsid w:val="00043F7C"/>
    <w:rsid w:val="00044FB8"/>
    <w:rsid w:val="0004667B"/>
    <w:rsid w:val="000468E3"/>
    <w:rsid w:val="00046E35"/>
    <w:rsid w:val="000528F1"/>
    <w:rsid w:val="00052CD0"/>
    <w:rsid w:val="000534BC"/>
    <w:rsid w:val="000545DB"/>
    <w:rsid w:val="00055231"/>
    <w:rsid w:val="00057061"/>
    <w:rsid w:val="00057A13"/>
    <w:rsid w:val="00057DD7"/>
    <w:rsid w:val="00060034"/>
    <w:rsid w:val="000618D5"/>
    <w:rsid w:val="000619B2"/>
    <w:rsid w:val="00061ACF"/>
    <w:rsid w:val="00063578"/>
    <w:rsid w:val="00063A20"/>
    <w:rsid w:val="000674CD"/>
    <w:rsid w:val="000678C3"/>
    <w:rsid w:val="000717B3"/>
    <w:rsid w:val="000718E1"/>
    <w:rsid w:val="00072191"/>
    <w:rsid w:val="0007298A"/>
    <w:rsid w:val="00073869"/>
    <w:rsid w:val="00074DAD"/>
    <w:rsid w:val="00074DB6"/>
    <w:rsid w:val="0007629E"/>
    <w:rsid w:val="0007673A"/>
    <w:rsid w:val="000801C3"/>
    <w:rsid w:val="00081D7E"/>
    <w:rsid w:val="00082151"/>
    <w:rsid w:val="00084146"/>
    <w:rsid w:val="000848E6"/>
    <w:rsid w:val="00090A7C"/>
    <w:rsid w:val="00090D58"/>
    <w:rsid w:val="00090EA9"/>
    <w:rsid w:val="00091567"/>
    <w:rsid w:val="0009211D"/>
    <w:rsid w:val="00093B08"/>
    <w:rsid w:val="00095B50"/>
    <w:rsid w:val="000963D4"/>
    <w:rsid w:val="00096C74"/>
    <w:rsid w:val="000A10C6"/>
    <w:rsid w:val="000A10DB"/>
    <w:rsid w:val="000A1580"/>
    <w:rsid w:val="000A1743"/>
    <w:rsid w:val="000A1BEE"/>
    <w:rsid w:val="000A2434"/>
    <w:rsid w:val="000A274C"/>
    <w:rsid w:val="000A3665"/>
    <w:rsid w:val="000A4176"/>
    <w:rsid w:val="000A4629"/>
    <w:rsid w:val="000A5513"/>
    <w:rsid w:val="000A585A"/>
    <w:rsid w:val="000A64FE"/>
    <w:rsid w:val="000A6A12"/>
    <w:rsid w:val="000A7726"/>
    <w:rsid w:val="000A7AE6"/>
    <w:rsid w:val="000A7BDA"/>
    <w:rsid w:val="000B028E"/>
    <w:rsid w:val="000B12B3"/>
    <w:rsid w:val="000B1494"/>
    <w:rsid w:val="000B19B3"/>
    <w:rsid w:val="000B25EC"/>
    <w:rsid w:val="000B2C04"/>
    <w:rsid w:val="000B44AC"/>
    <w:rsid w:val="000B5037"/>
    <w:rsid w:val="000B533E"/>
    <w:rsid w:val="000B5446"/>
    <w:rsid w:val="000B5472"/>
    <w:rsid w:val="000B63C0"/>
    <w:rsid w:val="000B71BC"/>
    <w:rsid w:val="000C0251"/>
    <w:rsid w:val="000C1193"/>
    <w:rsid w:val="000C1457"/>
    <w:rsid w:val="000C1593"/>
    <w:rsid w:val="000C2CD1"/>
    <w:rsid w:val="000C4D94"/>
    <w:rsid w:val="000C4FBE"/>
    <w:rsid w:val="000C51F8"/>
    <w:rsid w:val="000C531C"/>
    <w:rsid w:val="000C53D1"/>
    <w:rsid w:val="000C591D"/>
    <w:rsid w:val="000C75F3"/>
    <w:rsid w:val="000D01BB"/>
    <w:rsid w:val="000D034A"/>
    <w:rsid w:val="000D1AE7"/>
    <w:rsid w:val="000D1BAE"/>
    <w:rsid w:val="000D292D"/>
    <w:rsid w:val="000D350C"/>
    <w:rsid w:val="000D3AB3"/>
    <w:rsid w:val="000D49BF"/>
    <w:rsid w:val="000D4FE8"/>
    <w:rsid w:val="000D621B"/>
    <w:rsid w:val="000D6AD2"/>
    <w:rsid w:val="000D7351"/>
    <w:rsid w:val="000D7819"/>
    <w:rsid w:val="000E0C1A"/>
    <w:rsid w:val="000E1FD5"/>
    <w:rsid w:val="000E2327"/>
    <w:rsid w:val="000E287F"/>
    <w:rsid w:val="000E29E5"/>
    <w:rsid w:val="000E2F5C"/>
    <w:rsid w:val="000E31DF"/>
    <w:rsid w:val="000E3C93"/>
    <w:rsid w:val="000E41BE"/>
    <w:rsid w:val="000E423D"/>
    <w:rsid w:val="000E5425"/>
    <w:rsid w:val="000E5429"/>
    <w:rsid w:val="000E73C2"/>
    <w:rsid w:val="000F0318"/>
    <w:rsid w:val="000F0C1A"/>
    <w:rsid w:val="000F1670"/>
    <w:rsid w:val="000F18F0"/>
    <w:rsid w:val="000F290F"/>
    <w:rsid w:val="000F2F8C"/>
    <w:rsid w:val="000F37E7"/>
    <w:rsid w:val="000F4B6E"/>
    <w:rsid w:val="000F558B"/>
    <w:rsid w:val="000F57CE"/>
    <w:rsid w:val="000F60E3"/>
    <w:rsid w:val="000F63AF"/>
    <w:rsid w:val="000F6DDE"/>
    <w:rsid w:val="00100784"/>
    <w:rsid w:val="00101F75"/>
    <w:rsid w:val="0010206E"/>
    <w:rsid w:val="00102D8A"/>
    <w:rsid w:val="00103108"/>
    <w:rsid w:val="00103C63"/>
    <w:rsid w:val="00103E40"/>
    <w:rsid w:val="001040DD"/>
    <w:rsid w:val="00105B81"/>
    <w:rsid w:val="00105C74"/>
    <w:rsid w:val="001074B9"/>
    <w:rsid w:val="00107514"/>
    <w:rsid w:val="00107EC1"/>
    <w:rsid w:val="00107F6D"/>
    <w:rsid w:val="001117BA"/>
    <w:rsid w:val="00113A96"/>
    <w:rsid w:val="00113D1A"/>
    <w:rsid w:val="00114207"/>
    <w:rsid w:val="00114C11"/>
    <w:rsid w:val="00116025"/>
    <w:rsid w:val="00116799"/>
    <w:rsid w:val="00116F65"/>
    <w:rsid w:val="00117312"/>
    <w:rsid w:val="001207D1"/>
    <w:rsid w:val="001225AF"/>
    <w:rsid w:val="00122D09"/>
    <w:rsid w:val="00124E8A"/>
    <w:rsid w:val="001257D4"/>
    <w:rsid w:val="00125FD5"/>
    <w:rsid w:val="0012611C"/>
    <w:rsid w:val="00127133"/>
    <w:rsid w:val="001274A4"/>
    <w:rsid w:val="001275C7"/>
    <w:rsid w:val="00127C56"/>
    <w:rsid w:val="00127E66"/>
    <w:rsid w:val="00127E83"/>
    <w:rsid w:val="00131412"/>
    <w:rsid w:val="00131FBF"/>
    <w:rsid w:val="001321BA"/>
    <w:rsid w:val="001325A8"/>
    <w:rsid w:val="00132E0C"/>
    <w:rsid w:val="00133028"/>
    <w:rsid w:val="001334D3"/>
    <w:rsid w:val="001339AF"/>
    <w:rsid w:val="00135ECC"/>
    <w:rsid w:val="001360F5"/>
    <w:rsid w:val="001362B7"/>
    <w:rsid w:val="001366F0"/>
    <w:rsid w:val="00136CA0"/>
    <w:rsid w:val="00137C3F"/>
    <w:rsid w:val="001410CB"/>
    <w:rsid w:val="00141F2E"/>
    <w:rsid w:val="00141FE8"/>
    <w:rsid w:val="00142849"/>
    <w:rsid w:val="0014396C"/>
    <w:rsid w:val="001445F2"/>
    <w:rsid w:val="00144D03"/>
    <w:rsid w:val="001468E9"/>
    <w:rsid w:val="00147316"/>
    <w:rsid w:val="00153D7D"/>
    <w:rsid w:val="00153E95"/>
    <w:rsid w:val="0015418B"/>
    <w:rsid w:val="00154AED"/>
    <w:rsid w:val="001562A9"/>
    <w:rsid w:val="00160D8E"/>
    <w:rsid w:val="00161698"/>
    <w:rsid w:val="00161972"/>
    <w:rsid w:val="00161EBA"/>
    <w:rsid w:val="001638EA"/>
    <w:rsid w:val="0016470F"/>
    <w:rsid w:val="00164B22"/>
    <w:rsid w:val="00165499"/>
    <w:rsid w:val="0016742F"/>
    <w:rsid w:val="00167E85"/>
    <w:rsid w:val="001701FB"/>
    <w:rsid w:val="00170413"/>
    <w:rsid w:val="00170E3E"/>
    <w:rsid w:val="00172793"/>
    <w:rsid w:val="00172983"/>
    <w:rsid w:val="0017318D"/>
    <w:rsid w:val="00173329"/>
    <w:rsid w:val="00173421"/>
    <w:rsid w:val="00173964"/>
    <w:rsid w:val="00173E71"/>
    <w:rsid w:val="0017626A"/>
    <w:rsid w:val="00177008"/>
    <w:rsid w:val="0018082C"/>
    <w:rsid w:val="001819F4"/>
    <w:rsid w:val="00181BE8"/>
    <w:rsid w:val="0018363C"/>
    <w:rsid w:val="00185224"/>
    <w:rsid w:val="00185645"/>
    <w:rsid w:val="001865C0"/>
    <w:rsid w:val="001865D7"/>
    <w:rsid w:val="001870A9"/>
    <w:rsid w:val="00187894"/>
    <w:rsid w:val="00190070"/>
    <w:rsid w:val="00190CE6"/>
    <w:rsid w:val="00191CA8"/>
    <w:rsid w:val="00192B74"/>
    <w:rsid w:val="0019312C"/>
    <w:rsid w:val="00194270"/>
    <w:rsid w:val="001945E5"/>
    <w:rsid w:val="001949E4"/>
    <w:rsid w:val="00194C06"/>
    <w:rsid w:val="00194E2C"/>
    <w:rsid w:val="001950C1"/>
    <w:rsid w:val="001969B3"/>
    <w:rsid w:val="001971FE"/>
    <w:rsid w:val="001A0C33"/>
    <w:rsid w:val="001A0DCA"/>
    <w:rsid w:val="001A0E18"/>
    <w:rsid w:val="001A13A6"/>
    <w:rsid w:val="001A13AD"/>
    <w:rsid w:val="001A1667"/>
    <w:rsid w:val="001A2483"/>
    <w:rsid w:val="001A256E"/>
    <w:rsid w:val="001A271A"/>
    <w:rsid w:val="001A27CB"/>
    <w:rsid w:val="001A2B40"/>
    <w:rsid w:val="001A2BDF"/>
    <w:rsid w:val="001A2DBA"/>
    <w:rsid w:val="001A2EF2"/>
    <w:rsid w:val="001A3AE6"/>
    <w:rsid w:val="001A497B"/>
    <w:rsid w:val="001A4C35"/>
    <w:rsid w:val="001A52B8"/>
    <w:rsid w:val="001A63E7"/>
    <w:rsid w:val="001A6823"/>
    <w:rsid w:val="001A6C42"/>
    <w:rsid w:val="001A6C6C"/>
    <w:rsid w:val="001A6F3F"/>
    <w:rsid w:val="001B1AA4"/>
    <w:rsid w:val="001B1F3C"/>
    <w:rsid w:val="001B20E2"/>
    <w:rsid w:val="001B2224"/>
    <w:rsid w:val="001B37D6"/>
    <w:rsid w:val="001B4034"/>
    <w:rsid w:val="001B4C11"/>
    <w:rsid w:val="001B508D"/>
    <w:rsid w:val="001B631F"/>
    <w:rsid w:val="001B727E"/>
    <w:rsid w:val="001B789B"/>
    <w:rsid w:val="001B7ABB"/>
    <w:rsid w:val="001B7B08"/>
    <w:rsid w:val="001C0E0E"/>
    <w:rsid w:val="001C1462"/>
    <w:rsid w:val="001C295F"/>
    <w:rsid w:val="001C3306"/>
    <w:rsid w:val="001C3768"/>
    <w:rsid w:val="001C50AD"/>
    <w:rsid w:val="001C54D5"/>
    <w:rsid w:val="001C55EB"/>
    <w:rsid w:val="001C5760"/>
    <w:rsid w:val="001C5BEE"/>
    <w:rsid w:val="001C70BB"/>
    <w:rsid w:val="001D0FB5"/>
    <w:rsid w:val="001D1410"/>
    <w:rsid w:val="001D16A3"/>
    <w:rsid w:val="001D1CBA"/>
    <w:rsid w:val="001D1CC9"/>
    <w:rsid w:val="001D25A1"/>
    <w:rsid w:val="001D2E7F"/>
    <w:rsid w:val="001D3139"/>
    <w:rsid w:val="001D3357"/>
    <w:rsid w:val="001D3A12"/>
    <w:rsid w:val="001D3AD0"/>
    <w:rsid w:val="001D4387"/>
    <w:rsid w:val="001D459C"/>
    <w:rsid w:val="001D47CA"/>
    <w:rsid w:val="001D4A27"/>
    <w:rsid w:val="001D53F2"/>
    <w:rsid w:val="001D709E"/>
    <w:rsid w:val="001D750E"/>
    <w:rsid w:val="001D7D0D"/>
    <w:rsid w:val="001E0339"/>
    <w:rsid w:val="001E1202"/>
    <w:rsid w:val="001E153C"/>
    <w:rsid w:val="001E3BB7"/>
    <w:rsid w:val="001E3F28"/>
    <w:rsid w:val="001E4C5E"/>
    <w:rsid w:val="001E4E97"/>
    <w:rsid w:val="001E63CD"/>
    <w:rsid w:val="001E679F"/>
    <w:rsid w:val="001E74D5"/>
    <w:rsid w:val="001F0063"/>
    <w:rsid w:val="001F0922"/>
    <w:rsid w:val="001F1FF1"/>
    <w:rsid w:val="001F2E4F"/>
    <w:rsid w:val="001F473D"/>
    <w:rsid w:val="001F5027"/>
    <w:rsid w:val="001F70EA"/>
    <w:rsid w:val="001F7DF0"/>
    <w:rsid w:val="002009FE"/>
    <w:rsid w:val="00200ABA"/>
    <w:rsid w:val="00200C5A"/>
    <w:rsid w:val="00201805"/>
    <w:rsid w:val="00201A89"/>
    <w:rsid w:val="00201B94"/>
    <w:rsid w:val="00202103"/>
    <w:rsid w:val="00202B5E"/>
    <w:rsid w:val="00202D7D"/>
    <w:rsid w:val="002031AF"/>
    <w:rsid w:val="00203331"/>
    <w:rsid w:val="002043D4"/>
    <w:rsid w:val="002065D7"/>
    <w:rsid w:val="0020684F"/>
    <w:rsid w:val="00206C3D"/>
    <w:rsid w:val="00207635"/>
    <w:rsid w:val="00210C90"/>
    <w:rsid w:val="00211309"/>
    <w:rsid w:val="00212032"/>
    <w:rsid w:val="00212CCB"/>
    <w:rsid w:val="002134F2"/>
    <w:rsid w:val="00214B7B"/>
    <w:rsid w:val="00215136"/>
    <w:rsid w:val="0021513B"/>
    <w:rsid w:val="0021611E"/>
    <w:rsid w:val="0021754F"/>
    <w:rsid w:val="0021756D"/>
    <w:rsid w:val="00220674"/>
    <w:rsid w:val="00223327"/>
    <w:rsid w:val="00225377"/>
    <w:rsid w:val="00225922"/>
    <w:rsid w:val="00226441"/>
    <w:rsid w:val="00227B72"/>
    <w:rsid w:val="00231550"/>
    <w:rsid w:val="00231663"/>
    <w:rsid w:val="00231D7B"/>
    <w:rsid w:val="002320F2"/>
    <w:rsid w:val="002342C5"/>
    <w:rsid w:val="0023589D"/>
    <w:rsid w:val="00235F1B"/>
    <w:rsid w:val="0023691D"/>
    <w:rsid w:val="00237948"/>
    <w:rsid w:val="00237C80"/>
    <w:rsid w:val="0024027F"/>
    <w:rsid w:val="00241D57"/>
    <w:rsid w:val="00241F01"/>
    <w:rsid w:val="002427B6"/>
    <w:rsid w:val="00243823"/>
    <w:rsid w:val="00243B09"/>
    <w:rsid w:val="002449BD"/>
    <w:rsid w:val="00246252"/>
    <w:rsid w:val="00246EDB"/>
    <w:rsid w:val="00247814"/>
    <w:rsid w:val="00247BC6"/>
    <w:rsid w:val="00250534"/>
    <w:rsid w:val="002509F1"/>
    <w:rsid w:val="0025175E"/>
    <w:rsid w:val="002526A8"/>
    <w:rsid w:val="00252EDA"/>
    <w:rsid w:val="00254850"/>
    <w:rsid w:val="00254CB3"/>
    <w:rsid w:val="00255B1B"/>
    <w:rsid w:val="00255CB8"/>
    <w:rsid w:val="00256936"/>
    <w:rsid w:val="00256ACD"/>
    <w:rsid w:val="002571FC"/>
    <w:rsid w:val="002573C1"/>
    <w:rsid w:val="00257F26"/>
    <w:rsid w:val="00260146"/>
    <w:rsid w:val="0026041D"/>
    <w:rsid w:val="00262042"/>
    <w:rsid w:val="0026278D"/>
    <w:rsid w:val="00262DCB"/>
    <w:rsid w:val="00264A54"/>
    <w:rsid w:val="002651CE"/>
    <w:rsid w:val="00265D4F"/>
    <w:rsid w:val="0026623D"/>
    <w:rsid w:val="00266AA2"/>
    <w:rsid w:val="00270C43"/>
    <w:rsid w:val="00271169"/>
    <w:rsid w:val="00271E0E"/>
    <w:rsid w:val="0027265F"/>
    <w:rsid w:val="00273ED1"/>
    <w:rsid w:val="002750E6"/>
    <w:rsid w:val="0027524F"/>
    <w:rsid w:val="002763A6"/>
    <w:rsid w:val="00277AC1"/>
    <w:rsid w:val="0028413E"/>
    <w:rsid w:val="00284CF1"/>
    <w:rsid w:val="00285074"/>
    <w:rsid w:val="00290C62"/>
    <w:rsid w:val="002915EB"/>
    <w:rsid w:val="002917D4"/>
    <w:rsid w:val="00292D62"/>
    <w:rsid w:val="00293F8B"/>
    <w:rsid w:val="002954B6"/>
    <w:rsid w:val="0029705A"/>
    <w:rsid w:val="00297195"/>
    <w:rsid w:val="00297D1F"/>
    <w:rsid w:val="00297FC4"/>
    <w:rsid w:val="002A01D4"/>
    <w:rsid w:val="002A1C5C"/>
    <w:rsid w:val="002A21C7"/>
    <w:rsid w:val="002A23BA"/>
    <w:rsid w:val="002A2A8D"/>
    <w:rsid w:val="002A3881"/>
    <w:rsid w:val="002A4219"/>
    <w:rsid w:val="002A4FAD"/>
    <w:rsid w:val="002A5A4D"/>
    <w:rsid w:val="002A5AE0"/>
    <w:rsid w:val="002A76F6"/>
    <w:rsid w:val="002A7871"/>
    <w:rsid w:val="002B0414"/>
    <w:rsid w:val="002B09D0"/>
    <w:rsid w:val="002B0A5E"/>
    <w:rsid w:val="002B0C13"/>
    <w:rsid w:val="002B13F8"/>
    <w:rsid w:val="002B1728"/>
    <w:rsid w:val="002B1BC8"/>
    <w:rsid w:val="002B1F14"/>
    <w:rsid w:val="002B432B"/>
    <w:rsid w:val="002B4690"/>
    <w:rsid w:val="002B4E22"/>
    <w:rsid w:val="002B6069"/>
    <w:rsid w:val="002C0035"/>
    <w:rsid w:val="002C1F3D"/>
    <w:rsid w:val="002C211F"/>
    <w:rsid w:val="002C300D"/>
    <w:rsid w:val="002C6FB8"/>
    <w:rsid w:val="002C71AF"/>
    <w:rsid w:val="002D1CA4"/>
    <w:rsid w:val="002D2614"/>
    <w:rsid w:val="002D2D41"/>
    <w:rsid w:val="002D4C0B"/>
    <w:rsid w:val="002D64C7"/>
    <w:rsid w:val="002E00B6"/>
    <w:rsid w:val="002E0477"/>
    <w:rsid w:val="002E0632"/>
    <w:rsid w:val="002E095A"/>
    <w:rsid w:val="002E0F59"/>
    <w:rsid w:val="002E0FB8"/>
    <w:rsid w:val="002E1883"/>
    <w:rsid w:val="002E3F00"/>
    <w:rsid w:val="002E3F41"/>
    <w:rsid w:val="002E5759"/>
    <w:rsid w:val="002E65A8"/>
    <w:rsid w:val="002E6B0E"/>
    <w:rsid w:val="002E7A93"/>
    <w:rsid w:val="002E7D2A"/>
    <w:rsid w:val="002F0EC3"/>
    <w:rsid w:val="002F1D89"/>
    <w:rsid w:val="002F2B1A"/>
    <w:rsid w:val="002F354D"/>
    <w:rsid w:val="002F47E3"/>
    <w:rsid w:val="002F4A26"/>
    <w:rsid w:val="002F4AED"/>
    <w:rsid w:val="002F5864"/>
    <w:rsid w:val="002F5A3B"/>
    <w:rsid w:val="002F6D93"/>
    <w:rsid w:val="002F764E"/>
    <w:rsid w:val="003000C4"/>
    <w:rsid w:val="00301645"/>
    <w:rsid w:val="003020B9"/>
    <w:rsid w:val="0030228E"/>
    <w:rsid w:val="00302708"/>
    <w:rsid w:val="0030372D"/>
    <w:rsid w:val="0030401F"/>
    <w:rsid w:val="00305016"/>
    <w:rsid w:val="003055FF"/>
    <w:rsid w:val="00305BAC"/>
    <w:rsid w:val="0030631C"/>
    <w:rsid w:val="0030784C"/>
    <w:rsid w:val="00311287"/>
    <w:rsid w:val="003137D5"/>
    <w:rsid w:val="00314D70"/>
    <w:rsid w:val="0031511E"/>
    <w:rsid w:val="00315929"/>
    <w:rsid w:val="00315E10"/>
    <w:rsid w:val="00316554"/>
    <w:rsid w:val="003168E3"/>
    <w:rsid w:val="00316DA1"/>
    <w:rsid w:val="00316FC0"/>
    <w:rsid w:val="00317C16"/>
    <w:rsid w:val="003202FB"/>
    <w:rsid w:val="00320984"/>
    <w:rsid w:val="0032216E"/>
    <w:rsid w:val="00322A67"/>
    <w:rsid w:val="00323E91"/>
    <w:rsid w:val="00324F9D"/>
    <w:rsid w:val="003250A9"/>
    <w:rsid w:val="00325171"/>
    <w:rsid w:val="003252E2"/>
    <w:rsid w:val="0032596C"/>
    <w:rsid w:val="0032605F"/>
    <w:rsid w:val="00330F36"/>
    <w:rsid w:val="003313CB"/>
    <w:rsid w:val="00331632"/>
    <w:rsid w:val="00331A5E"/>
    <w:rsid w:val="00331D6E"/>
    <w:rsid w:val="00331EF9"/>
    <w:rsid w:val="00332C0D"/>
    <w:rsid w:val="00332F4D"/>
    <w:rsid w:val="00332FC4"/>
    <w:rsid w:val="003331EB"/>
    <w:rsid w:val="0033466B"/>
    <w:rsid w:val="00337221"/>
    <w:rsid w:val="003376CA"/>
    <w:rsid w:val="003408F1"/>
    <w:rsid w:val="003414FF"/>
    <w:rsid w:val="00341E22"/>
    <w:rsid w:val="00341FFC"/>
    <w:rsid w:val="00342145"/>
    <w:rsid w:val="003423D6"/>
    <w:rsid w:val="0034242A"/>
    <w:rsid w:val="003424C9"/>
    <w:rsid w:val="0034250D"/>
    <w:rsid w:val="003438CD"/>
    <w:rsid w:val="00343978"/>
    <w:rsid w:val="003443E2"/>
    <w:rsid w:val="00345C07"/>
    <w:rsid w:val="00345D8E"/>
    <w:rsid w:val="00345F4B"/>
    <w:rsid w:val="00346D3F"/>
    <w:rsid w:val="00347CC8"/>
    <w:rsid w:val="00352A48"/>
    <w:rsid w:val="00352DF5"/>
    <w:rsid w:val="00352FC0"/>
    <w:rsid w:val="003535AC"/>
    <w:rsid w:val="00353F39"/>
    <w:rsid w:val="00354A8E"/>
    <w:rsid w:val="00355726"/>
    <w:rsid w:val="00355E16"/>
    <w:rsid w:val="00356DAF"/>
    <w:rsid w:val="003574EE"/>
    <w:rsid w:val="00357990"/>
    <w:rsid w:val="00360E7F"/>
    <w:rsid w:val="00361833"/>
    <w:rsid w:val="00362205"/>
    <w:rsid w:val="00363A6A"/>
    <w:rsid w:val="00363BB0"/>
    <w:rsid w:val="0036406F"/>
    <w:rsid w:val="003645A4"/>
    <w:rsid w:val="00364D1E"/>
    <w:rsid w:val="0036520F"/>
    <w:rsid w:val="003655FA"/>
    <w:rsid w:val="00366414"/>
    <w:rsid w:val="00366EFD"/>
    <w:rsid w:val="003708E9"/>
    <w:rsid w:val="00370CB3"/>
    <w:rsid w:val="00370EA5"/>
    <w:rsid w:val="0037171A"/>
    <w:rsid w:val="003737AC"/>
    <w:rsid w:val="00374153"/>
    <w:rsid w:val="0037492A"/>
    <w:rsid w:val="0037542A"/>
    <w:rsid w:val="003777CC"/>
    <w:rsid w:val="00381920"/>
    <w:rsid w:val="00381A72"/>
    <w:rsid w:val="00381B73"/>
    <w:rsid w:val="00381C26"/>
    <w:rsid w:val="00382683"/>
    <w:rsid w:val="003834A5"/>
    <w:rsid w:val="003839DF"/>
    <w:rsid w:val="003846DA"/>
    <w:rsid w:val="00385734"/>
    <w:rsid w:val="00385816"/>
    <w:rsid w:val="00385CA4"/>
    <w:rsid w:val="003866DC"/>
    <w:rsid w:val="003870AB"/>
    <w:rsid w:val="00387170"/>
    <w:rsid w:val="00387675"/>
    <w:rsid w:val="00390CB5"/>
    <w:rsid w:val="00391D7C"/>
    <w:rsid w:val="00391EA2"/>
    <w:rsid w:val="00392427"/>
    <w:rsid w:val="0039258A"/>
    <w:rsid w:val="00393382"/>
    <w:rsid w:val="00393856"/>
    <w:rsid w:val="00393B4B"/>
    <w:rsid w:val="003943CD"/>
    <w:rsid w:val="00394AC8"/>
    <w:rsid w:val="00394D48"/>
    <w:rsid w:val="00394D69"/>
    <w:rsid w:val="00395109"/>
    <w:rsid w:val="00395399"/>
    <w:rsid w:val="003965C7"/>
    <w:rsid w:val="003A060A"/>
    <w:rsid w:val="003A0BFD"/>
    <w:rsid w:val="003A0CCF"/>
    <w:rsid w:val="003A29B5"/>
    <w:rsid w:val="003A3CDA"/>
    <w:rsid w:val="003A4015"/>
    <w:rsid w:val="003A46E0"/>
    <w:rsid w:val="003A4C5C"/>
    <w:rsid w:val="003A4FD4"/>
    <w:rsid w:val="003A7D7D"/>
    <w:rsid w:val="003B035D"/>
    <w:rsid w:val="003B0955"/>
    <w:rsid w:val="003B0C05"/>
    <w:rsid w:val="003B20F5"/>
    <w:rsid w:val="003B23C9"/>
    <w:rsid w:val="003B3F20"/>
    <w:rsid w:val="003B4B39"/>
    <w:rsid w:val="003B4B6D"/>
    <w:rsid w:val="003B7DF3"/>
    <w:rsid w:val="003C0CA1"/>
    <w:rsid w:val="003C10D3"/>
    <w:rsid w:val="003C18CF"/>
    <w:rsid w:val="003C3BDE"/>
    <w:rsid w:val="003C4C64"/>
    <w:rsid w:val="003C5082"/>
    <w:rsid w:val="003C62B5"/>
    <w:rsid w:val="003C65F9"/>
    <w:rsid w:val="003C7208"/>
    <w:rsid w:val="003C72FD"/>
    <w:rsid w:val="003D090C"/>
    <w:rsid w:val="003D2949"/>
    <w:rsid w:val="003D3228"/>
    <w:rsid w:val="003D44C5"/>
    <w:rsid w:val="003D4B05"/>
    <w:rsid w:val="003D5B2C"/>
    <w:rsid w:val="003D5D74"/>
    <w:rsid w:val="003D66D2"/>
    <w:rsid w:val="003D70D5"/>
    <w:rsid w:val="003E07BA"/>
    <w:rsid w:val="003E0888"/>
    <w:rsid w:val="003E52CF"/>
    <w:rsid w:val="003E5362"/>
    <w:rsid w:val="003E5D8F"/>
    <w:rsid w:val="003E748A"/>
    <w:rsid w:val="003F2283"/>
    <w:rsid w:val="003F3962"/>
    <w:rsid w:val="003F5BFC"/>
    <w:rsid w:val="003F5E49"/>
    <w:rsid w:val="003F5EEA"/>
    <w:rsid w:val="003F682C"/>
    <w:rsid w:val="003F6EEF"/>
    <w:rsid w:val="003F7E67"/>
    <w:rsid w:val="00400D62"/>
    <w:rsid w:val="00401518"/>
    <w:rsid w:val="004015F8"/>
    <w:rsid w:val="004016CD"/>
    <w:rsid w:val="00401735"/>
    <w:rsid w:val="0040250C"/>
    <w:rsid w:val="0040518F"/>
    <w:rsid w:val="00405E10"/>
    <w:rsid w:val="004061E3"/>
    <w:rsid w:val="00406CD2"/>
    <w:rsid w:val="00407558"/>
    <w:rsid w:val="0040794D"/>
    <w:rsid w:val="00407AE8"/>
    <w:rsid w:val="00407DBA"/>
    <w:rsid w:val="00410094"/>
    <w:rsid w:val="004102FA"/>
    <w:rsid w:val="004104A8"/>
    <w:rsid w:val="00410BD7"/>
    <w:rsid w:val="00411198"/>
    <w:rsid w:val="00411A5D"/>
    <w:rsid w:val="004122F1"/>
    <w:rsid w:val="0041264D"/>
    <w:rsid w:val="0041431E"/>
    <w:rsid w:val="004155C3"/>
    <w:rsid w:val="00415FE2"/>
    <w:rsid w:val="00416A7F"/>
    <w:rsid w:val="00417C4A"/>
    <w:rsid w:val="00420E1A"/>
    <w:rsid w:val="00422E3A"/>
    <w:rsid w:val="004233C5"/>
    <w:rsid w:val="004234EF"/>
    <w:rsid w:val="00423BA1"/>
    <w:rsid w:val="00427275"/>
    <w:rsid w:val="00427500"/>
    <w:rsid w:val="00430820"/>
    <w:rsid w:val="00432860"/>
    <w:rsid w:val="00432899"/>
    <w:rsid w:val="004328D2"/>
    <w:rsid w:val="00434B7A"/>
    <w:rsid w:val="004356A0"/>
    <w:rsid w:val="004361BB"/>
    <w:rsid w:val="00436281"/>
    <w:rsid w:val="00436891"/>
    <w:rsid w:val="00437E94"/>
    <w:rsid w:val="00437F3A"/>
    <w:rsid w:val="004411B6"/>
    <w:rsid w:val="00441673"/>
    <w:rsid w:val="00442D02"/>
    <w:rsid w:val="0044331A"/>
    <w:rsid w:val="00444055"/>
    <w:rsid w:val="00444949"/>
    <w:rsid w:val="00444E01"/>
    <w:rsid w:val="00446336"/>
    <w:rsid w:val="00446D09"/>
    <w:rsid w:val="004477DF"/>
    <w:rsid w:val="00447A26"/>
    <w:rsid w:val="00447C7D"/>
    <w:rsid w:val="0045133C"/>
    <w:rsid w:val="004526BB"/>
    <w:rsid w:val="00453C20"/>
    <w:rsid w:val="00453CB7"/>
    <w:rsid w:val="004557E1"/>
    <w:rsid w:val="0045682D"/>
    <w:rsid w:val="00457830"/>
    <w:rsid w:val="00457A11"/>
    <w:rsid w:val="00460B4A"/>
    <w:rsid w:val="0046148B"/>
    <w:rsid w:val="004618D6"/>
    <w:rsid w:val="00461E28"/>
    <w:rsid w:val="0046272E"/>
    <w:rsid w:val="00464169"/>
    <w:rsid w:val="00465AC3"/>
    <w:rsid w:val="004674BC"/>
    <w:rsid w:val="00470654"/>
    <w:rsid w:val="00471AA7"/>
    <w:rsid w:val="00473280"/>
    <w:rsid w:val="0047480B"/>
    <w:rsid w:val="004750E5"/>
    <w:rsid w:val="004759C1"/>
    <w:rsid w:val="00476E53"/>
    <w:rsid w:val="004771A3"/>
    <w:rsid w:val="00481170"/>
    <w:rsid w:val="00481380"/>
    <w:rsid w:val="00484641"/>
    <w:rsid w:val="00484681"/>
    <w:rsid w:val="00484CC5"/>
    <w:rsid w:val="00487339"/>
    <w:rsid w:val="00487812"/>
    <w:rsid w:val="00487E7E"/>
    <w:rsid w:val="00491CDC"/>
    <w:rsid w:val="00491D13"/>
    <w:rsid w:val="00492527"/>
    <w:rsid w:val="00492EF5"/>
    <w:rsid w:val="00494E42"/>
    <w:rsid w:val="004971FF"/>
    <w:rsid w:val="00497D62"/>
    <w:rsid w:val="00497E74"/>
    <w:rsid w:val="004A078F"/>
    <w:rsid w:val="004A0CFE"/>
    <w:rsid w:val="004A249E"/>
    <w:rsid w:val="004A2886"/>
    <w:rsid w:val="004A64D5"/>
    <w:rsid w:val="004A688A"/>
    <w:rsid w:val="004B22B0"/>
    <w:rsid w:val="004B3233"/>
    <w:rsid w:val="004B357F"/>
    <w:rsid w:val="004B3A0C"/>
    <w:rsid w:val="004B3E1B"/>
    <w:rsid w:val="004B4556"/>
    <w:rsid w:val="004B5703"/>
    <w:rsid w:val="004B7498"/>
    <w:rsid w:val="004B7581"/>
    <w:rsid w:val="004C0E9A"/>
    <w:rsid w:val="004C2087"/>
    <w:rsid w:val="004C259D"/>
    <w:rsid w:val="004C3912"/>
    <w:rsid w:val="004C42F2"/>
    <w:rsid w:val="004C44FC"/>
    <w:rsid w:val="004C50A3"/>
    <w:rsid w:val="004C5D64"/>
    <w:rsid w:val="004C73A2"/>
    <w:rsid w:val="004D2C0D"/>
    <w:rsid w:val="004D3504"/>
    <w:rsid w:val="004D3B6A"/>
    <w:rsid w:val="004D5857"/>
    <w:rsid w:val="004D610A"/>
    <w:rsid w:val="004E0DE4"/>
    <w:rsid w:val="004E0FEE"/>
    <w:rsid w:val="004E161E"/>
    <w:rsid w:val="004E1EC1"/>
    <w:rsid w:val="004E26DF"/>
    <w:rsid w:val="004E2924"/>
    <w:rsid w:val="004E3EB9"/>
    <w:rsid w:val="004E47F3"/>
    <w:rsid w:val="004E4E2A"/>
    <w:rsid w:val="004E5C5A"/>
    <w:rsid w:val="004E65E4"/>
    <w:rsid w:val="004E7DCA"/>
    <w:rsid w:val="004F0F43"/>
    <w:rsid w:val="004F1278"/>
    <w:rsid w:val="004F2938"/>
    <w:rsid w:val="004F389A"/>
    <w:rsid w:val="004F3A35"/>
    <w:rsid w:val="004F4806"/>
    <w:rsid w:val="004F5F59"/>
    <w:rsid w:val="004F6975"/>
    <w:rsid w:val="004F772D"/>
    <w:rsid w:val="004F7D6B"/>
    <w:rsid w:val="00500E52"/>
    <w:rsid w:val="005018C3"/>
    <w:rsid w:val="005019FC"/>
    <w:rsid w:val="005027C2"/>
    <w:rsid w:val="0050344E"/>
    <w:rsid w:val="00503ED8"/>
    <w:rsid w:val="00504053"/>
    <w:rsid w:val="005048F7"/>
    <w:rsid w:val="00504E39"/>
    <w:rsid w:val="005051F1"/>
    <w:rsid w:val="00505291"/>
    <w:rsid w:val="00505A36"/>
    <w:rsid w:val="00506035"/>
    <w:rsid w:val="0051009F"/>
    <w:rsid w:val="0051123F"/>
    <w:rsid w:val="00511A35"/>
    <w:rsid w:val="005123AC"/>
    <w:rsid w:val="0051275A"/>
    <w:rsid w:val="005129BA"/>
    <w:rsid w:val="00513E0C"/>
    <w:rsid w:val="005141AE"/>
    <w:rsid w:val="005148EF"/>
    <w:rsid w:val="00517B35"/>
    <w:rsid w:val="00517BAA"/>
    <w:rsid w:val="005217DF"/>
    <w:rsid w:val="00523108"/>
    <w:rsid w:val="005252F7"/>
    <w:rsid w:val="00525802"/>
    <w:rsid w:val="00526D61"/>
    <w:rsid w:val="005272CF"/>
    <w:rsid w:val="00527D0D"/>
    <w:rsid w:val="005305D5"/>
    <w:rsid w:val="0053096F"/>
    <w:rsid w:val="00531B63"/>
    <w:rsid w:val="00533F99"/>
    <w:rsid w:val="0053535C"/>
    <w:rsid w:val="00535367"/>
    <w:rsid w:val="00536493"/>
    <w:rsid w:val="00536755"/>
    <w:rsid w:val="0053679B"/>
    <w:rsid w:val="00536E24"/>
    <w:rsid w:val="00537237"/>
    <w:rsid w:val="0054007F"/>
    <w:rsid w:val="00540149"/>
    <w:rsid w:val="00540948"/>
    <w:rsid w:val="00540A86"/>
    <w:rsid w:val="00540DC7"/>
    <w:rsid w:val="005415A7"/>
    <w:rsid w:val="005419D2"/>
    <w:rsid w:val="005428F8"/>
    <w:rsid w:val="005438E8"/>
    <w:rsid w:val="00544095"/>
    <w:rsid w:val="00544344"/>
    <w:rsid w:val="00545D16"/>
    <w:rsid w:val="00546457"/>
    <w:rsid w:val="00547974"/>
    <w:rsid w:val="00550826"/>
    <w:rsid w:val="005516E3"/>
    <w:rsid w:val="00552336"/>
    <w:rsid w:val="0055339E"/>
    <w:rsid w:val="0055532F"/>
    <w:rsid w:val="0055546D"/>
    <w:rsid w:val="0055578C"/>
    <w:rsid w:val="005561D2"/>
    <w:rsid w:val="00557401"/>
    <w:rsid w:val="00557738"/>
    <w:rsid w:val="0056056C"/>
    <w:rsid w:val="005611C4"/>
    <w:rsid w:val="005622C0"/>
    <w:rsid w:val="005627C3"/>
    <w:rsid w:val="005630A2"/>
    <w:rsid w:val="00563CDD"/>
    <w:rsid w:val="00564645"/>
    <w:rsid w:val="00564749"/>
    <w:rsid w:val="00565094"/>
    <w:rsid w:val="00565698"/>
    <w:rsid w:val="0056581B"/>
    <w:rsid w:val="00565A56"/>
    <w:rsid w:val="00566064"/>
    <w:rsid w:val="005678B3"/>
    <w:rsid w:val="00567E7F"/>
    <w:rsid w:val="00570888"/>
    <w:rsid w:val="00570967"/>
    <w:rsid w:val="00571363"/>
    <w:rsid w:val="0057202B"/>
    <w:rsid w:val="005720F1"/>
    <w:rsid w:val="0057594F"/>
    <w:rsid w:val="00575999"/>
    <w:rsid w:val="0057656E"/>
    <w:rsid w:val="00576D03"/>
    <w:rsid w:val="0057752E"/>
    <w:rsid w:val="0057796D"/>
    <w:rsid w:val="00577D85"/>
    <w:rsid w:val="005813FB"/>
    <w:rsid w:val="00581B23"/>
    <w:rsid w:val="00584387"/>
    <w:rsid w:val="00584E6A"/>
    <w:rsid w:val="00585B39"/>
    <w:rsid w:val="00585E61"/>
    <w:rsid w:val="0058683B"/>
    <w:rsid w:val="00586FFC"/>
    <w:rsid w:val="0058716B"/>
    <w:rsid w:val="005872BF"/>
    <w:rsid w:val="005874F0"/>
    <w:rsid w:val="00587B1E"/>
    <w:rsid w:val="0059088C"/>
    <w:rsid w:val="00591DC0"/>
    <w:rsid w:val="00594749"/>
    <w:rsid w:val="0059553B"/>
    <w:rsid w:val="005964E5"/>
    <w:rsid w:val="00596A21"/>
    <w:rsid w:val="00596B95"/>
    <w:rsid w:val="00596B9E"/>
    <w:rsid w:val="00597D8E"/>
    <w:rsid w:val="005A0F5C"/>
    <w:rsid w:val="005A20A2"/>
    <w:rsid w:val="005A28F2"/>
    <w:rsid w:val="005A3708"/>
    <w:rsid w:val="005A37A8"/>
    <w:rsid w:val="005A4773"/>
    <w:rsid w:val="005A51B2"/>
    <w:rsid w:val="005A54AB"/>
    <w:rsid w:val="005A5E40"/>
    <w:rsid w:val="005A70E4"/>
    <w:rsid w:val="005A7831"/>
    <w:rsid w:val="005B0C34"/>
    <w:rsid w:val="005B1086"/>
    <w:rsid w:val="005B1AA1"/>
    <w:rsid w:val="005B3756"/>
    <w:rsid w:val="005B3D3A"/>
    <w:rsid w:val="005B47ED"/>
    <w:rsid w:val="005B498C"/>
    <w:rsid w:val="005B51D5"/>
    <w:rsid w:val="005B58D2"/>
    <w:rsid w:val="005B5976"/>
    <w:rsid w:val="005B5CC9"/>
    <w:rsid w:val="005B68C9"/>
    <w:rsid w:val="005B771A"/>
    <w:rsid w:val="005B778F"/>
    <w:rsid w:val="005B77AE"/>
    <w:rsid w:val="005C0122"/>
    <w:rsid w:val="005C1FE5"/>
    <w:rsid w:val="005C3070"/>
    <w:rsid w:val="005C31D1"/>
    <w:rsid w:val="005C400F"/>
    <w:rsid w:val="005C4B35"/>
    <w:rsid w:val="005C4DDB"/>
    <w:rsid w:val="005C7FC0"/>
    <w:rsid w:val="005D16AF"/>
    <w:rsid w:val="005D27B6"/>
    <w:rsid w:val="005D2AE6"/>
    <w:rsid w:val="005D2F8E"/>
    <w:rsid w:val="005D4010"/>
    <w:rsid w:val="005D5540"/>
    <w:rsid w:val="005D5556"/>
    <w:rsid w:val="005D5A04"/>
    <w:rsid w:val="005D5CBF"/>
    <w:rsid w:val="005D5FB2"/>
    <w:rsid w:val="005D655B"/>
    <w:rsid w:val="005D6720"/>
    <w:rsid w:val="005D7178"/>
    <w:rsid w:val="005D7D95"/>
    <w:rsid w:val="005E0B88"/>
    <w:rsid w:val="005E0D0D"/>
    <w:rsid w:val="005E29EE"/>
    <w:rsid w:val="005E5E8E"/>
    <w:rsid w:val="005E6254"/>
    <w:rsid w:val="005E6C9D"/>
    <w:rsid w:val="005E794A"/>
    <w:rsid w:val="005E7E0A"/>
    <w:rsid w:val="005F2162"/>
    <w:rsid w:val="005F2547"/>
    <w:rsid w:val="005F2C04"/>
    <w:rsid w:val="005F39DB"/>
    <w:rsid w:val="005F3CEC"/>
    <w:rsid w:val="005F3EAC"/>
    <w:rsid w:val="005F5615"/>
    <w:rsid w:val="005F74D2"/>
    <w:rsid w:val="005F780E"/>
    <w:rsid w:val="00600000"/>
    <w:rsid w:val="0060121E"/>
    <w:rsid w:val="006020CA"/>
    <w:rsid w:val="006020E3"/>
    <w:rsid w:val="00602364"/>
    <w:rsid w:val="006033BE"/>
    <w:rsid w:val="00605BD0"/>
    <w:rsid w:val="00605FB4"/>
    <w:rsid w:val="00606858"/>
    <w:rsid w:val="00606DA6"/>
    <w:rsid w:val="006108FC"/>
    <w:rsid w:val="00610ECC"/>
    <w:rsid w:val="00612077"/>
    <w:rsid w:val="00612092"/>
    <w:rsid w:val="00612B77"/>
    <w:rsid w:val="006134E4"/>
    <w:rsid w:val="00613D19"/>
    <w:rsid w:val="0061455A"/>
    <w:rsid w:val="00614EB8"/>
    <w:rsid w:val="0061562A"/>
    <w:rsid w:val="00615816"/>
    <w:rsid w:val="00615F22"/>
    <w:rsid w:val="00616154"/>
    <w:rsid w:val="006171B7"/>
    <w:rsid w:val="00617F39"/>
    <w:rsid w:val="00620332"/>
    <w:rsid w:val="0062073E"/>
    <w:rsid w:val="00620981"/>
    <w:rsid w:val="0062112A"/>
    <w:rsid w:val="006228DE"/>
    <w:rsid w:val="00624A3B"/>
    <w:rsid w:val="00624AFC"/>
    <w:rsid w:val="0062556A"/>
    <w:rsid w:val="00626953"/>
    <w:rsid w:val="00626B40"/>
    <w:rsid w:val="006273D2"/>
    <w:rsid w:val="00630BA3"/>
    <w:rsid w:val="006312FE"/>
    <w:rsid w:val="006336D3"/>
    <w:rsid w:val="00633924"/>
    <w:rsid w:val="00633A53"/>
    <w:rsid w:val="00633AF0"/>
    <w:rsid w:val="00633C11"/>
    <w:rsid w:val="006346F4"/>
    <w:rsid w:val="00634BB4"/>
    <w:rsid w:val="0063518F"/>
    <w:rsid w:val="006361E2"/>
    <w:rsid w:val="0064187A"/>
    <w:rsid w:val="0064237B"/>
    <w:rsid w:val="006425B6"/>
    <w:rsid w:val="00642CC3"/>
    <w:rsid w:val="00642DE8"/>
    <w:rsid w:val="00642E65"/>
    <w:rsid w:val="00643C04"/>
    <w:rsid w:val="00643D75"/>
    <w:rsid w:val="00646CFA"/>
    <w:rsid w:val="006479D2"/>
    <w:rsid w:val="00647A43"/>
    <w:rsid w:val="006504C4"/>
    <w:rsid w:val="00650AA0"/>
    <w:rsid w:val="00650B56"/>
    <w:rsid w:val="006511A4"/>
    <w:rsid w:val="00651392"/>
    <w:rsid w:val="006517CB"/>
    <w:rsid w:val="00651B4D"/>
    <w:rsid w:val="00651BF6"/>
    <w:rsid w:val="006521AA"/>
    <w:rsid w:val="00652BF3"/>
    <w:rsid w:val="006532D5"/>
    <w:rsid w:val="00656010"/>
    <w:rsid w:val="0065631E"/>
    <w:rsid w:val="0065663C"/>
    <w:rsid w:val="00657381"/>
    <w:rsid w:val="0066025A"/>
    <w:rsid w:val="00661992"/>
    <w:rsid w:val="006627C2"/>
    <w:rsid w:val="006628CF"/>
    <w:rsid w:val="0066352B"/>
    <w:rsid w:val="00665308"/>
    <w:rsid w:val="006656D4"/>
    <w:rsid w:val="00666494"/>
    <w:rsid w:val="00666CD0"/>
    <w:rsid w:val="0066732A"/>
    <w:rsid w:val="00667452"/>
    <w:rsid w:val="00670544"/>
    <w:rsid w:val="00671B0D"/>
    <w:rsid w:val="0067370F"/>
    <w:rsid w:val="00673DBF"/>
    <w:rsid w:val="006752CC"/>
    <w:rsid w:val="006756F7"/>
    <w:rsid w:val="0067677F"/>
    <w:rsid w:val="00676A7A"/>
    <w:rsid w:val="00677D94"/>
    <w:rsid w:val="00680218"/>
    <w:rsid w:val="006805F0"/>
    <w:rsid w:val="0068063F"/>
    <w:rsid w:val="00681430"/>
    <w:rsid w:val="00681D0D"/>
    <w:rsid w:val="00681FFC"/>
    <w:rsid w:val="00682A37"/>
    <w:rsid w:val="00683D02"/>
    <w:rsid w:val="00683E26"/>
    <w:rsid w:val="00684A98"/>
    <w:rsid w:val="00686F59"/>
    <w:rsid w:val="00687247"/>
    <w:rsid w:val="006920C2"/>
    <w:rsid w:val="006924F8"/>
    <w:rsid w:val="00692841"/>
    <w:rsid w:val="006937DB"/>
    <w:rsid w:val="00693E27"/>
    <w:rsid w:val="006944BC"/>
    <w:rsid w:val="006945F3"/>
    <w:rsid w:val="00694D6A"/>
    <w:rsid w:val="0069542F"/>
    <w:rsid w:val="00695AC2"/>
    <w:rsid w:val="00696411"/>
    <w:rsid w:val="006A11AC"/>
    <w:rsid w:val="006A12BD"/>
    <w:rsid w:val="006A1E50"/>
    <w:rsid w:val="006A237D"/>
    <w:rsid w:val="006A2868"/>
    <w:rsid w:val="006A2936"/>
    <w:rsid w:val="006A2AF8"/>
    <w:rsid w:val="006A4536"/>
    <w:rsid w:val="006A4946"/>
    <w:rsid w:val="006A4D1D"/>
    <w:rsid w:val="006A5FA6"/>
    <w:rsid w:val="006A64F7"/>
    <w:rsid w:val="006B071D"/>
    <w:rsid w:val="006B09E9"/>
    <w:rsid w:val="006B0B9F"/>
    <w:rsid w:val="006B19FC"/>
    <w:rsid w:val="006B1D91"/>
    <w:rsid w:val="006B30DF"/>
    <w:rsid w:val="006B3907"/>
    <w:rsid w:val="006B5F66"/>
    <w:rsid w:val="006B68B7"/>
    <w:rsid w:val="006B6C21"/>
    <w:rsid w:val="006C09CD"/>
    <w:rsid w:val="006C2FA5"/>
    <w:rsid w:val="006C3189"/>
    <w:rsid w:val="006C48F8"/>
    <w:rsid w:val="006C5DCD"/>
    <w:rsid w:val="006C6183"/>
    <w:rsid w:val="006C62B2"/>
    <w:rsid w:val="006C6D43"/>
    <w:rsid w:val="006C725E"/>
    <w:rsid w:val="006C76B5"/>
    <w:rsid w:val="006C7C71"/>
    <w:rsid w:val="006D2A9B"/>
    <w:rsid w:val="006D374C"/>
    <w:rsid w:val="006D3899"/>
    <w:rsid w:val="006D399A"/>
    <w:rsid w:val="006D3E9A"/>
    <w:rsid w:val="006D46AB"/>
    <w:rsid w:val="006D52AF"/>
    <w:rsid w:val="006D56F8"/>
    <w:rsid w:val="006D64B9"/>
    <w:rsid w:val="006D65A6"/>
    <w:rsid w:val="006D666E"/>
    <w:rsid w:val="006D7515"/>
    <w:rsid w:val="006E0125"/>
    <w:rsid w:val="006E0D69"/>
    <w:rsid w:val="006E1D1F"/>
    <w:rsid w:val="006E1F4E"/>
    <w:rsid w:val="006E4EC3"/>
    <w:rsid w:val="006E53AC"/>
    <w:rsid w:val="006E56D1"/>
    <w:rsid w:val="006E591B"/>
    <w:rsid w:val="006E7277"/>
    <w:rsid w:val="006E75D1"/>
    <w:rsid w:val="006E79B5"/>
    <w:rsid w:val="006F07A6"/>
    <w:rsid w:val="006F14C0"/>
    <w:rsid w:val="006F1F39"/>
    <w:rsid w:val="006F299B"/>
    <w:rsid w:val="006F33C2"/>
    <w:rsid w:val="006F479E"/>
    <w:rsid w:val="006F49FB"/>
    <w:rsid w:val="006F4F31"/>
    <w:rsid w:val="006F620D"/>
    <w:rsid w:val="006F6579"/>
    <w:rsid w:val="006F6F0A"/>
    <w:rsid w:val="00700A48"/>
    <w:rsid w:val="0070121C"/>
    <w:rsid w:val="00701814"/>
    <w:rsid w:val="00701F93"/>
    <w:rsid w:val="007028BD"/>
    <w:rsid w:val="00702AC9"/>
    <w:rsid w:val="00702BD3"/>
    <w:rsid w:val="00702BF7"/>
    <w:rsid w:val="00704168"/>
    <w:rsid w:val="0070568A"/>
    <w:rsid w:val="007058C4"/>
    <w:rsid w:val="007058F6"/>
    <w:rsid w:val="00705A68"/>
    <w:rsid w:val="00706956"/>
    <w:rsid w:val="00706C95"/>
    <w:rsid w:val="00710705"/>
    <w:rsid w:val="00711719"/>
    <w:rsid w:val="00711E6A"/>
    <w:rsid w:val="00712C3E"/>
    <w:rsid w:val="00712D6A"/>
    <w:rsid w:val="0071435D"/>
    <w:rsid w:val="0071438E"/>
    <w:rsid w:val="00714D79"/>
    <w:rsid w:val="00716297"/>
    <w:rsid w:val="00716B72"/>
    <w:rsid w:val="007179BA"/>
    <w:rsid w:val="0072176E"/>
    <w:rsid w:val="00721D2C"/>
    <w:rsid w:val="007231C8"/>
    <w:rsid w:val="007236BE"/>
    <w:rsid w:val="00723C8F"/>
    <w:rsid w:val="007244DF"/>
    <w:rsid w:val="00730E77"/>
    <w:rsid w:val="00731DE6"/>
    <w:rsid w:val="00732651"/>
    <w:rsid w:val="007332ED"/>
    <w:rsid w:val="00734719"/>
    <w:rsid w:val="00734733"/>
    <w:rsid w:val="00734E37"/>
    <w:rsid w:val="00736050"/>
    <w:rsid w:val="00736270"/>
    <w:rsid w:val="00737493"/>
    <w:rsid w:val="007377CA"/>
    <w:rsid w:val="00737A72"/>
    <w:rsid w:val="00737C2A"/>
    <w:rsid w:val="0074024A"/>
    <w:rsid w:val="00741B08"/>
    <w:rsid w:val="00743CC0"/>
    <w:rsid w:val="00744E1A"/>
    <w:rsid w:val="00744ED4"/>
    <w:rsid w:val="00745A4A"/>
    <w:rsid w:val="00745F5B"/>
    <w:rsid w:val="00746326"/>
    <w:rsid w:val="0074662F"/>
    <w:rsid w:val="00746D3A"/>
    <w:rsid w:val="00747D1F"/>
    <w:rsid w:val="00747D22"/>
    <w:rsid w:val="00752266"/>
    <w:rsid w:val="00752BCE"/>
    <w:rsid w:val="00753184"/>
    <w:rsid w:val="0075372F"/>
    <w:rsid w:val="00753814"/>
    <w:rsid w:val="00753839"/>
    <w:rsid w:val="00754A7D"/>
    <w:rsid w:val="007560F3"/>
    <w:rsid w:val="0075643E"/>
    <w:rsid w:val="0075652A"/>
    <w:rsid w:val="00756C4D"/>
    <w:rsid w:val="00757C36"/>
    <w:rsid w:val="00760463"/>
    <w:rsid w:val="007639F3"/>
    <w:rsid w:val="00764C9C"/>
    <w:rsid w:val="00764E68"/>
    <w:rsid w:val="00764EA1"/>
    <w:rsid w:val="00765502"/>
    <w:rsid w:val="0076699E"/>
    <w:rsid w:val="007703E8"/>
    <w:rsid w:val="0077044B"/>
    <w:rsid w:val="00770724"/>
    <w:rsid w:val="00770ACB"/>
    <w:rsid w:val="00770D58"/>
    <w:rsid w:val="00771C8C"/>
    <w:rsid w:val="00771E2E"/>
    <w:rsid w:val="00772EA0"/>
    <w:rsid w:val="007731F2"/>
    <w:rsid w:val="00773E0C"/>
    <w:rsid w:val="0077417D"/>
    <w:rsid w:val="00775A90"/>
    <w:rsid w:val="00775C96"/>
    <w:rsid w:val="00777AE7"/>
    <w:rsid w:val="00780210"/>
    <w:rsid w:val="00780F53"/>
    <w:rsid w:val="007812FD"/>
    <w:rsid w:val="0078160F"/>
    <w:rsid w:val="007828AE"/>
    <w:rsid w:val="007849D8"/>
    <w:rsid w:val="00784B1B"/>
    <w:rsid w:val="00784E1E"/>
    <w:rsid w:val="007859F8"/>
    <w:rsid w:val="00786929"/>
    <w:rsid w:val="00787ADB"/>
    <w:rsid w:val="00790562"/>
    <w:rsid w:val="00790F24"/>
    <w:rsid w:val="00791F37"/>
    <w:rsid w:val="0079202C"/>
    <w:rsid w:val="007925CF"/>
    <w:rsid w:val="007932D8"/>
    <w:rsid w:val="007935E4"/>
    <w:rsid w:val="0079394E"/>
    <w:rsid w:val="00793A14"/>
    <w:rsid w:val="007956C9"/>
    <w:rsid w:val="00795B2C"/>
    <w:rsid w:val="00796D49"/>
    <w:rsid w:val="00797BC3"/>
    <w:rsid w:val="007A13F4"/>
    <w:rsid w:val="007A169E"/>
    <w:rsid w:val="007A3494"/>
    <w:rsid w:val="007A3607"/>
    <w:rsid w:val="007A37DC"/>
    <w:rsid w:val="007A38F6"/>
    <w:rsid w:val="007A404E"/>
    <w:rsid w:val="007A42B6"/>
    <w:rsid w:val="007A5053"/>
    <w:rsid w:val="007A5180"/>
    <w:rsid w:val="007A5D8B"/>
    <w:rsid w:val="007A66D2"/>
    <w:rsid w:val="007A7E8B"/>
    <w:rsid w:val="007B0765"/>
    <w:rsid w:val="007B118B"/>
    <w:rsid w:val="007B124E"/>
    <w:rsid w:val="007B172F"/>
    <w:rsid w:val="007B1FE8"/>
    <w:rsid w:val="007B2659"/>
    <w:rsid w:val="007B2BE7"/>
    <w:rsid w:val="007B380A"/>
    <w:rsid w:val="007B4383"/>
    <w:rsid w:val="007B5573"/>
    <w:rsid w:val="007B5AF2"/>
    <w:rsid w:val="007B7CA3"/>
    <w:rsid w:val="007C1C95"/>
    <w:rsid w:val="007C3928"/>
    <w:rsid w:val="007C3C23"/>
    <w:rsid w:val="007C3CFE"/>
    <w:rsid w:val="007C5384"/>
    <w:rsid w:val="007C5AF0"/>
    <w:rsid w:val="007C6118"/>
    <w:rsid w:val="007C6941"/>
    <w:rsid w:val="007C7549"/>
    <w:rsid w:val="007C770C"/>
    <w:rsid w:val="007C7A9B"/>
    <w:rsid w:val="007D0475"/>
    <w:rsid w:val="007D04CF"/>
    <w:rsid w:val="007D0F79"/>
    <w:rsid w:val="007D18B1"/>
    <w:rsid w:val="007D309B"/>
    <w:rsid w:val="007D3EC7"/>
    <w:rsid w:val="007D41B0"/>
    <w:rsid w:val="007D49D1"/>
    <w:rsid w:val="007D545C"/>
    <w:rsid w:val="007D5D1A"/>
    <w:rsid w:val="007D6224"/>
    <w:rsid w:val="007D69F5"/>
    <w:rsid w:val="007D714B"/>
    <w:rsid w:val="007D7A9D"/>
    <w:rsid w:val="007E0D48"/>
    <w:rsid w:val="007E2588"/>
    <w:rsid w:val="007E43B1"/>
    <w:rsid w:val="007E4624"/>
    <w:rsid w:val="007E6702"/>
    <w:rsid w:val="007E768F"/>
    <w:rsid w:val="007E7707"/>
    <w:rsid w:val="007E7B0A"/>
    <w:rsid w:val="007F070F"/>
    <w:rsid w:val="007F095C"/>
    <w:rsid w:val="007F0CEB"/>
    <w:rsid w:val="007F20FC"/>
    <w:rsid w:val="007F322D"/>
    <w:rsid w:val="007F49E6"/>
    <w:rsid w:val="007F4F39"/>
    <w:rsid w:val="007F5871"/>
    <w:rsid w:val="007F6F2A"/>
    <w:rsid w:val="007F756E"/>
    <w:rsid w:val="008003A0"/>
    <w:rsid w:val="00800BAF"/>
    <w:rsid w:val="00800BE2"/>
    <w:rsid w:val="008014E6"/>
    <w:rsid w:val="008023A9"/>
    <w:rsid w:val="0080293E"/>
    <w:rsid w:val="00803116"/>
    <w:rsid w:val="0080324D"/>
    <w:rsid w:val="00803629"/>
    <w:rsid w:val="008046AF"/>
    <w:rsid w:val="00805331"/>
    <w:rsid w:val="008077C2"/>
    <w:rsid w:val="00807E9E"/>
    <w:rsid w:val="00807EBC"/>
    <w:rsid w:val="00810515"/>
    <w:rsid w:val="0081127B"/>
    <w:rsid w:val="008118E9"/>
    <w:rsid w:val="00813D85"/>
    <w:rsid w:val="00815521"/>
    <w:rsid w:val="00816764"/>
    <w:rsid w:val="008168BC"/>
    <w:rsid w:val="00816D08"/>
    <w:rsid w:val="00817332"/>
    <w:rsid w:val="00817D3A"/>
    <w:rsid w:val="00820BE3"/>
    <w:rsid w:val="008232C6"/>
    <w:rsid w:val="00824819"/>
    <w:rsid w:val="008248F1"/>
    <w:rsid w:val="008249D2"/>
    <w:rsid w:val="00825223"/>
    <w:rsid w:val="0082627A"/>
    <w:rsid w:val="00826E09"/>
    <w:rsid w:val="00827924"/>
    <w:rsid w:val="008300E3"/>
    <w:rsid w:val="00830E69"/>
    <w:rsid w:val="008319F5"/>
    <w:rsid w:val="00831D68"/>
    <w:rsid w:val="00840EB0"/>
    <w:rsid w:val="008413A0"/>
    <w:rsid w:val="00842F06"/>
    <w:rsid w:val="00844E97"/>
    <w:rsid w:val="008450DD"/>
    <w:rsid w:val="0084588B"/>
    <w:rsid w:val="008458DB"/>
    <w:rsid w:val="00847D94"/>
    <w:rsid w:val="008500AF"/>
    <w:rsid w:val="00851457"/>
    <w:rsid w:val="00852573"/>
    <w:rsid w:val="00852A66"/>
    <w:rsid w:val="00852B5C"/>
    <w:rsid w:val="00852D0C"/>
    <w:rsid w:val="00853694"/>
    <w:rsid w:val="00854718"/>
    <w:rsid w:val="00855266"/>
    <w:rsid w:val="00857035"/>
    <w:rsid w:val="008572D2"/>
    <w:rsid w:val="008578FE"/>
    <w:rsid w:val="008608C1"/>
    <w:rsid w:val="00863934"/>
    <w:rsid w:val="00863B17"/>
    <w:rsid w:val="00863DE9"/>
    <w:rsid w:val="00863E40"/>
    <w:rsid w:val="00864871"/>
    <w:rsid w:val="00864BA9"/>
    <w:rsid w:val="00865BD6"/>
    <w:rsid w:val="00866EC2"/>
    <w:rsid w:val="00867864"/>
    <w:rsid w:val="00867CC9"/>
    <w:rsid w:val="00867F58"/>
    <w:rsid w:val="00870518"/>
    <w:rsid w:val="00870E58"/>
    <w:rsid w:val="00872152"/>
    <w:rsid w:val="00872187"/>
    <w:rsid w:val="008721D0"/>
    <w:rsid w:val="00872343"/>
    <w:rsid w:val="0087396A"/>
    <w:rsid w:val="00874289"/>
    <w:rsid w:val="0087459D"/>
    <w:rsid w:val="008747EA"/>
    <w:rsid w:val="00874E37"/>
    <w:rsid w:val="00875137"/>
    <w:rsid w:val="008752E9"/>
    <w:rsid w:val="008761EA"/>
    <w:rsid w:val="00876A9C"/>
    <w:rsid w:val="00880124"/>
    <w:rsid w:val="0088161C"/>
    <w:rsid w:val="008816FE"/>
    <w:rsid w:val="00881931"/>
    <w:rsid w:val="00884271"/>
    <w:rsid w:val="008843AB"/>
    <w:rsid w:val="00884895"/>
    <w:rsid w:val="008851A6"/>
    <w:rsid w:val="00886BAA"/>
    <w:rsid w:val="0088744B"/>
    <w:rsid w:val="008908E4"/>
    <w:rsid w:val="00890B6C"/>
    <w:rsid w:val="008913AE"/>
    <w:rsid w:val="00892DC5"/>
    <w:rsid w:val="00893F0F"/>
    <w:rsid w:val="00894F7A"/>
    <w:rsid w:val="00896463"/>
    <w:rsid w:val="008A219D"/>
    <w:rsid w:val="008A29E1"/>
    <w:rsid w:val="008A2D62"/>
    <w:rsid w:val="008A571A"/>
    <w:rsid w:val="008A57CA"/>
    <w:rsid w:val="008A5983"/>
    <w:rsid w:val="008A6600"/>
    <w:rsid w:val="008A6771"/>
    <w:rsid w:val="008A6968"/>
    <w:rsid w:val="008A6DE6"/>
    <w:rsid w:val="008A74E8"/>
    <w:rsid w:val="008B2410"/>
    <w:rsid w:val="008B2688"/>
    <w:rsid w:val="008B29CC"/>
    <w:rsid w:val="008B3A4D"/>
    <w:rsid w:val="008B57A3"/>
    <w:rsid w:val="008B6412"/>
    <w:rsid w:val="008B66A4"/>
    <w:rsid w:val="008B7E10"/>
    <w:rsid w:val="008C1146"/>
    <w:rsid w:val="008C1BC0"/>
    <w:rsid w:val="008C2EC0"/>
    <w:rsid w:val="008C482A"/>
    <w:rsid w:val="008C54CD"/>
    <w:rsid w:val="008C677C"/>
    <w:rsid w:val="008C7091"/>
    <w:rsid w:val="008C7FB0"/>
    <w:rsid w:val="008D11ED"/>
    <w:rsid w:val="008D147A"/>
    <w:rsid w:val="008D14A1"/>
    <w:rsid w:val="008D267B"/>
    <w:rsid w:val="008D27B7"/>
    <w:rsid w:val="008D30F2"/>
    <w:rsid w:val="008D33E0"/>
    <w:rsid w:val="008D36C5"/>
    <w:rsid w:val="008D5838"/>
    <w:rsid w:val="008D5BA1"/>
    <w:rsid w:val="008D603C"/>
    <w:rsid w:val="008D6A2F"/>
    <w:rsid w:val="008D7BE8"/>
    <w:rsid w:val="008E0447"/>
    <w:rsid w:val="008E158D"/>
    <w:rsid w:val="008E1F67"/>
    <w:rsid w:val="008E4FD8"/>
    <w:rsid w:val="008E568D"/>
    <w:rsid w:val="008E57DD"/>
    <w:rsid w:val="008E672B"/>
    <w:rsid w:val="008E7A01"/>
    <w:rsid w:val="008E7EFC"/>
    <w:rsid w:val="008F050D"/>
    <w:rsid w:val="008F1DA3"/>
    <w:rsid w:val="008F4019"/>
    <w:rsid w:val="008F425D"/>
    <w:rsid w:val="008F43CA"/>
    <w:rsid w:val="008F43F7"/>
    <w:rsid w:val="008F464E"/>
    <w:rsid w:val="008F4749"/>
    <w:rsid w:val="008F6D5D"/>
    <w:rsid w:val="008F6FF7"/>
    <w:rsid w:val="008F7C15"/>
    <w:rsid w:val="008F7F12"/>
    <w:rsid w:val="0090041A"/>
    <w:rsid w:val="00901B2D"/>
    <w:rsid w:val="009020F5"/>
    <w:rsid w:val="009025B5"/>
    <w:rsid w:val="009044D7"/>
    <w:rsid w:val="009049A3"/>
    <w:rsid w:val="00904ED9"/>
    <w:rsid w:val="00905811"/>
    <w:rsid w:val="00905AF8"/>
    <w:rsid w:val="009067E4"/>
    <w:rsid w:val="00906B72"/>
    <w:rsid w:val="00907C9C"/>
    <w:rsid w:val="00907D3A"/>
    <w:rsid w:val="009102E6"/>
    <w:rsid w:val="0091055C"/>
    <w:rsid w:val="009109BD"/>
    <w:rsid w:val="009117A3"/>
    <w:rsid w:val="00912CCF"/>
    <w:rsid w:val="0091390A"/>
    <w:rsid w:val="00916770"/>
    <w:rsid w:val="00916AFF"/>
    <w:rsid w:val="00917305"/>
    <w:rsid w:val="0092003F"/>
    <w:rsid w:val="00920A26"/>
    <w:rsid w:val="00920CA7"/>
    <w:rsid w:val="00920ECF"/>
    <w:rsid w:val="00923E5E"/>
    <w:rsid w:val="009240B0"/>
    <w:rsid w:val="009240E0"/>
    <w:rsid w:val="00924127"/>
    <w:rsid w:val="00924F4B"/>
    <w:rsid w:val="009265A5"/>
    <w:rsid w:val="009266BB"/>
    <w:rsid w:val="00926905"/>
    <w:rsid w:val="009273B0"/>
    <w:rsid w:val="009276B4"/>
    <w:rsid w:val="00927BEF"/>
    <w:rsid w:val="00931036"/>
    <w:rsid w:val="0093111C"/>
    <w:rsid w:val="00933ADB"/>
    <w:rsid w:val="0093447D"/>
    <w:rsid w:val="00935434"/>
    <w:rsid w:val="00937F2B"/>
    <w:rsid w:val="0094070C"/>
    <w:rsid w:val="00940D4B"/>
    <w:rsid w:val="009423B9"/>
    <w:rsid w:val="0094276A"/>
    <w:rsid w:val="00944763"/>
    <w:rsid w:val="0094517F"/>
    <w:rsid w:val="00945314"/>
    <w:rsid w:val="009467E4"/>
    <w:rsid w:val="009472A8"/>
    <w:rsid w:val="00947D5A"/>
    <w:rsid w:val="00947F7E"/>
    <w:rsid w:val="009507E2"/>
    <w:rsid w:val="00950DFA"/>
    <w:rsid w:val="0095177B"/>
    <w:rsid w:val="00951831"/>
    <w:rsid w:val="00952BCD"/>
    <w:rsid w:val="00952F2C"/>
    <w:rsid w:val="009535A5"/>
    <w:rsid w:val="0095365B"/>
    <w:rsid w:val="00954573"/>
    <w:rsid w:val="00954FF3"/>
    <w:rsid w:val="00955430"/>
    <w:rsid w:val="0095575E"/>
    <w:rsid w:val="0095583A"/>
    <w:rsid w:val="00955A32"/>
    <w:rsid w:val="0095714C"/>
    <w:rsid w:val="00957EC4"/>
    <w:rsid w:val="00960207"/>
    <w:rsid w:val="0096088A"/>
    <w:rsid w:val="00961366"/>
    <w:rsid w:val="00961558"/>
    <w:rsid w:val="00961F49"/>
    <w:rsid w:val="00965799"/>
    <w:rsid w:val="009659CC"/>
    <w:rsid w:val="00965AFA"/>
    <w:rsid w:val="00966D8A"/>
    <w:rsid w:val="0097039B"/>
    <w:rsid w:val="00970F49"/>
    <w:rsid w:val="00971BD8"/>
    <w:rsid w:val="00971F56"/>
    <w:rsid w:val="00972664"/>
    <w:rsid w:val="009734A2"/>
    <w:rsid w:val="00974D83"/>
    <w:rsid w:val="00975E82"/>
    <w:rsid w:val="00976A34"/>
    <w:rsid w:val="00980012"/>
    <w:rsid w:val="0098034E"/>
    <w:rsid w:val="0098146C"/>
    <w:rsid w:val="00981C86"/>
    <w:rsid w:val="00981FCF"/>
    <w:rsid w:val="00982311"/>
    <w:rsid w:val="00982768"/>
    <w:rsid w:val="00982772"/>
    <w:rsid w:val="00983D00"/>
    <w:rsid w:val="00983E09"/>
    <w:rsid w:val="0098414C"/>
    <w:rsid w:val="00985535"/>
    <w:rsid w:val="00985A73"/>
    <w:rsid w:val="00985F6D"/>
    <w:rsid w:val="00986495"/>
    <w:rsid w:val="009869D6"/>
    <w:rsid w:val="00986E30"/>
    <w:rsid w:val="00986F8C"/>
    <w:rsid w:val="00991267"/>
    <w:rsid w:val="00991670"/>
    <w:rsid w:val="00992FC4"/>
    <w:rsid w:val="0099320B"/>
    <w:rsid w:val="009932CB"/>
    <w:rsid w:val="00994146"/>
    <w:rsid w:val="00994703"/>
    <w:rsid w:val="009947B8"/>
    <w:rsid w:val="00994D7F"/>
    <w:rsid w:val="00996542"/>
    <w:rsid w:val="00996B21"/>
    <w:rsid w:val="009A144E"/>
    <w:rsid w:val="009A2E50"/>
    <w:rsid w:val="009A3444"/>
    <w:rsid w:val="009A3AED"/>
    <w:rsid w:val="009A4067"/>
    <w:rsid w:val="009A42CE"/>
    <w:rsid w:val="009A5465"/>
    <w:rsid w:val="009A56F2"/>
    <w:rsid w:val="009B0392"/>
    <w:rsid w:val="009B1618"/>
    <w:rsid w:val="009B2F59"/>
    <w:rsid w:val="009B4D8F"/>
    <w:rsid w:val="009B4E60"/>
    <w:rsid w:val="009B5CAA"/>
    <w:rsid w:val="009B64C8"/>
    <w:rsid w:val="009B6703"/>
    <w:rsid w:val="009B6D2F"/>
    <w:rsid w:val="009B7205"/>
    <w:rsid w:val="009B7F6A"/>
    <w:rsid w:val="009C0038"/>
    <w:rsid w:val="009C2C42"/>
    <w:rsid w:val="009C55C8"/>
    <w:rsid w:val="009C6C0F"/>
    <w:rsid w:val="009D0336"/>
    <w:rsid w:val="009D0A30"/>
    <w:rsid w:val="009D0D72"/>
    <w:rsid w:val="009D1B2B"/>
    <w:rsid w:val="009D1DCC"/>
    <w:rsid w:val="009D24A6"/>
    <w:rsid w:val="009D3881"/>
    <w:rsid w:val="009D4DE9"/>
    <w:rsid w:val="009D4EA6"/>
    <w:rsid w:val="009D6E13"/>
    <w:rsid w:val="009D796A"/>
    <w:rsid w:val="009D7FEC"/>
    <w:rsid w:val="009E03F5"/>
    <w:rsid w:val="009E0F79"/>
    <w:rsid w:val="009E241F"/>
    <w:rsid w:val="009E34E6"/>
    <w:rsid w:val="009E35ED"/>
    <w:rsid w:val="009E4D41"/>
    <w:rsid w:val="009E4E94"/>
    <w:rsid w:val="009E523F"/>
    <w:rsid w:val="009E57EE"/>
    <w:rsid w:val="009E58BA"/>
    <w:rsid w:val="009E6515"/>
    <w:rsid w:val="009F046E"/>
    <w:rsid w:val="009F0564"/>
    <w:rsid w:val="009F0698"/>
    <w:rsid w:val="009F1952"/>
    <w:rsid w:val="009F1A6C"/>
    <w:rsid w:val="009F333C"/>
    <w:rsid w:val="009F3415"/>
    <w:rsid w:val="009F3AC1"/>
    <w:rsid w:val="009F4934"/>
    <w:rsid w:val="009F4E15"/>
    <w:rsid w:val="009F5763"/>
    <w:rsid w:val="009F6750"/>
    <w:rsid w:val="009F7497"/>
    <w:rsid w:val="00A00DD0"/>
    <w:rsid w:val="00A01A3E"/>
    <w:rsid w:val="00A01A6B"/>
    <w:rsid w:val="00A03249"/>
    <w:rsid w:val="00A041E5"/>
    <w:rsid w:val="00A04447"/>
    <w:rsid w:val="00A06556"/>
    <w:rsid w:val="00A07059"/>
    <w:rsid w:val="00A07A67"/>
    <w:rsid w:val="00A07E0E"/>
    <w:rsid w:val="00A10624"/>
    <w:rsid w:val="00A1093D"/>
    <w:rsid w:val="00A10C54"/>
    <w:rsid w:val="00A10F31"/>
    <w:rsid w:val="00A111AA"/>
    <w:rsid w:val="00A114B1"/>
    <w:rsid w:val="00A12545"/>
    <w:rsid w:val="00A13DDC"/>
    <w:rsid w:val="00A17600"/>
    <w:rsid w:val="00A176C0"/>
    <w:rsid w:val="00A17F93"/>
    <w:rsid w:val="00A209DB"/>
    <w:rsid w:val="00A218AD"/>
    <w:rsid w:val="00A21BC0"/>
    <w:rsid w:val="00A2322E"/>
    <w:rsid w:val="00A23430"/>
    <w:rsid w:val="00A239E7"/>
    <w:rsid w:val="00A247A8"/>
    <w:rsid w:val="00A2556E"/>
    <w:rsid w:val="00A25840"/>
    <w:rsid w:val="00A25BAF"/>
    <w:rsid w:val="00A25CA6"/>
    <w:rsid w:val="00A26192"/>
    <w:rsid w:val="00A26326"/>
    <w:rsid w:val="00A2711B"/>
    <w:rsid w:val="00A271DA"/>
    <w:rsid w:val="00A27501"/>
    <w:rsid w:val="00A27C1F"/>
    <w:rsid w:val="00A30523"/>
    <w:rsid w:val="00A30644"/>
    <w:rsid w:val="00A32839"/>
    <w:rsid w:val="00A330EF"/>
    <w:rsid w:val="00A33D5C"/>
    <w:rsid w:val="00A3405F"/>
    <w:rsid w:val="00A3505A"/>
    <w:rsid w:val="00A3522F"/>
    <w:rsid w:val="00A3588B"/>
    <w:rsid w:val="00A36021"/>
    <w:rsid w:val="00A40593"/>
    <w:rsid w:val="00A4180F"/>
    <w:rsid w:val="00A4220A"/>
    <w:rsid w:val="00A42901"/>
    <w:rsid w:val="00A433AD"/>
    <w:rsid w:val="00A43A06"/>
    <w:rsid w:val="00A445C3"/>
    <w:rsid w:val="00A44E01"/>
    <w:rsid w:val="00A44E3D"/>
    <w:rsid w:val="00A462AB"/>
    <w:rsid w:val="00A46ADB"/>
    <w:rsid w:val="00A47482"/>
    <w:rsid w:val="00A508BD"/>
    <w:rsid w:val="00A50980"/>
    <w:rsid w:val="00A52152"/>
    <w:rsid w:val="00A524BE"/>
    <w:rsid w:val="00A52A4E"/>
    <w:rsid w:val="00A54A0B"/>
    <w:rsid w:val="00A55566"/>
    <w:rsid w:val="00A559EB"/>
    <w:rsid w:val="00A55B8A"/>
    <w:rsid w:val="00A5600B"/>
    <w:rsid w:val="00A56322"/>
    <w:rsid w:val="00A57571"/>
    <w:rsid w:val="00A60C5B"/>
    <w:rsid w:val="00A6284C"/>
    <w:rsid w:val="00A62A3D"/>
    <w:rsid w:val="00A65C3C"/>
    <w:rsid w:val="00A66A4A"/>
    <w:rsid w:val="00A678B5"/>
    <w:rsid w:val="00A67B05"/>
    <w:rsid w:val="00A67CEE"/>
    <w:rsid w:val="00A709D8"/>
    <w:rsid w:val="00A70AE4"/>
    <w:rsid w:val="00A70AEA"/>
    <w:rsid w:val="00A70CD6"/>
    <w:rsid w:val="00A70D6B"/>
    <w:rsid w:val="00A71A2C"/>
    <w:rsid w:val="00A725B4"/>
    <w:rsid w:val="00A72A63"/>
    <w:rsid w:val="00A72E25"/>
    <w:rsid w:val="00A732C9"/>
    <w:rsid w:val="00A733C7"/>
    <w:rsid w:val="00A73C62"/>
    <w:rsid w:val="00A73C8A"/>
    <w:rsid w:val="00A746C9"/>
    <w:rsid w:val="00A74B60"/>
    <w:rsid w:val="00A76104"/>
    <w:rsid w:val="00A7627D"/>
    <w:rsid w:val="00A7718F"/>
    <w:rsid w:val="00A77B24"/>
    <w:rsid w:val="00A8026E"/>
    <w:rsid w:val="00A81146"/>
    <w:rsid w:val="00A812A1"/>
    <w:rsid w:val="00A81B83"/>
    <w:rsid w:val="00A820D5"/>
    <w:rsid w:val="00A82EA0"/>
    <w:rsid w:val="00A83BF7"/>
    <w:rsid w:val="00A84646"/>
    <w:rsid w:val="00A85664"/>
    <w:rsid w:val="00A85911"/>
    <w:rsid w:val="00A85E41"/>
    <w:rsid w:val="00A866FB"/>
    <w:rsid w:val="00A87767"/>
    <w:rsid w:val="00A90404"/>
    <w:rsid w:val="00A905C8"/>
    <w:rsid w:val="00A907BC"/>
    <w:rsid w:val="00A91ADB"/>
    <w:rsid w:val="00A9216D"/>
    <w:rsid w:val="00A9240C"/>
    <w:rsid w:val="00A92995"/>
    <w:rsid w:val="00A92A9D"/>
    <w:rsid w:val="00A94265"/>
    <w:rsid w:val="00A9515F"/>
    <w:rsid w:val="00A95458"/>
    <w:rsid w:val="00A95BDA"/>
    <w:rsid w:val="00A977CE"/>
    <w:rsid w:val="00AA010D"/>
    <w:rsid w:val="00AA0198"/>
    <w:rsid w:val="00AA0368"/>
    <w:rsid w:val="00AA074C"/>
    <w:rsid w:val="00AA0D66"/>
    <w:rsid w:val="00AA18FF"/>
    <w:rsid w:val="00AA4C02"/>
    <w:rsid w:val="00AA561B"/>
    <w:rsid w:val="00AA5AB0"/>
    <w:rsid w:val="00AA6E6E"/>
    <w:rsid w:val="00AB017F"/>
    <w:rsid w:val="00AB0A55"/>
    <w:rsid w:val="00AB0C3A"/>
    <w:rsid w:val="00AB17FF"/>
    <w:rsid w:val="00AB457B"/>
    <w:rsid w:val="00AB534E"/>
    <w:rsid w:val="00AB73B8"/>
    <w:rsid w:val="00AC0176"/>
    <w:rsid w:val="00AC0BCE"/>
    <w:rsid w:val="00AC1E05"/>
    <w:rsid w:val="00AC255B"/>
    <w:rsid w:val="00AC28C9"/>
    <w:rsid w:val="00AC299F"/>
    <w:rsid w:val="00AC3328"/>
    <w:rsid w:val="00AC35E6"/>
    <w:rsid w:val="00AC6682"/>
    <w:rsid w:val="00AC7AC8"/>
    <w:rsid w:val="00AD03FA"/>
    <w:rsid w:val="00AD0E32"/>
    <w:rsid w:val="00AD206B"/>
    <w:rsid w:val="00AD27F9"/>
    <w:rsid w:val="00AD2A9E"/>
    <w:rsid w:val="00AD46CC"/>
    <w:rsid w:val="00AD49C8"/>
    <w:rsid w:val="00AD5703"/>
    <w:rsid w:val="00AD5C55"/>
    <w:rsid w:val="00AE22EA"/>
    <w:rsid w:val="00AE4378"/>
    <w:rsid w:val="00AE5243"/>
    <w:rsid w:val="00AE5D3E"/>
    <w:rsid w:val="00AE6114"/>
    <w:rsid w:val="00AE78F0"/>
    <w:rsid w:val="00AF0794"/>
    <w:rsid w:val="00AF1287"/>
    <w:rsid w:val="00AF4282"/>
    <w:rsid w:val="00AF55FC"/>
    <w:rsid w:val="00AF5BD4"/>
    <w:rsid w:val="00AF799A"/>
    <w:rsid w:val="00B0009D"/>
    <w:rsid w:val="00B00BD8"/>
    <w:rsid w:val="00B01452"/>
    <w:rsid w:val="00B015D4"/>
    <w:rsid w:val="00B01C1F"/>
    <w:rsid w:val="00B032A2"/>
    <w:rsid w:val="00B04895"/>
    <w:rsid w:val="00B04AAA"/>
    <w:rsid w:val="00B055D6"/>
    <w:rsid w:val="00B05CE6"/>
    <w:rsid w:val="00B05F81"/>
    <w:rsid w:val="00B06B21"/>
    <w:rsid w:val="00B06B50"/>
    <w:rsid w:val="00B07112"/>
    <w:rsid w:val="00B07A9E"/>
    <w:rsid w:val="00B07BF0"/>
    <w:rsid w:val="00B10AA2"/>
    <w:rsid w:val="00B10CFD"/>
    <w:rsid w:val="00B1169B"/>
    <w:rsid w:val="00B11842"/>
    <w:rsid w:val="00B11F4F"/>
    <w:rsid w:val="00B12438"/>
    <w:rsid w:val="00B14959"/>
    <w:rsid w:val="00B149DB"/>
    <w:rsid w:val="00B14A70"/>
    <w:rsid w:val="00B15934"/>
    <w:rsid w:val="00B17832"/>
    <w:rsid w:val="00B17915"/>
    <w:rsid w:val="00B17CFE"/>
    <w:rsid w:val="00B17F23"/>
    <w:rsid w:val="00B2153A"/>
    <w:rsid w:val="00B21AE7"/>
    <w:rsid w:val="00B21D95"/>
    <w:rsid w:val="00B22173"/>
    <w:rsid w:val="00B22A6B"/>
    <w:rsid w:val="00B24911"/>
    <w:rsid w:val="00B25CF9"/>
    <w:rsid w:val="00B25E5F"/>
    <w:rsid w:val="00B2696D"/>
    <w:rsid w:val="00B310CB"/>
    <w:rsid w:val="00B31AFD"/>
    <w:rsid w:val="00B34F37"/>
    <w:rsid w:val="00B364CF"/>
    <w:rsid w:val="00B4120E"/>
    <w:rsid w:val="00B41812"/>
    <w:rsid w:val="00B41E8D"/>
    <w:rsid w:val="00B42825"/>
    <w:rsid w:val="00B42E41"/>
    <w:rsid w:val="00B43AC6"/>
    <w:rsid w:val="00B440D0"/>
    <w:rsid w:val="00B46EFE"/>
    <w:rsid w:val="00B479AF"/>
    <w:rsid w:val="00B47AB8"/>
    <w:rsid w:val="00B50DCA"/>
    <w:rsid w:val="00B51A66"/>
    <w:rsid w:val="00B51DE5"/>
    <w:rsid w:val="00B5263B"/>
    <w:rsid w:val="00B52B38"/>
    <w:rsid w:val="00B57C25"/>
    <w:rsid w:val="00B606AB"/>
    <w:rsid w:val="00B60DBA"/>
    <w:rsid w:val="00B62388"/>
    <w:rsid w:val="00B6279D"/>
    <w:rsid w:val="00B62D1B"/>
    <w:rsid w:val="00B644F2"/>
    <w:rsid w:val="00B64A85"/>
    <w:rsid w:val="00B65AE6"/>
    <w:rsid w:val="00B668B7"/>
    <w:rsid w:val="00B67656"/>
    <w:rsid w:val="00B67CCF"/>
    <w:rsid w:val="00B701D5"/>
    <w:rsid w:val="00B71514"/>
    <w:rsid w:val="00B71758"/>
    <w:rsid w:val="00B719BB"/>
    <w:rsid w:val="00B71BC5"/>
    <w:rsid w:val="00B7229B"/>
    <w:rsid w:val="00B73E61"/>
    <w:rsid w:val="00B74ABE"/>
    <w:rsid w:val="00B750DA"/>
    <w:rsid w:val="00B7524B"/>
    <w:rsid w:val="00B761E3"/>
    <w:rsid w:val="00B77EC6"/>
    <w:rsid w:val="00B8136E"/>
    <w:rsid w:val="00B813D4"/>
    <w:rsid w:val="00B82ACC"/>
    <w:rsid w:val="00B8514B"/>
    <w:rsid w:val="00B8518D"/>
    <w:rsid w:val="00B85A56"/>
    <w:rsid w:val="00B86165"/>
    <w:rsid w:val="00B86500"/>
    <w:rsid w:val="00B8691C"/>
    <w:rsid w:val="00B872BD"/>
    <w:rsid w:val="00B877DC"/>
    <w:rsid w:val="00B90639"/>
    <w:rsid w:val="00B9108B"/>
    <w:rsid w:val="00B910E0"/>
    <w:rsid w:val="00B91586"/>
    <w:rsid w:val="00B9197F"/>
    <w:rsid w:val="00B91DD0"/>
    <w:rsid w:val="00B92604"/>
    <w:rsid w:val="00B92CC9"/>
    <w:rsid w:val="00B934D2"/>
    <w:rsid w:val="00B93A34"/>
    <w:rsid w:val="00B941A2"/>
    <w:rsid w:val="00B94515"/>
    <w:rsid w:val="00B94AD3"/>
    <w:rsid w:val="00B95C36"/>
    <w:rsid w:val="00B963E5"/>
    <w:rsid w:val="00B970E7"/>
    <w:rsid w:val="00B97796"/>
    <w:rsid w:val="00BA01B6"/>
    <w:rsid w:val="00BA0A87"/>
    <w:rsid w:val="00BA3444"/>
    <w:rsid w:val="00BA38F2"/>
    <w:rsid w:val="00BA4C27"/>
    <w:rsid w:val="00BA4F90"/>
    <w:rsid w:val="00BA51A8"/>
    <w:rsid w:val="00BA7000"/>
    <w:rsid w:val="00BA703C"/>
    <w:rsid w:val="00BA7779"/>
    <w:rsid w:val="00BB1834"/>
    <w:rsid w:val="00BB2E89"/>
    <w:rsid w:val="00BB4DEF"/>
    <w:rsid w:val="00BB69D5"/>
    <w:rsid w:val="00BC086F"/>
    <w:rsid w:val="00BC0D9F"/>
    <w:rsid w:val="00BC12F2"/>
    <w:rsid w:val="00BC1853"/>
    <w:rsid w:val="00BC20B2"/>
    <w:rsid w:val="00BC22D4"/>
    <w:rsid w:val="00BC3372"/>
    <w:rsid w:val="00BC38A9"/>
    <w:rsid w:val="00BC3F29"/>
    <w:rsid w:val="00BC4904"/>
    <w:rsid w:val="00BC597A"/>
    <w:rsid w:val="00BC6A0F"/>
    <w:rsid w:val="00BC73FD"/>
    <w:rsid w:val="00BC75BD"/>
    <w:rsid w:val="00BD048F"/>
    <w:rsid w:val="00BD163C"/>
    <w:rsid w:val="00BD33B5"/>
    <w:rsid w:val="00BD3497"/>
    <w:rsid w:val="00BD69CA"/>
    <w:rsid w:val="00BD6FE1"/>
    <w:rsid w:val="00BE0013"/>
    <w:rsid w:val="00BE0349"/>
    <w:rsid w:val="00BE077F"/>
    <w:rsid w:val="00BE135D"/>
    <w:rsid w:val="00BE1724"/>
    <w:rsid w:val="00BE1D4C"/>
    <w:rsid w:val="00BE2DAE"/>
    <w:rsid w:val="00BE3395"/>
    <w:rsid w:val="00BE374B"/>
    <w:rsid w:val="00BE37DC"/>
    <w:rsid w:val="00BE3A62"/>
    <w:rsid w:val="00BE3B92"/>
    <w:rsid w:val="00BE5091"/>
    <w:rsid w:val="00BE51A0"/>
    <w:rsid w:val="00BE624E"/>
    <w:rsid w:val="00BE63B7"/>
    <w:rsid w:val="00BE6439"/>
    <w:rsid w:val="00BE6A92"/>
    <w:rsid w:val="00BE6D9D"/>
    <w:rsid w:val="00BE6F15"/>
    <w:rsid w:val="00BE7C35"/>
    <w:rsid w:val="00BE7E5C"/>
    <w:rsid w:val="00BF1C4E"/>
    <w:rsid w:val="00BF228A"/>
    <w:rsid w:val="00BF2487"/>
    <w:rsid w:val="00BF2971"/>
    <w:rsid w:val="00BF4575"/>
    <w:rsid w:val="00BF4703"/>
    <w:rsid w:val="00BF47B0"/>
    <w:rsid w:val="00BF5229"/>
    <w:rsid w:val="00BF5756"/>
    <w:rsid w:val="00BF5D55"/>
    <w:rsid w:val="00BF6AA6"/>
    <w:rsid w:val="00BF793E"/>
    <w:rsid w:val="00C00277"/>
    <w:rsid w:val="00C002D3"/>
    <w:rsid w:val="00C0042F"/>
    <w:rsid w:val="00C0243C"/>
    <w:rsid w:val="00C039E3"/>
    <w:rsid w:val="00C051C3"/>
    <w:rsid w:val="00C0683E"/>
    <w:rsid w:val="00C06F4D"/>
    <w:rsid w:val="00C10500"/>
    <w:rsid w:val="00C10B4E"/>
    <w:rsid w:val="00C10DC8"/>
    <w:rsid w:val="00C10E12"/>
    <w:rsid w:val="00C12002"/>
    <w:rsid w:val="00C12469"/>
    <w:rsid w:val="00C1253C"/>
    <w:rsid w:val="00C12C87"/>
    <w:rsid w:val="00C13CA0"/>
    <w:rsid w:val="00C14EB2"/>
    <w:rsid w:val="00C14EF6"/>
    <w:rsid w:val="00C164B0"/>
    <w:rsid w:val="00C16670"/>
    <w:rsid w:val="00C16A3E"/>
    <w:rsid w:val="00C16B1B"/>
    <w:rsid w:val="00C17770"/>
    <w:rsid w:val="00C17B6F"/>
    <w:rsid w:val="00C20451"/>
    <w:rsid w:val="00C20CEE"/>
    <w:rsid w:val="00C210DC"/>
    <w:rsid w:val="00C21B6A"/>
    <w:rsid w:val="00C223A2"/>
    <w:rsid w:val="00C22CAE"/>
    <w:rsid w:val="00C24491"/>
    <w:rsid w:val="00C249EA"/>
    <w:rsid w:val="00C25156"/>
    <w:rsid w:val="00C2724A"/>
    <w:rsid w:val="00C27D6A"/>
    <w:rsid w:val="00C34055"/>
    <w:rsid w:val="00C3491E"/>
    <w:rsid w:val="00C35398"/>
    <w:rsid w:val="00C3569C"/>
    <w:rsid w:val="00C3616D"/>
    <w:rsid w:val="00C3640C"/>
    <w:rsid w:val="00C364E6"/>
    <w:rsid w:val="00C36620"/>
    <w:rsid w:val="00C3763E"/>
    <w:rsid w:val="00C408CF"/>
    <w:rsid w:val="00C41FD7"/>
    <w:rsid w:val="00C44231"/>
    <w:rsid w:val="00C44F54"/>
    <w:rsid w:val="00C45405"/>
    <w:rsid w:val="00C45B7A"/>
    <w:rsid w:val="00C466D4"/>
    <w:rsid w:val="00C47124"/>
    <w:rsid w:val="00C474BD"/>
    <w:rsid w:val="00C50391"/>
    <w:rsid w:val="00C50702"/>
    <w:rsid w:val="00C52542"/>
    <w:rsid w:val="00C539C5"/>
    <w:rsid w:val="00C54945"/>
    <w:rsid w:val="00C54FA3"/>
    <w:rsid w:val="00C56385"/>
    <w:rsid w:val="00C60106"/>
    <w:rsid w:val="00C62277"/>
    <w:rsid w:val="00C628E8"/>
    <w:rsid w:val="00C6378A"/>
    <w:rsid w:val="00C63B10"/>
    <w:rsid w:val="00C644F9"/>
    <w:rsid w:val="00C646DA"/>
    <w:rsid w:val="00C6493D"/>
    <w:rsid w:val="00C64BAD"/>
    <w:rsid w:val="00C655AD"/>
    <w:rsid w:val="00C65F32"/>
    <w:rsid w:val="00C6600C"/>
    <w:rsid w:val="00C6698E"/>
    <w:rsid w:val="00C670A4"/>
    <w:rsid w:val="00C675D9"/>
    <w:rsid w:val="00C67C5C"/>
    <w:rsid w:val="00C700F2"/>
    <w:rsid w:val="00C707A6"/>
    <w:rsid w:val="00C70864"/>
    <w:rsid w:val="00C708D0"/>
    <w:rsid w:val="00C70FF5"/>
    <w:rsid w:val="00C71AFF"/>
    <w:rsid w:val="00C725F1"/>
    <w:rsid w:val="00C73160"/>
    <w:rsid w:val="00C73877"/>
    <w:rsid w:val="00C73DE5"/>
    <w:rsid w:val="00C740B6"/>
    <w:rsid w:val="00C74D71"/>
    <w:rsid w:val="00C750F6"/>
    <w:rsid w:val="00C7671D"/>
    <w:rsid w:val="00C774B1"/>
    <w:rsid w:val="00C80005"/>
    <w:rsid w:val="00C8112C"/>
    <w:rsid w:val="00C81382"/>
    <w:rsid w:val="00C81894"/>
    <w:rsid w:val="00C82021"/>
    <w:rsid w:val="00C83545"/>
    <w:rsid w:val="00C843A0"/>
    <w:rsid w:val="00C85972"/>
    <w:rsid w:val="00C87B37"/>
    <w:rsid w:val="00C974CB"/>
    <w:rsid w:val="00C978AC"/>
    <w:rsid w:val="00CA0336"/>
    <w:rsid w:val="00CA08F3"/>
    <w:rsid w:val="00CA0A03"/>
    <w:rsid w:val="00CA0C90"/>
    <w:rsid w:val="00CA12FE"/>
    <w:rsid w:val="00CA3384"/>
    <w:rsid w:val="00CA3F38"/>
    <w:rsid w:val="00CA55E9"/>
    <w:rsid w:val="00CA5B55"/>
    <w:rsid w:val="00CA666D"/>
    <w:rsid w:val="00CA77B1"/>
    <w:rsid w:val="00CB0A55"/>
    <w:rsid w:val="00CB0DB3"/>
    <w:rsid w:val="00CB13AC"/>
    <w:rsid w:val="00CB3122"/>
    <w:rsid w:val="00CB3714"/>
    <w:rsid w:val="00CB3F4B"/>
    <w:rsid w:val="00CB4072"/>
    <w:rsid w:val="00CB4C6A"/>
    <w:rsid w:val="00CB55FA"/>
    <w:rsid w:val="00CB7E4F"/>
    <w:rsid w:val="00CC077F"/>
    <w:rsid w:val="00CC0A9C"/>
    <w:rsid w:val="00CC0ECF"/>
    <w:rsid w:val="00CC1A85"/>
    <w:rsid w:val="00CC1C13"/>
    <w:rsid w:val="00CC2169"/>
    <w:rsid w:val="00CC2347"/>
    <w:rsid w:val="00CC2B9F"/>
    <w:rsid w:val="00CC2F2E"/>
    <w:rsid w:val="00CC3DEC"/>
    <w:rsid w:val="00CC449A"/>
    <w:rsid w:val="00CC4732"/>
    <w:rsid w:val="00CC52D5"/>
    <w:rsid w:val="00CC564A"/>
    <w:rsid w:val="00CC6FC2"/>
    <w:rsid w:val="00CD0B48"/>
    <w:rsid w:val="00CD0C6C"/>
    <w:rsid w:val="00CD1140"/>
    <w:rsid w:val="00CD172D"/>
    <w:rsid w:val="00CD1FF2"/>
    <w:rsid w:val="00CD2069"/>
    <w:rsid w:val="00CD344A"/>
    <w:rsid w:val="00CD364B"/>
    <w:rsid w:val="00CD4033"/>
    <w:rsid w:val="00CD514A"/>
    <w:rsid w:val="00CD621E"/>
    <w:rsid w:val="00CD62FC"/>
    <w:rsid w:val="00CD6522"/>
    <w:rsid w:val="00CD7B81"/>
    <w:rsid w:val="00CE00C7"/>
    <w:rsid w:val="00CE04B0"/>
    <w:rsid w:val="00CE143D"/>
    <w:rsid w:val="00CE32A1"/>
    <w:rsid w:val="00CE42A2"/>
    <w:rsid w:val="00CE4338"/>
    <w:rsid w:val="00CE4513"/>
    <w:rsid w:val="00CE50D5"/>
    <w:rsid w:val="00CE6966"/>
    <w:rsid w:val="00CE75F5"/>
    <w:rsid w:val="00CF020C"/>
    <w:rsid w:val="00CF02C9"/>
    <w:rsid w:val="00CF1D65"/>
    <w:rsid w:val="00CF2020"/>
    <w:rsid w:val="00CF22D6"/>
    <w:rsid w:val="00CF261A"/>
    <w:rsid w:val="00CF2C7B"/>
    <w:rsid w:val="00CF4380"/>
    <w:rsid w:val="00CF4D92"/>
    <w:rsid w:val="00CF5629"/>
    <w:rsid w:val="00CF6F8F"/>
    <w:rsid w:val="00CF76B0"/>
    <w:rsid w:val="00D01027"/>
    <w:rsid w:val="00D0203C"/>
    <w:rsid w:val="00D022FF"/>
    <w:rsid w:val="00D03B2D"/>
    <w:rsid w:val="00D04E35"/>
    <w:rsid w:val="00D05B51"/>
    <w:rsid w:val="00D0790E"/>
    <w:rsid w:val="00D12FF6"/>
    <w:rsid w:val="00D13FC2"/>
    <w:rsid w:val="00D1404D"/>
    <w:rsid w:val="00D1409B"/>
    <w:rsid w:val="00D14BA7"/>
    <w:rsid w:val="00D15D57"/>
    <w:rsid w:val="00D163B6"/>
    <w:rsid w:val="00D2088B"/>
    <w:rsid w:val="00D20F3D"/>
    <w:rsid w:val="00D2100B"/>
    <w:rsid w:val="00D210EF"/>
    <w:rsid w:val="00D21C20"/>
    <w:rsid w:val="00D226A6"/>
    <w:rsid w:val="00D22B29"/>
    <w:rsid w:val="00D22BBE"/>
    <w:rsid w:val="00D236E4"/>
    <w:rsid w:val="00D23A62"/>
    <w:rsid w:val="00D242E3"/>
    <w:rsid w:val="00D24BBF"/>
    <w:rsid w:val="00D24CD0"/>
    <w:rsid w:val="00D2518C"/>
    <w:rsid w:val="00D2674D"/>
    <w:rsid w:val="00D27EB5"/>
    <w:rsid w:val="00D303F3"/>
    <w:rsid w:val="00D31CB2"/>
    <w:rsid w:val="00D321C3"/>
    <w:rsid w:val="00D3317D"/>
    <w:rsid w:val="00D33C38"/>
    <w:rsid w:val="00D33FCC"/>
    <w:rsid w:val="00D34584"/>
    <w:rsid w:val="00D362D0"/>
    <w:rsid w:val="00D368D0"/>
    <w:rsid w:val="00D40204"/>
    <w:rsid w:val="00D4071D"/>
    <w:rsid w:val="00D413FB"/>
    <w:rsid w:val="00D434A2"/>
    <w:rsid w:val="00D43A6F"/>
    <w:rsid w:val="00D444C4"/>
    <w:rsid w:val="00D44B1D"/>
    <w:rsid w:val="00D45974"/>
    <w:rsid w:val="00D45C24"/>
    <w:rsid w:val="00D45E82"/>
    <w:rsid w:val="00D4607F"/>
    <w:rsid w:val="00D4608A"/>
    <w:rsid w:val="00D51972"/>
    <w:rsid w:val="00D51A39"/>
    <w:rsid w:val="00D52555"/>
    <w:rsid w:val="00D52B4D"/>
    <w:rsid w:val="00D52EC3"/>
    <w:rsid w:val="00D53F8E"/>
    <w:rsid w:val="00D54FB6"/>
    <w:rsid w:val="00D60951"/>
    <w:rsid w:val="00D6097A"/>
    <w:rsid w:val="00D60C2D"/>
    <w:rsid w:val="00D6161B"/>
    <w:rsid w:val="00D63352"/>
    <w:rsid w:val="00D63F94"/>
    <w:rsid w:val="00D64319"/>
    <w:rsid w:val="00D65288"/>
    <w:rsid w:val="00D659A8"/>
    <w:rsid w:val="00D659E9"/>
    <w:rsid w:val="00D660C3"/>
    <w:rsid w:val="00D66C09"/>
    <w:rsid w:val="00D66FB4"/>
    <w:rsid w:val="00D6707E"/>
    <w:rsid w:val="00D67D59"/>
    <w:rsid w:val="00D67D9D"/>
    <w:rsid w:val="00D70620"/>
    <w:rsid w:val="00D714EC"/>
    <w:rsid w:val="00D7188C"/>
    <w:rsid w:val="00D71939"/>
    <w:rsid w:val="00D71C1A"/>
    <w:rsid w:val="00D73699"/>
    <w:rsid w:val="00D73BC3"/>
    <w:rsid w:val="00D73EF1"/>
    <w:rsid w:val="00D740D1"/>
    <w:rsid w:val="00D74674"/>
    <w:rsid w:val="00D749D4"/>
    <w:rsid w:val="00D752CA"/>
    <w:rsid w:val="00D77930"/>
    <w:rsid w:val="00D80026"/>
    <w:rsid w:val="00D82991"/>
    <w:rsid w:val="00D8374B"/>
    <w:rsid w:val="00D846D5"/>
    <w:rsid w:val="00D84D3A"/>
    <w:rsid w:val="00D85A9E"/>
    <w:rsid w:val="00D86948"/>
    <w:rsid w:val="00D906DA"/>
    <w:rsid w:val="00D91534"/>
    <w:rsid w:val="00D916A2"/>
    <w:rsid w:val="00D92776"/>
    <w:rsid w:val="00D928A7"/>
    <w:rsid w:val="00D93EA1"/>
    <w:rsid w:val="00D9523F"/>
    <w:rsid w:val="00D96A9E"/>
    <w:rsid w:val="00D96D1B"/>
    <w:rsid w:val="00D96F3D"/>
    <w:rsid w:val="00D97A2F"/>
    <w:rsid w:val="00D97AFA"/>
    <w:rsid w:val="00D97BA3"/>
    <w:rsid w:val="00DA22A7"/>
    <w:rsid w:val="00DA32FE"/>
    <w:rsid w:val="00DA6A3A"/>
    <w:rsid w:val="00DA6DD8"/>
    <w:rsid w:val="00DB14E6"/>
    <w:rsid w:val="00DB1A45"/>
    <w:rsid w:val="00DB1D09"/>
    <w:rsid w:val="00DB25A0"/>
    <w:rsid w:val="00DB2652"/>
    <w:rsid w:val="00DB2CEE"/>
    <w:rsid w:val="00DB2DA4"/>
    <w:rsid w:val="00DB2EB1"/>
    <w:rsid w:val="00DB356F"/>
    <w:rsid w:val="00DB386B"/>
    <w:rsid w:val="00DB40F6"/>
    <w:rsid w:val="00DB4236"/>
    <w:rsid w:val="00DB4283"/>
    <w:rsid w:val="00DB42AA"/>
    <w:rsid w:val="00DB50E3"/>
    <w:rsid w:val="00DB7745"/>
    <w:rsid w:val="00DC0850"/>
    <w:rsid w:val="00DC1CB2"/>
    <w:rsid w:val="00DC1DBA"/>
    <w:rsid w:val="00DC2028"/>
    <w:rsid w:val="00DC244B"/>
    <w:rsid w:val="00DC2A59"/>
    <w:rsid w:val="00DC2E53"/>
    <w:rsid w:val="00DC3220"/>
    <w:rsid w:val="00DC4AD3"/>
    <w:rsid w:val="00DC4E4D"/>
    <w:rsid w:val="00DC54AA"/>
    <w:rsid w:val="00DC70AE"/>
    <w:rsid w:val="00DD0DE7"/>
    <w:rsid w:val="00DD10B2"/>
    <w:rsid w:val="00DD15F9"/>
    <w:rsid w:val="00DD184A"/>
    <w:rsid w:val="00DD19A9"/>
    <w:rsid w:val="00DD2989"/>
    <w:rsid w:val="00DD312D"/>
    <w:rsid w:val="00DD32E4"/>
    <w:rsid w:val="00DD38C8"/>
    <w:rsid w:val="00DD3E9F"/>
    <w:rsid w:val="00DD4CBF"/>
    <w:rsid w:val="00DD56D2"/>
    <w:rsid w:val="00DD5D19"/>
    <w:rsid w:val="00DD68D8"/>
    <w:rsid w:val="00DD708E"/>
    <w:rsid w:val="00DD746A"/>
    <w:rsid w:val="00DD7A07"/>
    <w:rsid w:val="00DE0649"/>
    <w:rsid w:val="00DE10E6"/>
    <w:rsid w:val="00DE1C1F"/>
    <w:rsid w:val="00DE30F1"/>
    <w:rsid w:val="00DE407A"/>
    <w:rsid w:val="00DE45AA"/>
    <w:rsid w:val="00DE73F3"/>
    <w:rsid w:val="00DF2D97"/>
    <w:rsid w:val="00DF372D"/>
    <w:rsid w:val="00DF3BF4"/>
    <w:rsid w:val="00DF47BB"/>
    <w:rsid w:val="00DF5C8F"/>
    <w:rsid w:val="00DF67C5"/>
    <w:rsid w:val="00DF72A2"/>
    <w:rsid w:val="00E02B65"/>
    <w:rsid w:val="00E04125"/>
    <w:rsid w:val="00E04BF1"/>
    <w:rsid w:val="00E0587B"/>
    <w:rsid w:val="00E05944"/>
    <w:rsid w:val="00E062CF"/>
    <w:rsid w:val="00E06C03"/>
    <w:rsid w:val="00E117FF"/>
    <w:rsid w:val="00E11CC2"/>
    <w:rsid w:val="00E12E60"/>
    <w:rsid w:val="00E12E9F"/>
    <w:rsid w:val="00E1325E"/>
    <w:rsid w:val="00E134AB"/>
    <w:rsid w:val="00E14A12"/>
    <w:rsid w:val="00E14B0D"/>
    <w:rsid w:val="00E157FD"/>
    <w:rsid w:val="00E15D7B"/>
    <w:rsid w:val="00E1639B"/>
    <w:rsid w:val="00E168FB"/>
    <w:rsid w:val="00E20A13"/>
    <w:rsid w:val="00E20F2C"/>
    <w:rsid w:val="00E220EB"/>
    <w:rsid w:val="00E22245"/>
    <w:rsid w:val="00E22C41"/>
    <w:rsid w:val="00E23669"/>
    <w:rsid w:val="00E23B20"/>
    <w:rsid w:val="00E26557"/>
    <w:rsid w:val="00E27586"/>
    <w:rsid w:val="00E31796"/>
    <w:rsid w:val="00E317A0"/>
    <w:rsid w:val="00E32236"/>
    <w:rsid w:val="00E34557"/>
    <w:rsid w:val="00E34977"/>
    <w:rsid w:val="00E34BE2"/>
    <w:rsid w:val="00E367C1"/>
    <w:rsid w:val="00E374BD"/>
    <w:rsid w:val="00E4122E"/>
    <w:rsid w:val="00E427D5"/>
    <w:rsid w:val="00E42966"/>
    <w:rsid w:val="00E43349"/>
    <w:rsid w:val="00E4356C"/>
    <w:rsid w:val="00E44425"/>
    <w:rsid w:val="00E44A4E"/>
    <w:rsid w:val="00E452E2"/>
    <w:rsid w:val="00E501C3"/>
    <w:rsid w:val="00E51931"/>
    <w:rsid w:val="00E51DBC"/>
    <w:rsid w:val="00E52CF1"/>
    <w:rsid w:val="00E52E37"/>
    <w:rsid w:val="00E52E66"/>
    <w:rsid w:val="00E548B2"/>
    <w:rsid w:val="00E554D2"/>
    <w:rsid w:val="00E5592A"/>
    <w:rsid w:val="00E56C33"/>
    <w:rsid w:val="00E576B4"/>
    <w:rsid w:val="00E57E17"/>
    <w:rsid w:val="00E618C8"/>
    <w:rsid w:val="00E62582"/>
    <w:rsid w:val="00E638AB"/>
    <w:rsid w:val="00E63CF5"/>
    <w:rsid w:val="00E6434B"/>
    <w:rsid w:val="00E652AC"/>
    <w:rsid w:val="00E652CD"/>
    <w:rsid w:val="00E65705"/>
    <w:rsid w:val="00E66C74"/>
    <w:rsid w:val="00E7177C"/>
    <w:rsid w:val="00E71BE0"/>
    <w:rsid w:val="00E72376"/>
    <w:rsid w:val="00E72420"/>
    <w:rsid w:val="00E728B8"/>
    <w:rsid w:val="00E7458C"/>
    <w:rsid w:val="00E745EC"/>
    <w:rsid w:val="00E748A7"/>
    <w:rsid w:val="00E748FE"/>
    <w:rsid w:val="00E74B17"/>
    <w:rsid w:val="00E74E17"/>
    <w:rsid w:val="00E755F5"/>
    <w:rsid w:val="00E75A33"/>
    <w:rsid w:val="00E75AAF"/>
    <w:rsid w:val="00E76AB5"/>
    <w:rsid w:val="00E77149"/>
    <w:rsid w:val="00E77A74"/>
    <w:rsid w:val="00E80F0D"/>
    <w:rsid w:val="00E8134F"/>
    <w:rsid w:val="00E81D34"/>
    <w:rsid w:val="00E83B4D"/>
    <w:rsid w:val="00E83D3D"/>
    <w:rsid w:val="00E84263"/>
    <w:rsid w:val="00E85784"/>
    <w:rsid w:val="00E8608D"/>
    <w:rsid w:val="00E860FC"/>
    <w:rsid w:val="00E86742"/>
    <w:rsid w:val="00E8728B"/>
    <w:rsid w:val="00E87605"/>
    <w:rsid w:val="00E8760A"/>
    <w:rsid w:val="00E87622"/>
    <w:rsid w:val="00E87E31"/>
    <w:rsid w:val="00E91539"/>
    <w:rsid w:val="00E92816"/>
    <w:rsid w:val="00E928CD"/>
    <w:rsid w:val="00E94247"/>
    <w:rsid w:val="00E948FF"/>
    <w:rsid w:val="00E97C9F"/>
    <w:rsid w:val="00EA2AAE"/>
    <w:rsid w:val="00EA3426"/>
    <w:rsid w:val="00EA45A3"/>
    <w:rsid w:val="00EA46BD"/>
    <w:rsid w:val="00EA4BDF"/>
    <w:rsid w:val="00EA4F02"/>
    <w:rsid w:val="00EA5110"/>
    <w:rsid w:val="00EA528F"/>
    <w:rsid w:val="00EA7B0A"/>
    <w:rsid w:val="00EA7D4D"/>
    <w:rsid w:val="00EB01E2"/>
    <w:rsid w:val="00EB2153"/>
    <w:rsid w:val="00EB2CA9"/>
    <w:rsid w:val="00EB3AB7"/>
    <w:rsid w:val="00EB4507"/>
    <w:rsid w:val="00EB4573"/>
    <w:rsid w:val="00EC0A9D"/>
    <w:rsid w:val="00EC16B3"/>
    <w:rsid w:val="00EC1B19"/>
    <w:rsid w:val="00EC2047"/>
    <w:rsid w:val="00EC2127"/>
    <w:rsid w:val="00EC4120"/>
    <w:rsid w:val="00EC4C21"/>
    <w:rsid w:val="00EC50B0"/>
    <w:rsid w:val="00EC58CE"/>
    <w:rsid w:val="00EC5A19"/>
    <w:rsid w:val="00EC6EE6"/>
    <w:rsid w:val="00ED0AEA"/>
    <w:rsid w:val="00ED0F5C"/>
    <w:rsid w:val="00ED1262"/>
    <w:rsid w:val="00ED1920"/>
    <w:rsid w:val="00ED1F49"/>
    <w:rsid w:val="00ED287B"/>
    <w:rsid w:val="00ED2E26"/>
    <w:rsid w:val="00ED2F9B"/>
    <w:rsid w:val="00ED37CB"/>
    <w:rsid w:val="00ED393B"/>
    <w:rsid w:val="00ED3A7B"/>
    <w:rsid w:val="00ED5711"/>
    <w:rsid w:val="00ED636E"/>
    <w:rsid w:val="00ED6AEB"/>
    <w:rsid w:val="00ED709B"/>
    <w:rsid w:val="00ED71FB"/>
    <w:rsid w:val="00ED736B"/>
    <w:rsid w:val="00ED77FF"/>
    <w:rsid w:val="00EE00B0"/>
    <w:rsid w:val="00EE022D"/>
    <w:rsid w:val="00EE07F3"/>
    <w:rsid w:val="00EE0895"/>
    <w:rsid w:val="00EE0955"/>
    <w:rsid w:val="00EE115D"/>
    <w:rsid w:val="00EE1BE3"/>
    <w:rsid w:val="00EE332C"/>
    <w:rsid w:val="00EE4460"/>
    <w:rsid w:val="00EE53D1"/>
    <w:rsid w:val="00EE6EAA"/>
    <w:rsid w:val="00EF1AD4"/>
    <w:rsid w:val="00EF3440"/>
    <w:rsid w:val="00EF37C4"/>
    <w:rsid w:val="00EF3C54"/>
    <w:rsid w:val="00EF43E2"/>
    <w:rsid w:val="00EF4999"/>
    <w:rsid w:val="00EF4F6F"/>
    <w:rsid w:val="00EF5630"/>
    <w:rsid w:val="00EF56D3"/>
    <w:rsid w:val="00EF5703"/>
    <w:rsid w:val="00EF5ED6"/>
    <w:rsid w:val="00EF7795"/>
    <w:rsid w:val="00F01649"/>
    <w:rsid w:val="00F0179B"/>
    <w:rsid w:val="00F01E09"/>
    <w:rsid w:val="00F01E23"/>
    <w:rsid w:val="00F026E5"/>
    <w:rsid w:val="00F0357F"/>
    <w:rsid w:val="00F037CF"/>
    <w:rsid w:val="00F0439F"/>
    <w:rsid w:val="00F0457B"/>
    <w:rsid w:val="00F0587E"/>
    <w:rsid w:val="00F066F2"/>
    <w:rsid w:val="00F076A7"/>
    <w:rsid w:val="00F079A0"/>
    <w:rsid w:val="00F07D85"/>
    <w:rsid w:val="00F12369"/>
    <w:rsid w:val="00F12459"/>
    <w:rsid w:val="00F12BAC"/>
    <w:rsid w:val="00F13AC3"/>
    <w:rsid w:val="00F13FC2"/>
    <w:rsid w:val="00F14F2A"/>
    <w:rsid w:val="00F159B1"/>
    <w:rsid w:val="00F165E3"/>
    <w:rsid w:val="00F16C37"/>
    <w:rsid w:val="00F2017F"/>
    <w:rsid w:val="00F209FA"/>
    <w:rsid w:val="00F214CB"/>
    <w:rsid w:val="00F2333E"/>
    <w:rsid w:val="00F236CB"/>
    <w:rsid w:val="00F2412C"/>
    <w:rsid w:val="00F2447B"/>
    <w:rsid w:val="00F24EFF"/>
    <w:rsid w:val="00F25094"/>
    <w:rsid w:val="00F26F4E"/>
    <w:rsid w:val="00F31B9E"/>
    <w:rsid w:val="00F32F60"/>
    <w:rsid w:val="00F32FFC"/>
    <w:rsid w:val="00F331C6"/>
    <w:rsid w:val="00F3393B"/>
    <w:rsid w:val="00F33C9C"/>
    <w:rsid w:val="00F34672"/>
    <w:rsid w:val="00F34673"/>
    <w:rsid w:val="00F355CC"/>
    <w:rsid w:val="00F356A2"/>
    <w:rsid w:val="00F35815"/>
    <w:rsid w:val="00F3589E"/>
    <w:rsid w:val="00F37371"/>
    <w:rsid w:val="00F401AC"/>
    <w:rsid w:val="00F416E5"/>
    <w:rsid w:val="00F41AE1"/>
    <w:rsid w:val="00F42A8D"/>
    <w:rsid w:val="00F452DB"/>
    <w:rsid w:val="00F46961"/>
    <w:rsid w:val="00F46A63"/>
    <w:rsid w:val="00F47E69"/>
    <w:rsid w:val="00F5026A"/>
    <w:rsid w:val="00F5237C"/>
    <w:rsid w:val="00F52A5D"/>
    <w:rsid w:val="00F52ECF"/>
    <w:rsid w:val="00F532D1"/>
    <w:rsid w:val="00F538AC"/>
    <w:rsid w:val="00F54415"/>
    <w:rsid w:val="00F547B4"/>
    <w:rsid w:val="00F54C92"/>
    <w:rsid w:val="00F55CB6"/>
    <w:rsid w:val="00F560F4"/>
    <w:rsid w:val="00F56198"/>
    <w:rsid w:val="00F5625B"/>
    <w:rsid w:val="00F56450"/>
    <w:rsid w:val="00F56AAC"/>
    <w:rsid w:val="00F56ABA"/>
    <w:rsid w:val="00F571E5"/>
    <w:rsid w:val="00F6272A"/>
    <w:rsid w:val="00F627E4"/>
    <w:rsid w:val="00F642E7"/>
    <w:rsid w:val="00F64627"/>
    <w:rsid w:val="00F64A02"/>
    <w:rsid w:val="00F6550B"/>
    <w:rsid w:val="00F65D30"/>
    <w:rsid w:val="00F65FC6"/>
    <w:rsid w:val="00F666C7"/>
    <w:rsid w:val="00F66BA7"/>
    <w:rsid w:val="00F6712D"/>
    <w:rsid w:val="00F67195"/>
    <w:rsid w:val="00F673B4"/>
    <w:rsid w:val="00F674DE"/>
    <w:rsid w:val="00F67D13"/>
    <w:rsid w:val="00F708D1"/>
    <w:rsid w:val="00F717D8"/>
    <w:rsid w:val="00F71A22"/>
    <w:rsid w:val="00F7232D"/>
    <w:rsid w:val="00F72F27"/>
    <w:rsid w:val="00F73462"/>
    <w:rsid w:val="00F73C48"/>
    <w:rsid w:val="00F74488"/>
    <w:rsid w:val="00F74C61"/>
    <w:rsid w:val="00F75D1D"/>
    <w:rsid w:val="00F76076"/>
    <w:rsid w:val="00F768B4"/>
    <w:rsid w:val="00F77AD3"/>
    <w:rsid w:val="00F77C89"/>
    <w:rsid w:val="00F77F20"/>
    <w:rsid w:val="00F80F0C"/>
    <w:rsid w:val="00F810C9"/>
    <w:rsid w:val="00F81EC6"/>
    <w:rsid w:val="00F81F83"/>
    <w:rsid w:val="00F83FE9"/>
    <w:rsid w:val="00F8572F"/>
    <w:rsid w:val="00F85B44"/>
    <w:rsid w:val="00F90743"/>
    <w:rsid w:val="00F920E6"/>
    <w:rsid w:val="00F93A70"/>
    <w:rsid w:val="00F93A72"/>
    <w:rsid w:val="00F9551B"/>
    <w:rsid w:val="00F969D5"/>
    <w:rsid w:val="00FA0FB6"/>
    <w:rsid w:val="00FA1119"/>
    <w:rsid w:val="00FA1F97"/>
    <w:rsid w:val="00FA37D7"/>
    <w:rsid w:val="00FA39E9"/>
    <w:rsid w:val="00FA45EC"/>
    <w:rsid w:val="00FA5B61"/>
    <w:rsid w:val="00FA721A"/>
    <w:rsid w:val="00FA7E53"/>
    <w:rsid w:val="00FA7E7D"/>
    <w:rsid w:val="00FB073F"/>
    <w:rsid w:val="00FB0ADA"/>
    <w:rsid w:val="00FB0E8F"/>
    <w:rsid w:val="00FB15CF"/>
    <w:rsid w:val="00FB319A"/>
    <w:rsid w:val="00FB38EC"/>
    <w:rsid w:val="00FB3AE5"/>
    <w:rsid w:val="00FB4A45"/>
    <w:rsid w:val="00FB4E88"/>
    <w:rsid w:val="00FB5E83"/>
    <w:rsid w:val="00FB614E"/>
    <w:rsid w:val="00FC001D"/>
    <w:rsid w:val="00FC0779"/>
    <w:rsid w:val="00FC0953"/>
    <w:rsid w:val="00FC12A7"/>
    <w:rsid w:val="00FC1970"/>
    <w:rsid w:val="00FC1D12"/>
    <w:rsid w:val="00FC25C2"/>
    <w:rsid w:val="00FC2AF9"/>
    <w:rsid w:val="00FC3D17"/>
    <w:rsid w:val="00FC4672"/>
    <w:rsid w:val="00FC6088"/>
    <w:rsid w:val="00FC61CE"/>
    <w:rsid w:val="00FC7482"/>
    <w:rsid w:val="00FD0048"/>
    <w:rsid w:val="00FD088E"/>
    <w:rsid w:val="00FD1297"/>
    <w:rsid w:val="00FD18EB"/>
    <w:rsid w:val="00FD1DDC"/>
    <w:rsid w:val="00FD2BDE"/>
    <w:rsid w:val="00FD4A85"/>
    <w:rsid w:val="00FD5502"/>
    <w:rsid w:val="00FD5732"/>
    <w:rsid w:val="00FD6E42"/>
    <w:rsid w:val="00FD6F7A"/>
    <w:rsid w:val="00FE082D"/>
    <w:rsid w:val="00FE1E3C"/>
    <w:rsid w:val="00FE2A17"/>
    <w:rsid w:val="00FE35E3"/>
    <w:rsid w:val="00FE38E8"/>
    <w:rsid w:val="00FE4175"/>
    <w:rsid w:val="00FE51D5"/>
    <w:rsid w:val="00FE5866"/>
    <w:rsid w:val="00FE74E4"/>
    <w:rsid w:val="00FE76D4"/>
    <w:rsid w:val="00FE7AAB"/>
    <w:rsid w:val="00FF1BB0"/>
    <w:rsid w:val="00FF1DD9"/>
    <w:rsid w:val="00FF245E"/>
    <w:rsid w:val="00FF264A"/>
    <w:rsid w:val="00FF3097"/>
    <w:rsid w:val="00FF512C"/>
    <w:rsid w:val="00FF58E6"/>
    <w:rsid w:val="00FF5C4B"/>
    <w:rsid w:val="00FF63A1"/>
    <w:rsid w:val="00FF66FC"/>
    <w:rsid w:val="00FF68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0" w:qFormat="1"/>
    <w:lsdException w:name="footnote reference" w:uiPriority="0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53F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57061"/>
    <w:pPr>
      <w:keepNext/>
      <w:spacing w:before="120" w:line="-360" w:lineRule="auto"/>
      <w:ind w:firstLine="709"/>
      <w:jc w:val="center"/>
      <w:outlineLvl w:val="0"/>
    </w:pPr>
    <w:rPr>
      <w:b/>
      <w:sz w:val="26"/>
    </w:rPr>
  </w:style>
  <w:style w:type="paragraph" w:styleId="2">
    <w:name w:val="heading 2"/>
    <w:basedOn w:val="a"/>
    <w:next w:val="a"/>
    <w:link w:val="20"/>
    <w:qFormat/>
    <w:rsid w:val="00057061"/>
    <w:pPr>
      <w:keepNext/>
      <w:spacing w:before="60" w:after="120" w:line="240" w:lineRule="exact"/>
      <w:ind w:left="355"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link w:val="30"/>
    <w:qFormat/>
    <w:rsid w:val="00057061"/>
    <w:pPr>
      <w:keepNext/>
      <w:spacing w:before="120" w:line="200" w:lineRule="exact"/>
      <w:ind w:left="57"/>
      <w:outlineLvl w:val="2"/>
    </w:pPr>
    <w:rPr>
      <w:b/>
      <w:sz w:val="22"/>
      <w:lang w:val="en-US"/>
    </w:rPr>
  </w:style>
  <w:style w:type="paragraph" w:styleId="4">
    <w:name w:val="heading 4"/>
    <w:basedOn w:val="a"/>
    <w:next w:val="a"/>
    <w:link w:val="40"/>
    <w:qFormat/>
    <w:rsid w:val="00057061"/>
    <w:pPr>
      <w:keepNext/>
      <w:spacing w:before="120" w:after="120" w:line="240" w:lineRule="exact"/>
      <w:ind w:left="142"/>
      <w:outlineLvl w:val="3"/>
    </w:pPr>
    <w:rPr>
      <w:b/>
      <w:sz w:val="22"/>
    </w:rPr>
  </w:style>
  <w:style w:type="paragraph" w:styleId="5">
    <w:name w:val="heading 5"/>
    <w:basedOn w:val="a"/>
    <w:next w:val="a"/>
    <w:link w:val="50"/>
    <w:qFormat/>
    <w:rsid w:val="00057061"/>
    <w:pPr>
      <w:keepNext/>
      <w:spacing w:before="60" w:after="120" w:line="240" w:lineRule="exact"/>
      <w:outlineLvl w:val="4"/>
    </w:pPr>
    <w:rPr>
      <w:b/>
      <w:sz w:val="22"/>
      <w:lang w:val="en-US"/>
    </w:rPr>
  </w:style>
  <w:style w:type="paragraph" w:styleId="6">
    <w:name w:val="heading 6"/>
    <w:basedOn w:val="a"/>
    <w:next w:val="a"/>
    <w:link w:val="60"/>
    <w:qFormat/>
    <w:rsid w:val="00057061"/>
    <w:pPr>
      <w:keepNext/>
      <w:spacing w:before="120" w:after="60" w:line="200" w:lineRule="exact"/>
      <w:ind w:left="113"/>
      <w:outlineLvl w:val="5"/>
    </w:pPr>
    <w:rPr>
      <w:b/>
      <w:sz w:val="22"/>
    </w:rPr>
  </w:style>
  <w:style w:type="paragraph" w:styleId="7">
    <w:name w:val="heading 7"/>
    <w:basedOn w:val="a"/>
    <w:next w:val="a"/>
    <w:link w:val="70"/>
    <w:qFormat/>
    <w:rsid w:val="00057061"/>
    <w:pPr>
      <w:keepNext/>
      <w:spacing w:before="60" w:after="40" w:line="200" w:lineRule="exact"/>
      <w:ind w:left="227"/>
      <w:outlineLvl w:val="6"/>
    </w:pPr>
    <w:rPr>
      <w:b/>
      <w:sz w:val="22"/>
      <w:lang w:val="en-US"/>
    </w:rPr>
  </w:style>
  <w:style w:type="paragraph" w:styleId="8">
    <w:name w:val="heading 8"/>
    <w:basedOn w:val="a"/>
    <w:next w:val="a"/>
    <w:link w:val="80"/>
    <w:qFormat/>
    <w:rsid w:val="00057061"/>
    <w:pPr>
      <w:keepNext/>
      <w:spacing w:before="40" w:after="40" w:line="200" w:lineRule="exact"/>
      <w:ind w:left="71"/>
      <w:outlineLvl w:val="7"/>
    </w:pPr>
    <w:rPr>
      <w:b/>
      <w:sz w:val="22"/>
    </w:rPr>
  </w:style>
  <w:style w:type="paragraph" w:styleId="9">
    <w:name w:val="heading 9"/>
    <w:basedOn w:val="a"/>
    <w:next w:val="a"/>
    <w:link w:val="90"/>
    <w:qFormat/>
    <w:rsid w:val="00057061"/>
    <w:pPr>
      <w:keepNext/>
      <w:spacing w:before="80" w:after="40" w:line="220" w:lineRule="exact"/>
      <w:ind w:left="170"/>
      <w:outlineLvl w:val="8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57061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057061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057061"/>
    <w:rPr>
      <w:rFonts w:ascii="Times New Roman" w:eastAsia="Times New Roman" w:hAnsi="Times New Roman" w:cs="Times New Roman"/>
      <w:b/>
      <w:szCs w:val="20"/>
      <w:lang w:val="en-US" w:eastAsia="ru-RU"/>
    </w:rPr>
  </w:style>
  <w:style w:type="character" w:customStyle="1" w:styleId="40">
    <w:name w:val="Заголовок 4 Знак"/>
    <w:basedOn w:val="a0"/>
    <w:link w:val="4"/>
    <w:rsid w:val="00057061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057061"/>
    <w:rPr>
      <w:rFonts w:ascii="Times New Roman" w:eastAsia="Times New Roman" w:hAnsi="Times New Roman" w:cs="Times New Roman"/>
      <w:b/>
      <w:szCs w:val="20"/>
      <w:lang w:val="en-US" w:eastAsia="ru-RU"/>
    </w:rPr>
  </w:style>
  <w:style w:type="character" w:customStyle="1" w:styleId="60">
    <w:name w:val="Заголовок 6 Знак"/>
    <w:basedOn w:val="a0"/>
    <w:link w:val="6"/>
    <w:rsid w:val="00057061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57061"/>
    <w:rPr>
      <w:rFonts w:ascii="Times New Roman" w:eastAsia="Times New Roman" w:hAnsi="Times New Roman" w:cs="Times New Roman"/>
      <w:b/>
      <w:szCs w:val="20"/>
      <w:lang w:val="en-US" w:eastAsia="ru-RU"/>
    </w:rPr>
  </w:style>
  <w:style w:type="character" w:customStyle="1" w:styleId="80">
    <w:name w:val="Заголовок 8 Знак"/>
    <w:basedOn w:val="a0"/>
    <w:link w:val="8"/>
    <w:rsid w:val="00057061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57061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header"/>
    <w:basedOn w:val="a"/>
    <w:link w:val="a4"/>
    <w:rsid w:val="00057061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05706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iiianoaieou">
    <w:name w:val="iiia? no?aieou"/>
    <w:basedOn w:val="a0"/>
    <w:rsid w:val="00057061"/>
  </w:style>
  <w:style w:type="paragraph" w:styleId="a5">
    <w:name w:val="footer"/>
    <w:basedOn w:val="a"/>
    <w:link w:val="a6"/>
    <w:uiPriority w:val="99"/>
    <w:rsid w:val="00057061"/>
    <w:pPr>
      <w:tabs>
        <w:tab w:val="center" w:pos="4536"/>
        <w:tab w:val="right" w:pos="9072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5706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1">
    <w:name w:val="Основной текст 21"/>
    <w:basedOn w:val="a"/>
    <w:rsid w:val="00057061"/>
    <w:pPr>
      <w:spacing w:before="120" w:line="340" w:lineRule="exact"/>
      <w:ind w:right="-1" w:firstLine="709"/>
      <w:jc w:val="both"/>
    </w:pPr>
    <w:rPr>
      <w:sz w:val="26"/>
    </w:rPr>
  </w:style>
  <w:style w:type="paragraph" w:customStyle="1" w:styleId="Aaoieeeieiioeooe1">
    <w:name w:val="Aa?oiee eieiioeooe1"/>
    <w:basedOn w:val="a"/>
    <w:rsid w:val="00057061"/>
    <w:pPr>
      <w:tabs>
        <w:tab w:val="center" w:pos="4153"/>
        <w:tab w:val="right" w:pos="8306"/>
      </w:tabs>
    </w:pPr>
  </w:style>
  <w:style w:type="character" w:customStyle="1" w:styleId="iiianoaieou1">
    <w:name w:val="iiia? no?aieou1"/>
    <w:basedOn w:val="a0"/>
    <w:rsid w:val="00057061"/>
  </w:style>
  <w:style w:type="paragraph" w:customStyle="1" w:styleId="Ieieeeieiioeooe1">
    <w:name w:val="Ie?iee eieiioeooe1"/>
    <w:basedOn w:val="a"/>
    <w:rsid w:val="00057061"/>
    <w:pPr>
      <w:tabs>
        <w:tab w:val="center" w:pos="4536"/>
        <w:tab w:val="right" w:pos="9072"/>
      </w:tabs>
    </w:pPr>
  </w:style>
  <w:style w:type="character" w:styleId="a7">
    <w:name w:val="page number"/>
    <w:basedOn w:val="a0"/>
    <w:rsid w:val="00057061"/>
  </w:style>
  <w:style w:type="character" w:styleId="a8">
    <w:name w:val="line number"/>
    <w:basedOn w:val="a0"/>
    <w:rsid w:val="00057061"/>
  </w:style>
  <w:style w:type="paragraph" w:styleId="a9">
    <w:name w:val="Body Text Indent"/>
    <w:basedOn w:val="a"/>
    <w:link w:val="aa"/>
    <w:rsid w:val="00057061"/>
    <w:pPr>
      <w:spacing w:before="120" w:line="360" w:lineRule="exact"/>
      <w:ind w:firstLine="709"/>
      <w:jc w:val="both"/>
    </w:pPr>
    <w:rPr>
      <w:sz w:val="26"/>
    </w:rPr>
  </w:style>
  <w:style w:type="character" w:customStyle="1" w:styleId="aa">
    <w:name w:val="Основной текст с отступом Знак"/>
    <w:basedOn w:val="a0"/>
    <w:link w:val="a9"/>
    <w:rsid w:val="00057061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b">
    <w:name w:val="Title"/>
    <w:basedOn w:val="a"/>
    <w:link w:val="ac"/>
    <w:qFormat/>
    <w:rsid w:val="00057061"/>
    <w:pPr>
      <w:jc w:val="center"/>
    </w:pPr>
    <w:rPr>
      <w:rFonts w:ascii="Arial" w:hAnsi="Arial"/>
      <w:b/>
      <w:sz w:val="28"/>
    </w:rPr>
  </w:style>
  <w:style w:type="character" w:customStyle="1" w:styleId="ac">
    <w:name w:val="Название Знак"/>
    <w:basedOn w:val="a0"/>
    <w:link w:val="ab"/>
    <w:rsid w:val="00057061"/>
    <w:rPr>
      <w:rFonts w:ascii="Arial" w:eastAsia="Times New Roman" w:hAnsi="Arial" w:cs="Times New Roman"/>
      <w:b/>
      <w:sz w:val="28"/>
      <w:szCs w:val="20"/>
      <w:lang w:eastAsia="ru-RU"/>
    </w:rPr>
  </w:style>
  <w:style w:type="character" w:styleId="ad">
    <w:name w:val="footnote reference"/>
    <w:semiHidden/>
    <w:rsid w:val="00057061"/>
    <w:rPr>
      <w:vertAlign w:val="superscript"/>
    </w:rPr>
  </w:style>
  <w:style w:type="paragraph" w:styleId="ae">
    <w:name w:val="footnote text"/>
    <w:basedOn w:val="a"/>
    <w:link w:val="af"/>
    <w:semiHidden/>
    <w:rsid w:val="00057061"/>
  </w:style>
  <w:style w:type="character" w:customStyle="1" w:styleId="af">
    <w:name w:val="Текст сноски Знак"/>
    <w:basedOn w:val="a0"/>
    <w:link w:val="ae"/>
    <w:semiHidden/>
    <w:rsid w:val="0005706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Body Text"/>
    <w:basedOn w:val="a"/>
    <w:link w:val="af1"/>
    <w:rsid w:val="00057061"/>
    <w:rPr>
      <w:b/>
      <w:sz w:val="22"/>
    </w:rPr>
  </w:style>
  <w:style w:type="character" w:customStyle="1" w:styleId="af1">
    <w:name w:val="Основной текст Знак"/>
    <w:basedOn w:val="a0"/>
    <w:link w:val="af0"/>
    <w:rsid w:val="00057061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22">
    <w:name w:val="Body Text Indent 2"/>
    <w:basedOn w:val="a"/>
    <w:link w:val="23"/>
    <w:rsid w:val="00057061"/>
    <w:pPr>
      <w:spacing w:before="120" w:line="360" w:lineRule="auto"/>
      <w:ind w:firstLine="567"/>
      <w:jc w:val="both"/>
    </w:pPr>
    <w:rPr>
      <w:sz w:val="26"/>
    </w:rPr>
  </w:style>
  <w:style w:type="character" w:customStyle="1" w:styleId="23">
    <w:name w:val="Основной текст с отступом 2 Знак"/>
    <w:basedOn w:val="a0"/>
    <w:link w:val="22"/>
    <w:rsid w:val="00057061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f2">
    <w:name w:val="caption"/>
    <w:basedOn w:val="a"/>
    <w:next w:val="a"/>
    <w:qFormat/>
    <w:rsid w:val="00057061"/>
    <w:pPr>
      <w:spacing w:before="120" w:line="240" w:lineRule="exact"/>
      <w:jc w:val="center"/>
    </w:pPr>
    <w:rPr>
      <w:b/>
      <w:sz w:val="24"/>
    </w:rPr>
  </w:style>
  <w:style w:type="paragraph" w:styleId="31">
    <w:name w:val="Body Text Indent 3"/>
    <w:basedOn w:val="a"/>
    <w:link w:val="32"/>
    <w:rsid w:val="00057061"/>
    <w:pPr>
      <w:spacing w:before="120" w:line="400" w:lineRule="exact"/>
      <w:ind w:firstLine="709"/>
      <w:jc w:val="both"/>
    </w:pPr>
    <w:rPr>
      <w:sz w:val="26"/>
    </w:rPr>
  </w:style>
  <w:style w:type="character" w:customStyle="1" w:styleId="32">
    <w:name w:val="Основной текст с отступом 3 Знак"/>
    <w:basedOn w:val="a0"/>
    <w:link w:val="31"/>
    <w:rsid w:val="00057061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24">
    <w:name w:val="Body Text 2"/>
    <w:basedOn w:val="a"/>
    <w:link w:val="25"/>
    <w:rsid w:val="00057061"/>
    <w:rPr>
      <w:rFonts w:ascii="Arial" w:hAnsi="Arial" w:cs="Arial"/>
      <w:b/>
      <w:bCs/>
      <w:color w:val="000000"/>
      <w:sz w:val="24"/>
      <w:szCs w:val="24"/>
      <w:lang w:val="en-US"/>
    </w:rPr>
  </w:style>
  <w:style w:type="character" w:customStyle="1" w:styleId="25">
    <w:name w:val="Основной текст 2 Знак"/>
    <w:basedOn w:val="a0"/>
    <w:link w:val="24"/>
    <w:rsid w:val="00057061"/>
    <w:rPr>
      <w:rFonts w:ascii="Arial" w:eastAsia="Times New Roman" w:hAnsi="Arial" w:cs="Arial"/>
      <w:b/>
      <w:bCs/>
      <w:color w:val="000000"/>
      <w:sz w:val="24"/>
      <w:szCs w:val="24"/>
      <w:lang w:val="en-US" w:eastAsia="ru-RU"/>
    </w:rPr>
  </w:style>
  <w:style w:type="paragraph" w:customStyle="1" w:styleId="xl35">
    <w:name w:val="xl35"/>
    <w:basedOn w:val="a"/>
    <w:rsid w:val="00057061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styleId="af3">
    <w:name w:val="endnote text"/>
    <w:basedOn w:val="a"/>
    <w:link w:val="af4"/>
    <w:semiHidden/>
    <w:rsid w:val="00057061"/>
  </w:style>
  <w:style w:type="character" w:customStyle="1" w:styleId="af4">
    <w:name w:val="Текст концевой сноски Знак"/>
    <w:basedOn w:val="a0"/>
    <w:link w:val="af3"/>
    <w:semiHidden/>
    <w:rsid w:val="0005706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5">
    <w:name w:val="endnote reference"/>
    <w:semiHidden/>
    <w:rsid w:val="00057061"/>
    <w:rPr>
      <w:vertAlign w:val="superscript"/>
    </w:rPr>
  </w:style>
  <w:style w:type="table" w:styleId="af6">
    <w:name w:val="Table Grid"/>
    <w:basedOn w:val="a1"/>
    <w:rsid w:val="0005706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Balloon Text"/>
    <w:basedOn w:val="a"/>
    <w:link w:val="af8"/>
    <w:rsid w:val="00057061"/>
    <w:rPr>
      <w:rFonts w:ascii="Tahoma" w:hAnsi="Tahoma"/>
      <w:sz w:val="16"/>
      <w:szCs w:val="16"/>
      <w:lang w:val="x-none" w:eastAsia="x-none"/>
    </w:rPr>
  </w:style>
  <w:style w:type="character" w:customStyle="1" w:styleId="af8">
    <w:name w:val="Текст выноски Знак"/>
    <w:basedOn w:val="a0"/>
    <w:link w:val="af7"/>
    <w:rsid w:val="00057061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af9">
    <w:name w:val="Document Map"/>
    <w:basedOn w:val="a"/>
    <w:link w:val="afa"/>
    <w:semiHidden/>
    <w:rsid w:val="00057061"/>
    <w:pPr>
      <w:shd w:val="clear" w:color="auto" w:fill="000080"/>
    </w:pPr>
    <w:rPr>
      <w:rFonts w:ascii="Tahoma" w:hAnsi="Tahoma" w:cs="Tahoma"/>
    </w:rPr>
  </w:style>
  <w:style w:type="character" w:customStyle="1" w:styleId="afa">
    <w:name w:val="Схема документа Знак"/>
    <w:basedOn w:val="a0"/>
    <w:link w:val="af9"/>
    <w:semiHidden/>
    <w:rsid w:val="00057061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styleId="afb">
    <w:name w:val="List Paragraph"/>
    <w:basedOn w:val="a"/>
    <w:uiPriority w:val="34"/>
    <w:qFormat/>
    <w:rsid w:val="00813D8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0" w:qFormat="1"/>
    <w:lsdException w:name="footnote reference" w:uiPriority="0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53F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57061"/>
    <w:pPr>
      <w:keepNext/>
      <w:spacing w:before="120" w:line="-360" w:lineRule="auto"/>
      <w:ind w:firstLine="709"/>
      <w:jc w:val="center"/>
      <w:outlineLvl w:val="0"/>
    </w:pPr>
    <w:rPr>
      <w:b/>
      <w:sz w:val="26"/>
    </w:rPr>
  </w:style>
  <w:style w:type="paragraph" w:styleId="2">
    <w:name w:val="heading 2"/>
    <w:basedOn w:val="a"/>
    <w:next w:val="a"/>
    <w:link w:val="20"/>
    <w:qFormat/>
    <w:rsid w:val="00057061"/>
    <w:pPr>
      <w:keepNext/>
      <w:spacing w:before="60" w:after="120" w:line="240" w:lineRule="exact"/>
      <w:ind w:left="355"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link w:val="30"/>
    <w:qFormat/>
    <w:rsid w:val="00057061"/>
    <w:pPr>
      <w:keepNext/>
      <w:spacing w:before="120" w:line="200" w:lineRule="exact"/>
      <w:ind w:left="57"/>
      <w:outlineLvl w:val="2"/>
    </w:pPr>
    <w:rPr>
      <w:b/>
      <w:sz w:val="22"/>
      <w:lang w:val="en-US"/>
    </w:rPr>
  </w:style>
  <w:style w:type="paragraph" w:styleId="4">
    <w:name w:val="heading 4"/>
    <w:basedOn w:val="a"/>
    <w:next w:val="a"/>
    <w:link w:val="40"/>
    <w:qFormat/>
    <w:rsid w:val="00057061"/>
    <w:pPr>
      <w:keepNext/>
      <w:spacing w:before="120" w:after="120" w:line="240" w:lineRule="exact"/>
      <w:ind w:left="142"/>
      <w:outlineLvl w:val="3"/>
    </w:pPr>
    <w:rPr>
      <w:b/>
      <w:sz w:val="22"/>
    </w:rPr>
  </w:style>
  <w:style w:type="paragraph" w:styleId="5">
    <w:name w:val="heading 5"/>
    <w:basedOn w:val="a"/>
    <w:next w:val="a"/>
    <w:link w:val="50"/>
    <w:qFormat/>
    <w:rsid w:val="00057061"/>
    <w:pPr>
      <w:keepNext/>
      <w:spacing w:before="60" w:after="120" w:line="240" w:lineRule="exact"/>
      <w:outlineLvl w:val="4"/>
    </w:pPr>
    <w:rPr>
      <w:b/>
      <w:sz w:val="22"/>
      <w:lang w:val="en-US"/>
    </w:rPr>
  </w:style>
  <w:style w:type="paragraph" w:styleId="6">
    <w:name w:val="heading 6"/>
    <w:basedOn w:val="a"/>
    <w:next w:val="a"/>
    <w:link w:val="60"/>
    <w:qFormat/>
    <w:rsid w:val="00057061"/>
    <w:pPr>
      <w:keepNext/>
      <w:spacing w:before="120" w:after="60" w:line="200" w:lineRule="exact"/>
      <w:ind w:left="113"/>
      <w:outlineLvl w:val="5"/>
    </w:pPr>
    <w:rPr>
      <w:b/>
      <w:sz w:val="22"/>
    </w:rPr>
  </w:style>
  <w:style w:type="paragraph" w:styleId="7">
    <w:name w:val="heading 7"/>
    <w:basedOn w:val="a"/>
    <w:next w:val="a"/>
    <w:link w:val="70"/>
    <w:qFormat/>
    <w:rsid w:val="00057061"/>
    <w:pPr>
      <w:keepNext/>
      <w:spacing w:before="60" w:after="40" w:line="200" w:lineRule="exact"/>
      <w:ind w:left="227"/>
      <w:outlineLvl w:val="6"/>
    </w:pPr>
    <w:rPr>
      <w:b/>
      <w:sz w:val="22"/>
      <w:lang w:val="en-US"/>
    </w:rPr>
  </w:style>
  <w:style w:type="paragraph" w:styleId="8">
    <w:name w:val="heading 8"/>
    <w:basedOn w:val="a"/>
    <w:next w:val="a"/>
    <w:link w:val="80"/>
    <w:qFormat/>
    <w:rsid w:val="00057061"/>
    <w:pPr>
      <w:keepNext/>
      <w:spacing w:before="40" w:after="40" w:line="200" w:lineRule="exact"/>
      <w:ind w:left="71"/>
      <w:outlineLvl w:val="7"/>
    </w:pPr>
    <w:rPr>
      <w:b/>
      <w:sz w:val="22"/>
    </w:rPr>
  </w:style>
  <w:style w:type="paragraph" w:styleId="9">
    <w:name w:val="heading 9"/>
    <w:basedOn w:val="a"/>
    <w:next w:val="a"/>
    <w:link w:val="90"/>
    <w:qFormat/>
    <w:rsid w:val="00057061"/>
    <w:pPr>
      <w:keepNext/>
      <w:spacing w:before="80" w:after="40" w:line="220" w:lineRule="exact"/>
      <w:ind w:left="170"/>
      <w:outlineLvl w:val="8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57061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057061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057061"/>
    <w:rPr>
      <w:rFonts w:ascii="Times New Roman" w:eastAsia="Times New Roman" w:hAnsi="Times New Roman" w:cs="Times New Roman"/>
      <w:b/>
      <w:szCs w:val="20"/>
      <w:lang w:val="en-US" w:eastAsia="ru-RU"/>
    </w:rPr>
  </w:style>
  <w:style w:type="character" w:customStyle="1" w:styleId="40">
    <w:name w:val="Заголовок 4 Знак"/>
    <w:basedOn w:val="a0"/>
    <w:link w:val="4"/>
    <w:rsid w:val="00057061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057061"/>
    <w:rPr>
      <w:rFonts w:ascii="Times New Roman" w:eastAsia="Times New Roman" w:hAnsi="Times New Roman" w:cs="Times New Roman"/>
      <w:b/>
      <w:szCs w:val="20"/>
      <w:lang w:val="en-US" w:eastAsia="ru-RU"/>
    </w:rPr>
  </w:style>
  <w:style w:type="character" w:customStyle="1" w:styleId="60">
    <w:name w:val="Заголовок 6 Знак"/>
    <w:basedOn w:val="a0"/>
    <w:link w:val="6"/>
    <w:rsid w:val="00057061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57061"/>
    <w:rPr>
      <w:rFonts w:ascii="Times New Roman" w:eastAsia="Times New Roman" w:hAnsi="Times New Roman" w:cs="Times New Roman"/>
      <w:b/>
      <w:szCs w:val="20"/>
      <w:lang w:val="en-US" w:eastAsia="ru-RU"/>
    </w:rPr>
  </w:style>
  <w:style w:type="character" w:customStyle="1" w:styleId="80">
    <w:name w:val="Заголовок 8 Знак"/>
    <w:basedOn w:val="a0"/>
    <w:link w:val="8"/>
    <w:rsid w:val="00057061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57061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header"/>
    <w:basedOn w:val="a"/>
    <w:link w:val="a4"/>
    <w:rsid w:val="00057061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05706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iiianoaieou">
    <w:name w:val="iiia? no?aieou"/>
    <w:basedOn w:val="a0"/>
    <w:rsid w:val="00057061"/>
  </w:style>
  <w:style w:type="paragraph" w:styleId="a5">
    <w:name w:val="footer"/>
    <w:basedOn w:val="a"/>
    <w:link w:val="a6"/>
    <w:uiPriority w:val="99"/>
    <w:rsid w:val="00057061"/>
    <w:pPr>
      <w:tabs>
        <w:tab w:val="center" w:pos="4536"/>
        <w:tab w:val="right" w:pos="9072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5706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1">
    <w:name w:val="Основной текст 21"/>
    <w:basedOn w:val="a"/>
    <w:rsid w:val="00057061"/>
    <w:pPr>
      <w:spacing w:before="120" w:line="340" w:lineRule="exact"/>
      <w:ind w:right="-1" w:firstLine="709"/>
      <w:jc w:val="both"/>
    </w:pPr>
    <w:rPr>
      <w:sz w:val="26"/>
    </w:rPr>
  </w:style>
  <w:style w:type="paragraph" w:customStyle="1" w:styleId="Aaoieeeieiioeooe1">
    <w:name w:val="Aa?oiee eieiioeooe1"/>
    <w:basedOn w:val="a"/>
    <w:rsid w:val="00057061"/>
    <w:pPr>
      <w:tabs>
        <w:tab w:val="center" w:pos="4153"/>
        <w:tab w:val="right" w:pos="8306"/>
      </w:tabs>
    </w:pPr>
  </w:style>
  <w:style w:type="character" w:customStyle="1" w:styleId="iiianoaieou1">
    <w:name w:val="iiia? no?aieou1"/>
    <w:basedOn w:val="a0"/>
    <w:rsid w:val="00057061"/>
  </w:style>
  <w:style w:type="paragraph" w:customStyle="1" w:styleId="Ieieeeieiioeooe1">
    <w:name w:val="Ie?iee eieiioeooe1"/>
    <w:basedOn w:val="a"/>
    <w:rsid w:val="00057061"/>
    <w:pPr>
      <w:tabs>
        <w:tab w:val="center" w:pos="4536"/>
        <w:tab w:val="right" w:pos="9072"/>
      </w:tabs>
    </w:pPr>
  </w:style>
  <w:style w:type="character" w:styleId="a7">
    <w:name w:val="page number"/>
    <w:basedOn w:val="a0"/>
    <w:rsid w:val="00057061"/>
  </w:style>
  <w:style w:type="character" w:styleId="a8">
    <w:name w:val="line number"/>
    <w:basedOn w:val="a0"/>
    <w:rsid w:val="00057061"/>
  </w:style>
  <w:style w:type="paragraph" w:styleId="a9">
    <w:name w:val="Body Text Indent"/>
    <w:basedOn w:val="a"/>
    <w:link w:val="aa"/>
    <w:rsid w:val="00057061"/>
    <w:pPr>
      <w:spacing w:before="120" w:line="360" w:lineRule="exact"/>
      <w:ind w:firstLine="709"/>
      <w:jc w:val="both"/>
    </w:pPr>
    <w:rPr>
      <w:sz w:val="26"/>
    </w:rPr>
  </w:style>
  <w:style w:type="character" w:customStyle="1" w:styleId="aa">
    <w:name w:val="Основной текст с отступом Знак"/>
    <w:basedOn w:val="a0"/>
    <w:link w:val="a9"/>
    <w:rsid w:val="00057061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b">
    <w:name w:val="Title"/>
    <w:basedOn w:val="a"/>
    <w:link w:val="ac"/>
    <w:qFormat/>
    <w:rsid w:val="00057061"/>
    <w:pPr>
      <w:jc w:val="center"/>
    </w:pPr>
    <w:rPr>
      <w:rFonts w:ascii="Arial" w:hAnsi="Arial"/>
      <w:b/>
      <w:sz w:val="28"/>
    </w:rPr>
  </w:style>
  <w:style w:type="character" w:customStyle="1" w:styleId="ac">
    <w:name w:val="Название Знак"/>
    <w:basedOn w:val="a0"/>
    <w:link w:val="ab"/>
    <w:rsid w:val="00057061"/>
    <w:rPr>
      <w:rFonts w:ascii="Arial" w:eastAsia="Times New Roman" w:hAnsi="Arial" w:cs="Times New Roman"/>
      <w:b/>
      <w:sz w:val="28"/>
      <w:szCs w:val="20"/>
      <w:lang w:eastAsia="ru-RU"/>
    </w:rPr>
  </w:style>
  <w:style w:type="character" w:styleId="ad">
    <w:name w:val="footnote reference"/>
    <w:semiHidden/>
    <w:rsid w:val="00057061"/>
    <w:rPr>
      <w:vertAlign w:val="superscript"/>
    </w:rPr>
  </w:style>
  <w:style w:type="paragraph" w:styleId="ae">
    <w:name w:val="footnote text"/>
    <w:basedOn w:val="a"/>
    <w:link w:val="af"/>
    <w:semiHidden/>
    <w:rsid w:val="00057061"/>
  </w:style>
  <w:style w:type="character" w:customStyle="1" w:styleId="af">
    <w:name w:val="Текст сноски Знак"/>
    <w:basedOn w:val="a0"/>
    <w:link w:val="ae"/>
    <w:semiHidden/>
    <w:rsid w:val="0005706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Body Text"/>
    <w:basedOn w:val="a"/>
    <w:link w:val="af1"/>
    <w:rsid w:val="00057061"/>
    <w:rPr>
      <w:b/>
      <w:sz w:val="22"/>
    </w:rPr>
  </w:style>
  <w:style w:type="character" w:customStyle="1" w:styleId="af1">
    <w:name w:val="Основной текст Знак"/>
    <w:basedOn w:val="a0"/>
    <w:link w:val="af0"/>
    <w:rsid w:val="00057061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22">
    <w:name w:val="Body Text Indent 2"/>
    <w:basedOn w:val="a"/>
    <w:link w:val="23"/>
    <w:rsid w:val="00057061"/>
    <w:pPr>
      <w:spacing w:before="120" w:line="360" w:lineRule="auto"/>
      <w:ind w:firstLine="567"/>
      <w:jc w:val="both"/>
    </w:pPr>
    <w:rPr>
      <w:sz w:val="26"/>
    </w:rPr>
  </w:style>
  <w:style w:type="character" w:customStyle="1" w:styleId="23">
    <w:name w:val="Основной текст с отступом 2 Знак"/>
    <w:basedOn w:val="a0"/>
    <w:link w:val="22"/>
    <w:rsid w:val="00057061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f2">
    <w:name w:val="caption"/>
    <w:basedOn w:val="a"/>
    <w:next w:val="a"/>
    <w:qFormat/>
    <w:rsid w:val="00057061"/>
    <w:pPr>
      <w:spacing w:before="120" w:line="240" w:lineRule="exact"/>
      <w:jc w:val="center"/>
    </w:pPr>
    <w:rPr>
      <w:b/>
      <w:sz w:val="24"/>
    </w:rPr>
  </w:style>
  <w:style w:type="paragraph" w:styleId="31">
    <w:name w:val="Body Text Indent 3"/>
    <w:basedOn w:val="a"/>
    <w:link w:val="32"/>
    <w:rsid w:val="00057061"/>
    <w:pPr>
      <w:spacing w:before="120" w:line="400" w:lineRule="exact"/>
      <w:ind w:firstLine="709"/>
      <w:jc w:val="both"/>
    </w:pPr>
    <w:rPr>
      <w:sz w:val="26"/>
    </w:rPr>
  </w:style>
  <w:style w:type="character" w:customStyle="1" w:styleId="32">
    <w:name w:val="Основной текст с отступом 3 Знак"/>
    <w:basedOn w:val="a0"/>
    <w:link w:val="31"/>
    <w:rsid w:val="00057061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24">
    <w:name w:val="Body Text 2"/>
    <w:basedOn w:val="a"/>
    <w:link w:val="25"/>
    <w:rsid w:val="00057061"/>
    <w:rPr>
      <w:rFonts w:ascii="Arial" w:hAnsi="Arial" w:cs="Arial"/>
      <w:b/>
      <w:bCs/>
      <w:color w:val="000000"/>
      <w:sz w:val="24"/>
      <w:szCs w:val="24"/>
      <w:lang w:val="en-US"/>
    </w:rPr>
  </w:style>
  <w:style w:type="character" w:customStyle="1" w:styleId="25">
    <w:name w:val="Основной текст 2 Знак"/>
    <w:basedOn w:val="a0"/>
    <w:link w:val="24"/>
    <w:rsid w:val="00057061"/>
    <w:rPr>
      <w:rFonts w:ascii="Arial" w:eastAsia="Times New Roman" w:hAnsi="Arial" w:cs="Arial"/>
      <w:b/>
      <w:bCs/>
      <w:color w:val="000000"/>
      <w:sz w:val="24"/>
      <w:szCs w:val="24"/>
      <w:lang w:val="en-US" w:eastAsia="ru-RU"/>
    </w:rPr>
  </w:style>
  <w:style w:type="paragraph" w:customStyle="1" w:styleId="xl35">
    <w:name w:val="xl35"/>
    <w:basedOn w:val="a"/>
    <w:rsid w:val="00057061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styleId="af3">
    <w:name w:val="endnote text"/>
    <w:basedOn w:val="a"/>
    <w:link w:val="af4"/>
    <w:semiHidden/>
    <w:rsid w:val="00057061"/>
  </w:style>
  <w:style w:type="character" w:customStyle="1" w:styleId="af4">
    <w:name w:val="Текст концевой сноски Знак"/>
    <w:basedOn w:val="a0"/>
    <w:link w:val="af3"/>
    <w:semiHidden/>
    <w:rsid w:val="0005706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5">
    <w:name w:val="endnote reference"/>
    <w:semiHidden/>
    <w:rsid w:val="00057061"/>
    <w:rPr>
      <w:vertAlign w:val="superscript"/>
    </w:rPr>
  </w:style>
  <w:style w:type="table" w:styleId="af6">
    <w:name w:val="Table Grid"/>
    <w:basedOn w:val="a1"/>
    <w:rsid w:val="0005706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Balloon Text"/>
    <w:basedOn w:val="a"/>
    <w:link w:val="af8"/>
    <w:rsid w:val="00057061"/>
    <w:rPr>
      <w:rFonts w:ascii="Tahoma" w:hAnsi="Tahoma"/>
      <w:sz w:val="16"/>
      <w:szCs w:val="16"/>
      <w:lang w:val="x-none" w:eastAsia="x-none"/>
    </w:rPr>
  </w:style>
  <w:style w:type="character" w:customStyle="1" w:styleId="af8">
    <w:name w:val="Текст выноски Знак"/>
    <w:basedOn w:val="a0"/>
    <w:link w:val="af7"/>
    <w:rsid w:val="00057061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af9">
    <w:name w:val="Document Map"/>
    <w:basedOn w:val="a"/>
    <w:link w:val="afa"/>
    <w:semiHidden/>
    <w:rsid w:val="00057061"/>
    <w:pPr>
      <w:shd w:val="clear" w:color="auto" w:fill="000080"/>
    </w:pPr>
    <w:rPr>
      <w:rFonts w:ascii="Tahoma" w:hAnsi="Tahoma" w:cs="Tahoma"/>
    </w:rPr>
  </w:style>
  <w:style w:type="character" w:customStyle="1" w:styleId="afa">
    <w:name w:val="Схема документа Знак"/>
    <w:basedOn w:val="a0"/>
    <w:link w:val="af9"/>
    <w:semiHidden/>
    <w:rsid w:val="00057061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styleId="afb">
    <w:name w:val="List Paragraph"/>
    <w:basedOn w:val="a"/>
    <w:uiPriority w:val="34"/>
    <w:qFormat/>
    <w:rsid w:val="00813D8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610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hart" Target="charts/chart5.xml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hart" Target="charts/chart4.xm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hart" Target="charts/chart3.xm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chart" Target="charts/chart2.xm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chart" Target="charts/chart6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2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3.xlsx"/></Relationships>
</file>

<file path=word/charts/_rels/chart4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4.xlsx"/><Relationship Id="rId1" Type="http://schemas.openxmlformats.org/officeDocument/2006/relationships/themeOverride" Target="../theme/themeOverride1.xml"/></Relationships>
</file>

<file path=word/charts/_rels/chart5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1.xml"/><Relationship Id="rId2" Type="http://schemas.openxmlformats.org/officeDocument/2006/relationships/package" Target="../embeddings/Microsoft_Excel_Worksheet5.xlsx"/><Relationship Id="rId1" Type="http://schemas.openxmlformats.org/officeDocument/2006/relationships/themeOverride" Target="../theme/themeOverride2.xml"/></Relationships>
</file>

<file path=word/charts/_rels/chart6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6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6.0263045950568195E-2"/>
          <c:y val="3.1887447892542845E-2"/>
          <c:w val="0.91393319570531484"/>
          <c:h val="0.83848813574350711"/>
        </c:manualLayout>
      </c:layout>
      <c:lineChart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Ряд 1</c:v>
                </c:pt>
              </c:strCache>
            </c:strRef>
          </c:tx>
          <c:spPr>
            <a:ln w="25400">
              <a:solidFill>
                <a:srgbClr val="006600"/>
              </a:solidFill>
            </a:ln>
          </c:spPr>
          <c:marker>
            <c:symbol val="diamond"/>
            <c:size val="6"/>
            <c:spPr>
              <a:solidFill>
                <a:srgbClr val="006600"/>
              </a:solidFill>
              <a:ln>
                <a:solidFill>
                  <a:srgbClr val="006600"/>
                </a:solidFill>
              </a:ln>
            </c:spPr>
          </c:marker>
          <c:dPt>
            <c:idx val="0"/>
            <c:bubble3D val="0"/>
          </c:dPt>
          <c:dPt>
            <c:idx val="12"/>
            <c:marker>
              <c:spPr>
                <a:solidFill>
                  <a:srgbClr val="FF0000"/>
                </a:solidFill>
                <a:ln>
                  <a:solidFill>
                    <a:srgbClr val="FF0000"/>
                  </a:solidFill>
                </a:ln>
              </c:spPr>
            </c:marker>
            <c:bubble3D val="0"/>
            <c:spPr>
              <a:ln w="25400">
                <a:solidFill>
                  <a:srgbClr val="FF0000"/>
                </a:solidFill>
              </a:ln>
            </c:spPr>
          </c:dPt>
          <c:dPt>
            <c:idx val="13"/>
            <c:marker>
              <c:spPr>
                <a:solidFill>
                  <a:srgbClr val="FF0000"/>
                </a:solidFill>
                <a:ln>
                  <a:solidFill>
                    <a:srgbClr val="FF0000"/>
                  </a:solidFill>
                </a:ln>
              </c:spPr>
            </c:marker>
            <c:bubble3D val="0"/>
            <c:spPr>
              <a:ln w="25400">
                <a:solidFill>
                  <a:srgbClr val="FF0000"/>
                </a:solidFill>
              </a:ln>
            </c:spPr>
          </c:dPt>
          <c:dPt>
            <c:idx val="14"/>
            <c:marker>
              <c:spPr>
                <a:solidFill>
                  <a:srgbClr val="FF0000"/>
                </a:solidFill>
                <a:ln>
                  <a:solidFill>
                    <a:srgbClr val="FF0000"/>
                  </a:solidFill>
                </a:ln>
              </c:spPr>
            </c:marker>
            <c:bubble3D val="0"/>
            <c:spPr>
              <a:ln w="25400">
                <a:solidFill>
                  <a:srgbClr val="FF0000"/>
                </a:solidFill>
              </a:ln>
            </c:spPr>
          </c:dPt>
          <c:dLbls>
            <c:dLbl>
              <c:idx val="0"/>
              <c:layout>
                <c:manualLayout>
                  <c:x val="-1.3574523270611321E-2"/>
                  <c:y val="-2.568664705598686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4.7994339737301307E-2"/>
                  <c:y val="5.393199011888220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4.9124482372448736E-2"/>
                  <c:y val="-5.549019607843137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4.1682683700927162E-2"/>
                  <c:y val="4.894401311665139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4.2656677286893672E-2"/>
                  <c:y val="-5.799598579589316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4.0384758961359159E-2"/>
                  <c:y val="-5.621622664813952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4.2719530510725849E-2"/>
                  <c:y val="4.588273892234063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4105339919610296E-2"/>
                  <c:y val="-6.241585610622201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4.2262599119554503E-2"/>
                  <c:y val="5.558466829577337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8626084087890256E-2"/>
                  <c:y val="-6.355064072873244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4.3461268003021122E-2"/>
                  <c:y val="6.340435386753126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3.7287935479950345E-2"/>
                  <c:y val="-5.491392620040141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7.1908372564540537E-2"/>
                  <c:y val="2.5432298903812593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3.9556381251682017E-2"/>
                  <c:y val="-4.955920951057588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8.1305808996097705E-3"/>
                  <c:y val="4.00536513818125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4.5847394075740532E-2"/>
                  <c:y val="-6.603403022897999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4.7335545866684023E-2"/>
                  <c:y val="6.389763779527558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3.4650529794886753E-2"/>
                  <c:y val="-6.450583763236492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5.97336791234429E-2"/>
                  <c:y val="4.80943976830482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4.1731589718686048E-2"/>
                  <c:y val="-7.544076387003348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4.7949449545995143E-2"/>
                  <c:y val="5.408033948980083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3.2386443274719082E-2"/>
                  <c:y val="-7.246525534069538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4.4181900169967737E-2"/>
                  <c:y val="5.605801429993675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0"/>
                  <c:y val="-4.683223224188648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#,##0.0" sourceLinked="0"/>
            <c:txPr>
              <a:bodyPr/>
              <a:lstStyle/>
              <a:p>
                <a:pPr>
                  <a:defRPr sz="900" baseline="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Лист1!$A$2:$A$16</c:f>
              <c:strCache>
                <c:ptCount val="15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</c:strCache>
            </c:strRef>
          </c:cat>
          <c:val>
            <c:numRef>
              <c:f>Лист1!$B$2:$B$16</c:f>
              <c:numCache>
                <c:formatCode>0.0</c:formatCode>
                <c:ptCount val="15"/>
                <c:pt idx="0" formatCode="General">
                  <c:v>126.6</c:v>
                </c:pt>
                <c:pt idx="1">
                  <c:v>117.3</c:v>
                </c:pt>
                <c:pt idx="2" formatCode="General">
                  <c:v>114.6</c:v>
                </c:pt>
                <c:pt idx="3" formatCode="General">
                  <c:v>115.5</c:v>
                </c:pt>
                <c:pt idx="4" formatCode="General">
                  <c:v>117.2</c:v>
                </c:pt>
                <c:pt idx="5" formatCode="General">
                  <c:v>113.8</c:v>
                </c:pt>
                <c:pt idx="6">
                  <c:v>109.3</c:v>
                </c:pt>
                <c:pt idx="7" formatCode="General">
                  <c:v>104.2</c:v>
                </c:pt>
                <c:pt idx="8" formatCode="General">
                  <c:v>100.8</c:v>
                </c:pt>
                <c:pt idx="9">
                  <c:v>96</c:v>
                </c:pt>
                <c:pt idx="10">
                  <c:v>91.1</c:v>
                </c:pt>
                <c:pt idx="11" formatCode="General">
                  <c:v>87.4</c:v>
                </c:pt>
                <c:pt idx="12" formatCode="General">
                  <c:v>63.7</c:v>
                </c:pt>
                <c:pt idx="13">
                  <c:v>67</c:v>
                </c:pt>
                <c:pt idx="14" formatCode="General">
                  <c:v>66.3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25470592"/>
        <c:axId val="125472128"/>
      </c:lineChart>
      <c:catAx>
        <c:axId val="125470592"/>
        <c:scaling>
          <c:orientation val="minMax"/>
        </c:scaling>
        <c:delete val="0"/>
        <c:axPos val="b"/>
        <c:majorTickMark val="out"/>
        <c:minorTickMark val="none"/>
        <c:tickLblPos val="low"/>
        <c:spPr>
          <a:ln>
            <a:solidFill>
              <a:schemeClr val="tx1"/>
            </a:solidFill>
          </a:ln>
        </c:spPr>
        <c:txPr>
          <a:bodyPr rot="0"/>
          <a:lstStyle/>
          <a:p>
            <a:pPr>
              <a:defRPr sz="900" baseline="0"/>
            </a:pPr>
            <a:endParaRPr lang="ru-RU"/>
          </a:p>
        </c:txPr>
        <c:crossAx val="125472128"/>
        <c:crossesAt val="100"/>
        <c:auto val="1"/>
        <c:lblAlgn val="ctr"/>
        <c:lblOffset val="100"/>
        <c:tickLblSkip val="1"/>
        <c:noMultiLvlLbl val="0"/>
      </c:catAx>
      <c:valAx>
        <c:axId val="125472128"/>
        <c:scaling>
          <c:orientation val="minMax"/>
          <c:max val="140"/>
          <c:min val="60"/>
        </c:scaling>
        <c:delete val="0"/>
        <c:axPos val="l"/>
        <c:majorGridlines>
          <c:spPr>
            <a:ln w="12700">
              <a:solidFill>
                <a:srgbClr val="C0C0C0"/>
              </a:solidFill>
            </a:ln>
          </c:spPr>
        </c:majorGridlines>
        <c:numFmt formatCode="General" sourceLinked="1"/>
        <c:majorTickMark val="out"/>
        <c:minorTickMark val="none"/>
        <c:tickLblPos val="nextTo"/>
        <c:spPr>
          <a:ln>
            <a:solidFill>
              <a:schemeClr val="tx1"/>
            </a:solidFill>
          </a:ln>
        </c:spPr>
        <c:txPr>
          <a:bodyPr/>
          <a:lstStyle/>
          <a:p>
            <a:pPr>
              <a:defRPr sz="900" baseline="0"/>
            </a:pPr>
            <a:endParaRPr lang="ru-RU"/>
          </a:p>
        </c:txPr>
        <c:crossAx val="125470592"/>
        <c:crosses val="autoZero"/>
        <c:crossBetween val="midCat"/>
        <c:majorUnit val="20"/>
        <c:minorUnit val="2"/>
      </c:valAx>
      <c:spPr>
        <a:solidFill>
          <a:srgbClr val="EAEAEA"/>
        </a:solidFill>
        <a:ln>
          <a:noFill/>
        </a:ln>
      </c:spPr>
    </c:plotArea>
    <c:plotVisOnly val="1"/>
    <c:dispBlanksAs val="gap"/>
    <c:showDLblsOverMax val="0"/>
  </c:chart>
  <c:spPr>
    <a:ln>
      <a:noFill/>
    </a:ln>
  </c:spPr>
  <c:txPr>
    <a:bodyPr/>
    <a:lstStyle/>
    <a:p>
      <a:pPr>
        <a:defRPr sz="870" baseline="0">
          <a:latin typeface="Arial" pitchFamily="34" charset="0"/>
          <a:cs typeface="Arial" pitchFamily="34" charset="0"/>
        </a:defRPr>
      </a:pPr>
      <a:endParaRPr lang="ru-RU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6.0377924572074471E-2"/>
          <c:y val="3.1048896665694565E-2"/>
          <c:w val="0.91647455459821126"/>
          <c:h val="0.85609656849510629"/>
        </c:manualLayout>
      </c:layout>
      <c:lineChart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Ряд 1</c:v>
                </c:pt>
              </c:strCache>
            </c:strRef>
          </c:tx>
          <c:spPr>
            <a:ln w="25400">
              <a:solidFill>
                <a:srgbClr val="006600"/>
              </a:solidFill>
            </a:ln>
          </c:spPr>
          <c:marker>
            <c:symbol val="diamond"/>
            <c:size val="6"/>
            <c:spPr>
              <a:solidFill>
                <a:srgbClr val="006600"/>
              </a:solidFill>
              <a:ln>
                <a:solidFill>
                  <a:srgbClr val="006600"/>
                </a:solidFill>
              </a:ln>
            </c:spPr>
          </c:marker>
          <c:dPt>
            <c:idx val="0"/>
            <c:bubble3D val="0"/>
          </c:dPt>
          <c:dPt>
            <c:idx val="12"/>
            <c:marker>
              <c:spPr>
                <a:solidFill>
                  <a:srgbClr val="FF0000"/>
                </a:solidFill>
                <a:ln>
                  <a:solidFill>
                    <a:srgbClr val="FF0000"/>
                  </a:solidFill>
                </a:ln>
              </c:spPr>
            </c:marker>
            <c:bubble3D val="0"/>
            <c:spPr>
              <a:ln w="25400">
                <a:solidFill>
                  <a:srgbClr val="FF0000"/>
                </a:solidFill>
              </a:ln>
            </c:spPr>
          </c:dPt>
          <c:dPt>
            <c:idx val="13"/>
            <c:marker>
              <c:spPr>
                <a:solidFill>
                  <a:srgbClr val="FF0000"/>
                </a:solidFill>
                <a:ln>
                  <a:solidFill>
                    <a:srgbClr val="FF0000"/>
                  </a:solidFill>
                </a:ln>
              </c:spPr>
            </c:marker>
            <c:bubble3D val="0"/>
            <c:spPr>
              <a:ln w="25400">
                <a:solidFill>
                  <a:srgbClr val="FF0000"/>
                </a:solidFill>
              </a:ln>
            </c:spPr>
          </c:dPt>
          <c:dPt>
            <c:idx val="14"/>
            <c:marker>
              <c:spPr>
                <a:solidFill>
                  <a:srgbClr val="FF0000"/>
                </a:solidFill>
                <a:ln>
                  <a:solidFill>
                    <a:srgbClr val="FF0000"/>
                  </a:solidFill>
                </a:ln>
              </c:spPr>
            </c:marker>
            <c:bubble3D val="0"/>
            <c:spPr>
              <a:ln w="25400">
                <a:solidFill>
                  <a:srgbClr val="FF0000"/>
                </a:solidFill>
              </a:ln>
            </c:spPr>
          </c:dPt>
          <c:dLbls>
            <c:dLbl>
              <c:idx val="0"/>
              <c:layout>
                <c:manualLayout>
                  <c:x val="-1.8301851231362038E-2"/>
                  <c:y val="4.876556949815902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4.7102421291878964E-2"/>
                  <c:y val="-7.575065990478724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4.2675943223283344E-2"/>
                  <c:y val="-8.669194128511713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4.4849066815650263E-2"/>
                  <c:y val="7.393749392437055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4.2679260436126194E-2"/>
                  <c:y val="-7.891464955769417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4.5985474099551303E-2"/>
                  <c:y val="7.7270827257703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5.1528012989507134E-2"/>
                  <c:y val="-8.015213376105764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4.2666340765054038E-2"/>
                  <c:y val="7.782103625935646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4.2658658798470507E-2"/>
                  <c:y val="-7.397929425488480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9330621366342508E-2"/>
                  <c:y val="8.346991348303683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4.930827382719067E-2"/>
                  <c:y val="-7.397929425488480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3.7091677287567439E-2"/>
                  <c:y val="5.999319529503256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4.8241004242540637E-2"/>
                  <c:y val="-5.601973364440555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4.3753164446461934E-2"/>
                  <c:y val="6.772917274229615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1.6430678981091886E-3"/>
                  <c:y val="-6.270098182171672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4.269536995634806E-2"/>
                  <c:y val="6.11320112763682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3.8213984706380821E-2"/>
                  <c:y val="-7.207786526684165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4.6494611852581053E-2"/>
                  <c:y val="7.036210751433848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4.2063645893976778E-2"/>
                  <c:y val="-7.113492757849712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4.4804606055234772E-2"/>
                  <c:y val="6.801788665305726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4.6488854632459942E-2"/>
                  <c:y val="-6.139788082045299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3.7650998363030409E-2"/>
                  <c:y val="7.477884708855837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3.5418069262149438E-2"/>
                  <c:y val="-7.020997375328083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0"/>
                  <c:y val="5.617235345581799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Лист1!$A$2:$A$16</c:f>
              <c:strCache>
                <c:ptCount val="15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</c:strCache>
            </c:strRef>
          </c:cat>
          <c:val>
            <c:numRef>
              <c:f>Лист1!$B$2:$B$16</c:f>
              <c:numCache>
                <c:formatCode>General</c:formatCode>
                <c:ptCount val="15"/>
                <c:pt idx="0">
                  <c:v>104.9</c:v>
                </c:pt>
                <c:pt idx="1">
                  <c:v>106.3</c:v>
                </c:pt>
                <c:pt idx="2">
                  <c:v>107.1</c:v>
                </c:pt>
                <c:pt idx="3">
                  <c:v>106.2</c:v>
                </c:pt>
                <c:pt idx="4">
                  <c:v>106.3</c:v>
                </c:pt>
                <c:pt idx="5">
                  <c:v>106.2</c:v>
                </c:pt>
                <c:pt idx="6">
                  <c:v>106.3</c:v>
                </c:pt>
                <c:pt idx="7">
                  <c:v>106.4</c:v>
                </c:pt>
                <c:pt idx="8">
                  <c:v>106.3</c:v>
                </c:pt>
                <c:pt idx="9">
                  <c:v>106.4</c:v>
                </c:pt>
                <c:pt idx="10">
                  <c:v>106.7</c:v>
                </c:pt>
                <c:pt idx="11">
                  <c:v>106.7</c:v>
                </c:pt>
                <c:pt idx="12">
                  <c:v>110.3</c:v>
                </c:pt>
                <c:pt idx="13">
                  <c:v>108.1</c:v>
                </c:pt>
                <c:pt idx="14">
                  <c:v>108.2</c:v>
                </c:pt>
              </c:numCache>
            </c:numRef>
          </c:val>
          <c:smooth val="0"/>
        </c:ser>
        <c:dLbls>
          <c:dLblPos val="t"/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24954880"/>
        <c:axId val="125672832"/>
      </c:lineChart>
      <c:catAx>
        <c:axId val="124954880"/>
        <c:scaling>
          <c:orientation val="minMax"/>
        </c:scaling>
        <c:delete val="0"/>
        <c:axPos val="b"/>
        <c:majorTickMark val="out"/>
        <c:minorTickMark val="none"/>
        <c:tickLblPos val="low"/>
        <c:spPr>
          <a:ln>
            <a:solidFill>
              <a:schemeClr val="tx1"/>
            </a:solidFill>
          </a:ln>
        </c:spPr>
        <c:txPr>
          <a:bodyPr rot="0"/>
          <a:lstStyle/>
          <a:p>
            <a:pPr>
              <a:defRPr sz="900" baseline="0"/>
            </a:pPr>
            <a:endParaRPr lang="ru-RU"/>
          </a:p>
        </c:txPr>
        <c:crossAx val="125672832"/>
        <c:crossesAt val="100"/>
        <c:auto val="1"/>
        <c:lblAlgn val="ctr"/>
        <c:lblOffset val="100"/>
        <c:tickLblSkip val="1"/>
        <c:noMultiLvlLbl val="0"/>
      </c:catAx>
      <c:valAx>
        <c:axId val="125672832"/>
        <c:scaling>
          <c:orientation val="minMax"/>
          <c:max val="112"/>
          <c:min val="100"/>
        </c:scaling>
        <c:delete val="0"/>
        <c:axPos val="l"/>
        <c:majorGridlines>
          <c:spPr>
            <a:ln w="12700">
              <a:solidFill>
                <a:srgbClr val="C0C0C0"/>
              </a:solidFill>
            </a:ln>
          </c:spPr>
        </c:majorGridlines>
        <c:numFmt formatCode="General" sourceLinked="1"/>
        <c:majorTickMark val="out"/>
        <c:minorTickMark val="none"/>
        <c:tickLblPos val="nextTo"/>
        <c:spPr>
          <a:ln>
            <a:solidFill>
              <a:schemeClr val="tx1"/>
            </a:solidFill>
          </a:ln>
        </c:spPr>
        <c:txPr>
          <a:bodyPr rot="0"/>
          <a:lstStyle/>
          <a:p>
            <a:pPr>
              <a:defRPr baseline="0"/>
            </a:pPr>
            <a:endParaRPr lang="ru-RU"/>
          </a:p>
        </c:txPr>
        <c:crossAx val="124954880"/>
        <c:crosses val="autoZero"/>
        <c:crossBetween val="midCat"/>
        <c:majorUnit val="3"/>
        <c:minorUnit val="0.4"/>
      </c:valAx>
      <c:spPr>
        <a:solidFill>
          <a:srgbClr val="EAEAEA"/>
        </a:solidFill>
        <a:ln>
          <a:noFill/>
        </a:ln>
      </c:spPr>
    </c:plotArea>
    <c:plotVisOnly val="1"/>
    <c:dispBlanksAs val="gap"/>
    <c:showDLblsOverMax val="0"/>
  </c:chart>
  <c:spPr>
    <a:ln>
      <a:noFill/>
    </a:ln>
  </c:spPr>
  <c:txPr>
    <a:bodyPr/>
    <a:lstStyle/>
    <a:p>
      <a:pPr>
        <a:defRPr sz="900" baseline="0">
          <a:latin typeface="Arial" pitchFamily="34" charset="0"/>
          <a:cs typeface="Arial" pitchFamily="34" charset="0"/>
        </a:defRPr>
      </a:pPr>
      <a:endParaRPr lang="ru-RU"/>
    </a:p>
  </c:tx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7.059527970230875E-2"/>
          <c:y val="2.7805826977869583E-2"/>
          <c:w val="0.89839943648814646"/>
          <c:h val="0.67864806848518144"/>
        </c:manualLayout>
      </c:layout>
      <c:lineChart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Продовольственные товары</c:v>
                </c:pt>
              </c:strCache>
            </c:strRef>
          </c:tx>
          <c:spPr>
            <a:ln w="25400">
              <a:solidFill>
                <a:srgbClr val="FF0000"/>
              </a:solidFill>
            </a:ln>
          </c:spPr>
          <c:marker>
            <c:symbol val="triangle"/>
            <c:size val="6"/>
            <c:spPr>
              <a:solidFill>
                <a:srgbClr val="FF0000"/>
              </a:solidFill>
              <a:ln>
                <a:solidFill>
                  <a:srgbClr val="FF0000"/>
                </a:solidFill>
              </a:ln>
            </c:spPr>
          </c:marker>
          <c:dLbls>
            <c:dLbl>
              <c:idx val="0"/>
              <c:layout>
                <c:manualLayout>
                  <c:x val="-1.0880261098851542E-2"/>
                  <c:y val="2.181997864734688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4.5697096615176472E-2"/>
                  <c:y val="-3.927596156522438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4.1346534259886089E-2"/>
                  <c:y val="4.460381619399782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4.3521044395406203E-2"/>
                  <c:y val="-4.363995729469376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9169111298560058E-2"/>
                  <c:y val="4.800360940245207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4.5697096615176472E-2"/>
                  <c:y val="-4.349466506550667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9168939955865546E-2"/>
                  <c:y val="4.800395302416313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4.1344992175635857E-2"/>
                  <c:y val="-3.927596156522438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9171338753588129E-2"/>
                  <c:y val="5.244526363860342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4.3521044395406168E-2"/>
                  <c:y val="-3.927596156522438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4.1344992175635857E-2"/>
                  <c:y val="4.363995729469376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5.0050914481661789E-2"/>
                  <c:y val="-3.834440310675253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4.5701849836779107E-2"/>
                  <c:y val="-3.927586562596706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4.1349718687252866E-2"/>
                  <c:y val="-4.359360184688955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1.8845555532712457E-6"/>
                  <c:y val="5.580279232111684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4.1377155147660945E-2"/>
                  <c:y val="-4.357681830343446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4.3539309711627582E-2"/>
                  <c:y val="-3.967849226619082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3.9138546057766364E-2"/>
                  <c:y val="4.796859025635427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0"/>
                  <c:y val="-3.27867779910036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b="1" baseline="0">
                    <a:solidFill>
                      <a:srgbClr val="FF0000"/>
                    </a:solidFill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Лист1!$A$2:$A$16</c:f>
              <c:strCache>
                <c:ptCount val="15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</c:strCache>
            </c:strRef>
          </c:cat>
          <c:val>
            <c:numRef>
              <c:f>Лист1!$B$2:$B$16</c:f>
              <c:numCache>
                <c:formatCode>0.0</c:formatCode>
                <c:ptCount val="15"/>
                <c:pt idx="0">
                  <c:v>102.1</c:v>
                </c:pt>
                <c:pt idx="1">
                  <c:v>104.5</c:v>
                </c:pt>
                <c:pt idx="2">
                  <c:v>105.2</c:v>
                </c:pt>
                <c:pt idx="3">
                  <c:v>104.1</c:v>
                </c:pt>
                <c:pt idx="4">
                  <c:v>104.7</c:v>
                </c:pt>
                <c:pt idx="5">
                  <c:v>104.5</c:v>
                </c:pt>
                <c:pt idx="6">
                  <c:v>104.4</c:v>
                </c:pt>
                <c:pt idx="7">
                  <c:v>104.4</c:v>
                </c:pt>
                <c:pt idx="8">
                  <c:v>104.2</c:v>
                </c:pt>
                <c:pt idx="9">
                  <c:v>104.6</c:v>
                </c:pt>
                <c:pt idx="10">
                  <c:v>104.8</c:v>
                </c:pt>
                <c:pt idx="11">
                  <c:v>104.7</c:v>
                </c:pt>
                <c:pt idx="12">
                  <c:v>107.1</c:v>
                </c:pt>
                <c:pt idx="13">
                  <c:v>105</c:v>
                </c:pt>
                <c:pt idx="14">
                  <c:v>104.5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Непродовольственные товары</c:v>
                </c:pt>
              </c:strCache>
            </c:strRef>
          </c:tx>
          <c:spPr>
            <a:ln w="25400">
              <a:solidFill>
                <a:srgbClr val="006600"/>
              </a:solidFill>
            </a:ln>
          </c:spPr>
          <c:marker>
            <c:symbol val="diamond"/>
            <c:size val="6"/>
            <c:spPr>
              <a:solidFill>
                <a:srgbClr val="006600"/>
              </a:solidFill>
              <a:ln>
                <a:solidFill>
                  <a:srgbClr val="006600"/>
                </a:solidFill>
              </a:ln>
            </c:spPr>
          </c:marker>
          <c:dLbls>
            <c:dLbl>
              <c:idx val="0"/>
              <c:layout>
                <c:manualLayout>
                  <c:x val="3.2640783296554621E-2"/>
                  <c:y val="-3.927596156522438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9.3570245450123254E-2"/>
                  <c:y val="4.800395302416313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4.0974206584802553E-2"/>
                  <c:y val="5.080893705090790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4.3521044395406203E-2"/>
                  <c:y val="-3.49119658357550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4.5697267957870984E-2"/>
                  <c:y val="4.800395302416313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4.5350299001568985E-2"/>
                  <c:y val="-3.704379493068634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4.1344992175635857E-2"/>
                  <c:y val="4.363995729469376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4.3521044395406168E-2"/>
                  <c:y val="-4.363995729469376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4.3309607510430059E-2"/>
                  <c:y val="4.236752609892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4.5697096615176472E-2"/>
                  <c:y val="-4.363995729469376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4.1344992175635857E-2"/>
                  <c:y val="4.363995729469376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6.4580089601948651E-2"/>
                  <c:y val="-4.182907087781945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4.5701849836779107E-2"/>
                  <c:y val="-5.236529931575147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4.5701849836779107E-2"/>
                  <c:y val="4.803459065433414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4.8889155449692839E-4"/>
                  <c:y val="-4.89027954475122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2.1758050478677109E-3"/>
                  <c:y val="-4.363001745200698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2.1770683392037036E-3"/>
                  <c:y val="-3.9246684046890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3.5050114570364131E-2"/>
                  <c:y val="3.990885885208571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0"/>
                  <c:y val="-4.256169020893801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b="1" i="0" baseline="0">
                    <a:solidFill>
                      <a:srgbClr val="006600"/>
                    </a:solidFill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Лист1!$A$2:$A$16</c:f>
              <c:strCache>
                <c:ptCount val="15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</c:strCache>
            </c:strRef>
          </c:cat>
          <c:val>
            <c:numRef>
              <c:f>Лист1!$C$2:$C$16</c:f>
              <c:numCache>
                <c:formatCode>0.0</c:formatCode>
                <c:ptCount val="15"/>
                <c:pt idx="0">
                  <c:v>108.7</c:v>
                </c:pt>
                <c:pt idx="1">
                  <c:v>108.7</c:v>
                </c:pt>
                <c:pt idx="2">
                  <c:v>109.5</c:v>
                </c:pt>
                <c:pt idx="3">
                  <c:v>108.9</c:v>
                </c:pt>
                <c:pt idx="4">
                  <c:v>108.3</c:v>
                </c:pt>
                <c:pt idx="5">
                  <c:v>108.3</c:v>
                </c:pt>
                <c:pt idx="6">
                  <c:v>108.9</c:v>
                </c:pt>
                <c:pt idx="7">
                  <c:v>108.9</c:v>
                </c:pt>
                <c:pt idx="8">
                  <c:v>108.9</c:v>
                </c:pt>
                <c:pt idx="9">
                  <c:v>108.7</c:v>
                </c:pt>
                <c:pt idx="10">
                  <c:v>109</c:v>
                </c:pt>
                <c:pt idx="11">
                  <c:v>109.2</c:v>
                </c:pt>
                <c:pt idx="12">
                  <c:v>114.2</c:v>
                </c:pt>
                <c:pt idx="13">
                  <c:v>111.9</c:v>
                </c:pt>
                <c:pt idx="14">
                  <c:v>112.6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25887616"/>
        <c:axId val="125889152"/>
      </c:lineChart>
      <c:catAx>
        <c:axId val="125887616"/>
        <c:scaling>
          <c:orientation val="minMax"/>
        </c:scaling>
        <c:delete val="0"/>
        <c:axPos val="b"/>
        <c:majorTickMark val="out"/>
        <c:minorTickMark val="none"/>
        <c:tickLblPos val="low"/>
        <c:spPr>
          <a:ln>
            <a:solidFill>
              <a:schemeClr val="tx1"/>
            </a:solidFill>
          </a:ln>
        </c:spPr>
        <c:txPr>
          <a:bodyPr rot="0"/>
          <a:lstStyle/>
          <a:p>
            <a:pPr>
              <a:defRPr sz="900" baseline="0"/>
            </a:pPr>
            <a:endParaRPr lang="ru-RU"/>
          </a:p>
        </c:txPr>
        <c:crossAx val="125889152"/>
        <c:crossesAt val="100"/>
        <c:auto val="1"/>
        <c:lblAlgn val="ctr"/>
        <c:lblOffset val="100"/>
        <c:tickLblSkip val="1"/>
        <c:noMultiLvlLbl val="0"/>
      </c:catAx>
      <c:valAx>
        <c:axId val="125889152"/>
        <c:scaling>
          <c:orientation val="minMax"/>
          <c:max val="115"/>
          <c:min val="100"/>
        </c:scaling>
        <c:delete val="0"/>
        <c:axPos val="l"/>
        <c:majorGridlines>
          <c:spPr>
            <a:ln w="12700">
              <a:solidFill>
                <a:srgbClr val="C0C0C0"/>
              </a:solidFill>
            </a:ln>
          </c:spPr>
        </c:majorGridlines>
        <c:numFmt formatCode="0" sourceLinked="0"/>
        <c:majorTickMark val="out"/>
        <c:minorTickMark val="none"/>
        <c:tickLblPos val="nextTo"/>
        <c:spPr>
          <a:ln>
            <a:solidFill>
              <a:schemeClr val="tx1"/>
            </a:solidFill>
          </a:ln>
        </c:spPr>
        <c:txPr>
          <a:bodyPr/>
          <a:lstStyle/>
          <a:p>
            <a:pPr>
              <a:defRPr baseline="0"/>
            </a:pPr>
            <a:endParaRPr lang="ru-RU"/>
          </a:p>
        </c:txPr>
        <c:crossAx val="125887616"/>
        <c:crosses val="autoZero"/>
        <c:crossBetween val="midCat"/>
        <c:majorUnit val="5"/>
      </c:valAx>
      <c:spPr>
        <a:solidFill>
          <a:srgbClr val="EAEAEA"/>
        </a:solidFill>
        <a:ln>
          <a:noFill/>
        </a:ln>
      </c:spPr>
    </c:plotArea>
    <c:legend>
      <c:legendPos val="b"/>
      <c:layout>
        <c:manualLayout>
          <c:xMode val="edge"/>
          <c:yMode val="edge"/>
          <c:x val="0.11967835630992263"/>
          <c:y val="0.90853184491179106"/>
          <c:w val="0.75629682255352604"/>
          <c:h val="8.8608486439195097E-2"/>
        </c:manualLayout>
      </c:layout>
      <c:overlay val="0"/>
    </c:legend>
    <c:plotVisOnly val="1"/>
    <c:dispBlanksAs val="gap"/>
    <c:showDLblsOverMax val="0"/>
  </c:chart>
  <c:spPr>
    <a:ln>
      <a:noFill/>
    </a:ln>
  </c:spPr>
  <c:txPr>
    <a:bodyPr/>
    <a:lstStyle/>
    <a:p>
      <a:pPr algn="ctr">
        <a:defRPr sz="900">
          <a:latin typeface="Arial" pitchFamily="34" charset="0"/>
          <a:cs typeface="Arial" pitchFamily="34" charset="0"/>
        </a:defRPr>
      </a:pPr>
      <a:endParaRPr lang="ru-RU"/>
    </a:p>
  </c:txPr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0.25255972696245732"/>
          <c:y val="1.6949152542372881E-3"/>
          <c:w val="0.71752810644658715"/>
          <c:h val="0.92372881355932202"/>
        </c:manualLayout>
      </c:layout>
      <c:barChart>
        <c:barDir val="bar"/>
        <c:grouping val="stacke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Отечественного производства</c:v>
                </c:pt>
              </c:strCache>
            </c:strRef>
          </c:tx>
          <c:spPr>
            <a:solidFill>
              <a:srgbClr val="008000"/>
            </a:solidFill>
            <a:ln w="25443">
              <a:noFill/>
            </a:ln>
          </c:spPr>
          <c:invertIfNegative val="0"/>
          <c:dLbls>
            <c:dLbl>
              <c:idx val="1"/>
              <c:tx>
                <c:rich>
                  <a:bodyPr/>
                  <a:lstStyle/>
                  <a:p>
                    <a:r>
                      <a:rPr lang="en-US"/>
                      <a:t>99,</a:t>
                    </a:r>
                    <a:r>
                      <a:rPr lang="ru-RU"/>
                      <a:t>9</a:t>
                    </a:r>
                    <a:r>
                      <a:rPr lang="en-US"/>
                      <a:t>8</a:t>
                    </a:r>
                  </a:p>
                </c:rich>
              </c:tx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 b="0">
                    <a:solidFill>
                      <a:schemeClr val="bg1"/>
                    </a:solidFill>
                  </a:defRPr>
                </a:pPr>
                <a:endParaRPr lang="ru-RU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Sheet1!$B$1:$L$1</c:f>
              <c:strCache>
                <c:ptCount val="11"/>
                <c:pt idx="0">
                  <c:v>Яйца</c:v>
                </c:pt>
                <c:pt idx="1">
                  <c:v>Масло сливочное</c:v>
                </c:pt>
                <c:pt idx="2">
                  <c:v>Мясо и мясные продукты</c:v>
                </c:pt>
                <c:pt idx="3">
                  <c:v>Сыры</c:v>
                </c:pt>
                <c:pt idx="4">
                  <c:v>Свежие овощи и грибы</c:v>
                </c:pt>
                <c:pt idx="5">
                  <c:v>Фруктовые и овощные соки</c:v>
                </c:pt>
                <c:pt idx="6">
                  <c:v>Макаронные изделия</c:v>
                </c:pt>
                <c:pt idx="7">
                  <c:v>Рыба, ракообразные и моллюски</c:v>
                </c:pt>
                <c:pt idx="8">
                  <c:v>Крупа</c:v>
                </c:pt>
                <c:pt idx="9">
                  <c:v>Свежие фрукты и орехи</c:v>
                </c:pt>
                <c:pt idx="10">
                  <c:v>Масло растительное</c:v>
                </c:pt>
              </c:strCache>
            </c:strRef>
          </c:cat>
          <c:val>
            <c:numRef>
              <c:f>Sheet1!$B$2:$L$2</c:f>
              <c:numCache>
                <c:formatCode>0.0</c:formatCode>
                <c:ptCount val="11"/>
                <c:pt idx="0" formatCode="General">
                  <c:v>100</c:v>
                </c:pt>
                <c:pt idx="1">
                  <c:v>99.8</c:v>
                </c:pt>
                <c:pt idx="2" formatCode="General">
                  <c:v>99.5</c:v>
                </c:pt>
                <c:pt idx="3" formatCode="General">
                  <c:v>96.4</c:v>
                </c:pt>
                <c:pt idx="4">
                  <c:v>87.5</c:v>
                </c:pt>
                <c:pt idx="5">
                  <c:v>78.8</c:v>
                </c:pt>
                <c:pt idx="6">
                  <c:v>70.2</c:v>
                </c:pt>
                <c:pt idx="7">
                  <c:v>46.7</c:v>
                </c:pt>
                <c:pt idx="8">
                  <c:v>43.8</c:v>
                </c:pt>
                <c:pt idx="9">
                  <c:v>28.7</c:v>
                </c:pt>
                <c:pt idx="10">
                  <c:v>14.4</c:v>
                </c:pt>
              </c:numCache>
            </c:numRef>
          </c:val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Иностранного происхождения</c:v>
                </c:pt>
              </c:strCache>
            </c:strRef>
          </c:tx>
          <c:spPr>
            <a:solidFill>
              <a:srgbClr val="FF9900"/>
            </a:solidFill>
            <a:ln w="25443">
              <a:noFill/>
            </a:ln>
          </c:spPr>
          <c:invertIfNegative val="0"/>
          <c:dLbls>
            <c:dLbl>
              <c:idx val="1"/>
              <c:tx>
                <c:rich>
                  <a:bodyPr/>
                  <a:lstStyle/>
                  <a:p>
                    <a:r>
                      <a:rPr lang="en-US"/>
                      <a:t>0,</a:t>
                    </a:r>
                    <a:r>
                      <a:rPr lang="ru-RU"/>
                      <a:t>0</a:t>
                    </a:r>
                    <a:r>
                      <a:rPr lang="en-US"/>
                      <a:t>2</a:t>
                    </a:r>
                  </a:p>
                </c:rich>
              </c:tx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 b="0"/>
                </a:pPr>
                <a:endParaRPr lang="ru-RU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Sheet1!$B$1:$L$1</c:f>
              <c:strCache>
                <c:ptCount val="11"/>
                <c:pt idx="0">
                  <c:v>Яйца</c:v>
                </c:pt>
                <c:pt idx="1">
                  <c:v>Масло сливочное</c:v>
                </c:pt>
                <c:pt idx="2">
                  <c:v>Мясо и мясные продукты</c:v>
                </c:pt>
                <c:pt idx="3">
                  <c:v>Сыры</c:v>
                </c:pt>
                <c:pt idx="4">
                  <c:v>Свежие овощи и грибы</c:v>
                </c:pt>
                <c:pt idx="5">
                  <c:v>Фруктовые и овощные соки</c:v>
                </c:pt>
                <c:pt idx="6">
                  <c:v>Макаронные изделия</c:v>
                </c:pt>
                <c:pt idx="7">
                  <c:v>Рыба, ракообразные и моллюски</c:v>
                </c:pt>
                <c:pt idx="8">
                  <c:v>Крупа</c:v>
                </c:pt>
                <c:pt idx="9">
                  <c:v>Свежие фрукты и орехи</c:v>
                </c:pt>
                <c:pt idx="10">
                  <c:v>Масло растительное</c:v>
                </c:pt>
              </c:strCache>
            </c:strRef>
          </c:cat>
          <c:val>
            <c:numRef>
              <c:f>Sheet1!$B$3:$L$3</c:f>
              <c:numCache>
                <c:formatCode>0.0</c:formatCode>
                <c:ptCount val="11"/>
                <c:pt idx="1">
                  <c:v>0.2</c:v>
                </c:pt>
                <c:pt idx="2" formatCode="General">
                  <c:v>0.5</c:v>
                </c:pt>
                <c:pt idx="3" formatCode="General">
                  <c:v>3.6</c:v>
                </c:pt>
                <c:pt idx="4">
                  <c:v>12.5</c:v>
                </c:pt>
                <c:pt idx="5">
                  <c:v>21.2</c:v>
                </c:pt>
                <c:pt idx="6">
                  <c:v>29.8</c:v>
                </c:pt>
                <c:pt idx="7">
                  <c:v>53.3</c:v>
                </c:pt>
                <c:pt idx="8">
                  <c:v>56.2</c:v>
                </c:pt>
                <c:pt idx="9">
                  <c:v>71.3</c:v>
                </c:pt>
                <c:pt idx="10">
                  <c:v>85.6</c:v>
                </c:pt>
              </c:numCache>
            </c:numRef>
          </c:val>
        </c:ser>
        <c:dLbls>
          <c:dLblPos val="ctr"/>
          <c:showLegendKey val="0"/>
          <c:showVal val="1"/>
          <c:showCatName val="0"/>
          <c:showSerName val="0"/>
          <c:showPercent val="0"/>
          <c:showBubbleSize val="0"/>
        </c:dLbls>
        <c:gapWidth val="80"/>
        <c:overlap val="100"/>
        <c:axId val="125844864"/>
        <c:axId val="125858944"/>
      </c:barChart>
      <c:catAx>
        <c:axId val="125844864"/>
        <c:scaling>
          <c:orientation val="maxMin"/>
        </c:scaling>
        <c:delete val="0"/>
        <c:axPos val="l"/>
        <c:numFmt formatCode="General" sourceLinked="1"/>
        <c:majorTickMark val="out"/>
        <c:minorTickMark val="none"/>
        <c:tickLblPos val="nextTo"/>
        <c:spPr>
          <a:ln w="12722">
            <a:solidFill>
              <a:srgbClr val="EAEAEA"/>
            </a:solidFill>
            <a:prstDash val="solid"/>
          </a:ln>
        </c:spPr>
        <c:txPr>
          <a:bodyPr rot="0" vert="horz"/>
          <a:lstStyle/>
          <a:p>
            <a:pPr rtl="0"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25858944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125858944"/>
        <c:scaling>
          <c:orientation val="minMax"/>
          <c:max val="100"/>
        </c:scaling>
        <c:delete val="1"/>
        <c:axPos val="t"/>
        <c:majorGridlines>
          <c:spPr>
            <a:ln w="3180">
              <a:solidFill>
                <a:srgbClr val="EAEAEA"/>
              </a:solidFill>
              <a:prstDash val="solid"/>
            </a:ln>
          </c:spPr>
        </c:majorGridlines>
        <c:numFmt formatCode="General" sourceLinked="1"/>
        <c:majorTickMark val="out"/>
        <c:minorTickMark val="none"/>
        <c:tickLblPos val="nextTo"/>
        <c:crossAx val="125844864"/>
        <c:crosses val="autoZero"/>
        <c:crossBetween val="between"/>
        <c:majorUnit val="20"/>
      </c:valAx>
      <c:spPr>
        <a:solidFill>
          <a:srgbClr val="EAEAEA"/>
        </a:solidFill>
        <a:ln w="3180">
          <a:solidFill>
            <a:srgbClr val="EAEAEA"/>
          </a:solidFill>
          <a:prstDash val="solid"/>
        </a:ln>
      </c:spPr>
    </c:plotArea>
    <c:legend>
      <c:legendPos val="b"/>
      <c:layout>
        <c:manualLayout>
          <c:xMode val="edge"/>
          <c:yMode val="edge"/>
          <c:x val="8.0204778156996587E-2"/>
          <c:y val="0.94745762711864412"/>
          <c:w val="0.82593856655290099"/>
          <c:h val="4.0677966101694912E-2"/>
        </c:manualLayout>
      </c:layout>
      <c:overlay val="0"/>
      <c:spPr>
        <a:noFill/>
        <a:ln w="25443">
          <a:noFill/>
        </a:ln>
      </c:spPr>
      <c:txPr>
        <a:bodyPr/>
        <a:lstStyle/>
        <a:p>
          <a:pPr>
            <a:defRPr sz="900" b="0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678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2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0.44918032786885248"/>
          <c:y val="5.6910569105691054E-2"/>
          <c:w val="0.50655737704918036"/>
          <c:h val="0.85569105691056913"/>
        </c:manualLayout>
      </c:layout>
      <c:barChart>
        <c:barDir val="bar"/>
        <c:grouping val="stacke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Отечественного производства</c:v>
                </c:pt>
              </c:strCache>
            </c:strRef>
          </c:tx>
          <c:spPr>
            <a:solidFill>
              <a:srgbClr val="008000"/>
            </a:solidFill>
            <a:ln w="25414">
              <a:noFill/>
            </a:ln>
          </c:spPr>
          <c:invertIfNegative val="0"/>
          <c:dLbls>
            <c:dLbl>
              <c:idx val="3"/>
              <c:layout>
                <c:manualLayout>
                  <c:x val="-1.0741405649099761E-2"/>
                  <c:y val="0"/>
                </c:manualLayout>
              </c:layout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4.2918454935622317E-3"/>
                  <c:y val="0"/>
                </c:manualLayout>
              </c:layout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2.1505757726230168E-3"/>
                  <c:y val="-2.6555995787150809E-3"/>
                </c:manualLayout>
              </c:layout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4.2900042900042897E-3"/>
                  <c:y val="-2.6530919303875853E-3"/>
                </c:manualLayout>
              </c:layout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2.1581761739242053E-3"/>
                  <c:y val="2.6551816373271814E-3"/>
                </c:manualLayout>
              </c:layout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4.2900042900042897E-3"/>
                  <c:y val="9.7309562354292944E-17"/>
                </c:manualLayout>
              </c:layout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5414">
                <a:noFill/>
              </a:ln>
            </c:spPr>
            <c:txPr>
              <a:bodyPr/>
              <a:lstStyle/>
              <a:p>
                <a:pPr>
                  <a:defRPr sz="901" b="0" i="0" u="none" strike="noStrike" baseline="0">
                    <a:solidFill>
                      <a:srgbClr val="FFFFFF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Sheet1!$B$1:$K$1</c:f>
              <c:strCache>
                <c:ptCount val="10"/>
                <c:pt idx="0">
                  <c:v>Моторное топливо</c:v>
                </c:pt>
                <c:pt idx="1">
                  <c:v>Чулочно-носочные изделия</c:v>
                </c:pt>
                <c:pt idx="2">
                  <c:v>Холодильники и морозильники бытовые</c:v>
                </c:pt>
                <c:pt idx="3">
                  <c:v>Фармацевтические товары</c:v>
                </c:pt>
                <c:pt idx="4">
                  <c:v>Обувь</c:v>
                </c:pt>
                <c:pt idx="5">
                  <c:v>Строительные материалы</c:v>
                </c:pt>
                <c:pt idx="6">
                  <c:v>Телевизоры</c:v>
                </c:pt>
                <c:pt idx="7">
                  <c:v>Парфюмерно-косметическая продукция и туалетные принадлежности</c:v>
                </c:pt>
                <c:pt idx="8">
                  <c:v>Одежда верхняя</c:v>
                </c:pt>
                <c:pt idx="9">
                  <c:v>Стиральные машины бытовые и машины для сушки одежды</c:v>
                </c:pt>
              </c:strCache>
            </c:strRef>
          </c:cat>
          <c:val>
            <c:numRef>
              <c:f>Sheet1!$B$2:$K$2</c:f>
              <c:numCache>
                <c:formatCode>0.0</c:formatCode>
                <c:ptCount val="10"/>
                <c:pt idx="0">
                  <c:v>98.8</c:v>
                </c:pt>
                <c:pt idx="1">
                  <c:v>73.5</c:v>
                </c:pt>
                <c:pt idx="2">
                  <c:v>46.3</c:v>
                </c:pt>
                <c:pt idx="3">
                  <c:v>45.2</c:v>
                </c:pt>
                <c:pt idx="4">
                  <c:v>40.9</c:v>
                </c:pt>
                <c:pt idx="5">
                  <c:v>39.5</c:v>
                </c:pt>
                <c:pt idx="6">
                  <c:v>30.8</c:v>
                </c:pt>
                <c:pt idx="7" formatCode="General">
                  <c:v>28.1</c:v>
                </c:pt>
                <c:pt idx="8">
                  <c:v>17.7</c:v>
                </c:pt>
                <c:pt idx="9">
                  <c:v>16.2</c:v>
                </c:pt>
              </c:numCache>
            </c:numRef>
          </c:val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Иностранного происхождения</c:v>
                </c:pt>
              </c:strCache>
            </c:strRef>
          </c:tx>
          <c:spPr>
            <a:solidFill>
              <a:srgbClr val="FF9900"/>
            </a:solidFill>
            <a:ln w="25414">
              <a:noFill/>
            </a:ln>
          </c:spPr>
          <c:invertIfNegative val="0"/>
          <c:dLbls>
            <c:dLbl>
              <c:idx val="0"/>
              <c:layout>
                <c:manualLayout>
                  <c:x val="8.5800085800085794E-3"/>
                  <c:y val="0"/>
                </c:manualLayout>
              </c:layout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6.4448433894598563E-3"/>
                  <c:y val="0"/>
                </c:manualLayout>
              </c:layout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4.2918454935622317E-3"/>
                  <c:y val="0"/>
                </c:manualLayout>
              </c:layout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4.2945645307850035E-3"/>
                  <c:y val="8.3588277579952192E-7"/>
                </c:manualLayout>
              </c:layout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8.5963916672578081E-3"/>
                  <c:y val="2.6547636959392816E-3"/>
                </c:manualLayout>
              </c:layout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1.0738184753932786E-2"/>
                  <c:y val="2.6545547252453316E-3"/>
                </c:manualLayout>
              </c:layout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5414">
                <a:noFill/>
              </a:ln>
            </c:spPr>
            <c:txPr>
              <a:bodyPr/>
              <a:lstStyle/>
              <a:p>
                <a:pPr>
                  <a:defRPr sz="901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Sheet1!$B$1:$K$1</c:f>
              <c:strCache>
                <c:ptCount val="10"/>
                <c:pt idx="0">
                  <c:v>Моторное топливо</c:v>
                </c:pt>
                <c:pt idx="1">
                  <c:v>Чулочно-носочные изделия</c:v>
                </c:pt>
                <c:pt idx="2">
                  <c:v>Холодильники и морозильники бытовые</c:v>
                </c:pt>
                <c:pt idx="3">
                  <c:v>Фармацевтические товары</c:v>
                </c:pt>
                <c:pt idx="4">
                  <c:v>Обувь</c:v>
                </c:pt>
                <c:pt idx="5">
                  <c:v>Строительные материалы</c:v>
                </c:pt>
                <c:pt idx="6">
                  <c:v>Телевизоры</c:v>
                </c:pt>
                <c:pt idx="7">
                  <c:v>Парфюмерно-косметическая продукция и туалетные принадлежности</c:v>
                </c:pt>
                <c:pt idx="8">
                  <c:v>Одежда верхняя</c:v>
                </c:pt>
                <c:pt idx="9">
                  <c:v>Стиральные машины бытовые и машины для сушки одежды</c:v>
                </c:pt>
              </c:strCache>
            </c:strRef>
          </c:cat>
          <c:val>
            <c:numRef>
              <c:f>Sheet1!$B$3:$K$3</c:f>
              <c:numCache>
                <c:formatCode>0.0</c:formatCode>
                <c:ptCount val="10"/>
                <c:pt idx="0">
                  <c:v>1.2</c:v>
                </c:pt>
                <c:pt idx="1">
                  <c:v>26.5</c:v>
                </c:pt>
                <c:pt idx="2">
                  <c:v>53.7</c:v>
                </c:pt>
                <c:pt idx="3">
                  <c:v>54.8</c:v>
                </c:pt>
                <c:pt idx="4">
                  <c:v>59.1</c:v>
                </c:pt>
                <c:pt idx="5">
                  <c:v>60.5</c:v>
                </c:pt>
                <c:pt idx="6">
                  <c:v>69.2</c:v>
                </c:pt>
                <c:pt idx="7" formatCode="General">
                  <c:v>71.900000000000006</c:v>
                </c:pt>
                <c:pt idx="8">
                  <c:v>82.3</c:v>
                </c:pt>
                <c:pt idx="9">
                  <c:v>83.8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80"/>
        <c:overlap val="100"/>
        <c:axId val="126311040"/>
        <c:axId val="126341504"/>
      </c:barChart>
      <c:catAx>
        <c:axId val="126311040"/>
        <c:scaling>
          <c:orientation val="maxMin"/>
        </c:scaling>
        <c:delete val="0"/>
        <c:axPos val="l"/>
        <c:numFmt formatCode="General" sourceLinked="1"/>
        <c:majorTickMark val="out"/>
        <c:minorTickMark val="none"/>
        <c:tickLblPos val="nextTo"/>
        <c:spPr>
          <a:ln w="9530">
            <a:noFill/>
          </a:ln>
        </c:spPr>
        <c:txPr>
          <a:bodyPr rot="0" vert="horz"/>
          <a:lstStyle/>
          <a:p>
            <a:pPr rtl="0">
              <a:defRPr sz="901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26341504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126341504"/>
        <c:scaling>
          <c:orientation val="minMax"/>
          <c:max val="100"/>
        </c:scaling>
        <c:delete val="0"/>
        <c:axPos val="t"/>
        <c:majorGridlines>
          <c:spPr>
            <a:ln w="3177">
              <a:solidFill>
                <a:srgbClr val="EAEAEA"/>
              </a:solidFill>
              <a:prstDash val="solid"/>
            </a:ln>
          </c:spPr>
        </c:majorGridlines>
        <c:numFmt formatCode="0.0" sourceLinked="1"/>
        <c:majorTickMark val="out"/>
        <c:minorTickMark val="none"/>
        <c:tickLblPos val="nextTo"/>
        <c:spPr>
          <a:ln w="12707">
            <a:solidFill>
              <a:srgbClr val="FFFFFF"/>
            </a:solidFill>
            <a:prstDash val="solid"/>
          </a:ln>
        </c:spPr>
        <c:txPr>
          <a:bodyPr rot="0" vert="horz"/>
          <a:lstStyle/>
          <a:p>
            <a:pPr>
              <a:defRPr sz="800" b="0" i="0" u="none" strike="noStrike" baseline="0">
                <a:solidFill>
                  <a:srgbClr val="FFFFFF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126311040"/>
        <c:crosses val="autoZero"/>
        <c:crossBetween val="between"/>
        <c:majorUnit val="20"/>
      </c:valAx>
      <c:spPr>
        <a:solidFill>
          <a:srgbClr val="EAEAEA"/>
        </a:solidFill>
        <a:ln w="12707">
          <a:solidFill>
            <a:srgbClr val="EAEAEA"/>
          </a:solidFill>
          <a:prstDash val="solid"/>
        </a:ln>
      </c:spPr>
    </c:plotArea>
    <c:legend>
      <c:legendPos val="b"/>
      <c:layout>
        <c:manualLayout>
          <c:xMode val="edge"/>
          <c:yMode val="edge"/>
          <c:x val="0.10655737704918032"/>
          <c:y val="0.92886178861788615"/>
          <c:w val="0.8737704918032787"/>
          <c:h val="5.2845528455284556E-2"/>
        </c:manualLayout>
      </c:layout>
      <c:overlay val="0"/>
      <c:spPr>
        <a:noFill/>
        <a:ln w="25414">
          <a:noFill/>
        </a:ln>
      </c:spPr>
      <c:txPr>
        <a:bodyPr/>
        <a:lstStyle/>
        <a:p>
          <a:pPr>
            <a:defRPr sz="900" b="0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751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2">
    <c:autoUpdate val="0"/>
  </c:externalData>
  <c:userShapes r:id="rId3"/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5.3617120100226519E-2"/>
          <c:y val="2.816726104304227E-2"/>
          <c:w val="0.89951368363456186"/>
          <c:h val="0.86728136847477399"/>
        </c:manualLayout>
      </c:layout>
      <c:lineChart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Ряд 1</c:v>
                </c:pt>
              </c:strCache>
            </c:strRef>
          </c:tx>
          <c:spPr>
            <a:ln w="25400">
              <a:solidFill>
                <a:srgbClr val="006600"/>
              </a:solidFill>
            </a:ln>
          </c:spPr>
          <c:marker>
            <c:symbol val="diamond"/>
            <c:size val="6"/>
            <c:spPr>
              <a:solidFill>
                <a:srgbClr val="006600"/>
              </a:solidFill>
              <a:ln>
                <a:solidFill>
                  <a:srgbClr val="006600"/>
                </a:solidFill>
              </a:ln>
            </c:spPr>
          </c:marker>
          <c:dPt>
            <c:idx val="12"/>
            <c:marker>
              <c:spPr>
                <a:solidFill>
                  <a:srgbClr val="FF0000"/>
                </a:solidFill>
                <a:ln>
                  <a:solidFill>
                    <a:srgbClr val="FF0000"/>
                  </a:solidFill>
                </a:ln>
              </c:spPr>
            </c:marker>
            <c:bubble3D val="0"/>
            <c:spPr>
              <a:ln w="25400">
                <a:solidFill>
                  <a:srgbClr val="FF0000"/>
                </a:solidFill>
              </a:ln>
            </c:spPr>
          </c:dPt>
          <c:dPt>
            <c:idx val="13"/>
            <c:marker>
              <c:spPr>
                <a:solidFill>
                  <a:srgbClr val="FF0000"/>
                </a:solidFill>
                <a:ln>
                  <a:solidFill>
                    <a:srgbClr val="FF0000"/>
                  </a:solidFill>
                </a:ln>
              </c:spPr>
            </c:marker>
            <c:bubble3D val="0"/>
            <c:spPr>
              <a:ln w="25400">
                <a:solidFill>
                  <a:srgbClr val="FF0000"/>
                </a:solidFill>
              </a:ln>
            </c:spPr>
          </c:dPt>
          <c:dPt>
            <c:idx val="14"/>
            <c:marker>
              <c:spPr>
                <a:solidFill>
                  <a:srgbClr val="FF0000"/>
                </a:solidFill>
                <a:ln>
                  <a:solidFill>
                    <a:srgbClr val="FF0000"/>
                  </a:solidFill>
                </a:ln>
              </c:spPr>
            </c:marker>
            <c:bubble3D val="0"/>
            <c:spPr>
              <a:ln w="25400">
                <a:solidFill>
                  <a:srgbClr val="FF0000"/>
                </a:solidFill>
              </a:ln>
            </c:spPr>
          </c:dPt>
          <c:dLbls>
            <c:dLbl>
              <c:idx val="0"/>
              <c:layout>
                <c:manualLayout>
                  <c:x val="-1.9966398206066653E-2"/>
                  <c:y val="5.075499024324374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5.5327515685755939E-2"/>
                  <c:y val="-5.221365558471857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0477351767902741E-2"/>
                  <c:y val="5.313183508311460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4.6017071333206018E-2"/>
                  <c:y val="-5.203320939049285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4.1695671233387174E-2"/>
                  <c:y val="6.155949256342957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7360069164582774E-2"/>
                  <c:y val="-6.330127358241294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4.3519357626264535E-2"/>
                  <c:y val="6.319262175561388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4.1922933845867691E-2"/>
                  <c:y val="-5.275854779897479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4.3697051031303197E-2"/>
                  <c:y val="6.957203266258384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4.1890788943191766E-2"/>
                  <c:y val="-6.392762102653834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4.1734005690233604E-2"/>
                  <c:y val="5.716544240694745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4.1712405466677226E-2"/>
                  <c:y val="-6.470044109069700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3.1444489482626285E-2"/>
                  <c:y val="-4.792468332762752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4.422333571939871E-2"/>
                  <c:y val="6.466598196964520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2.0912281912187046E-2"/>
                  <c:y val="-5.755563163300239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4.1475499617665904E-2"/>
                  <c:y val="-6.285472705173597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4.3651876192641277E-2"/>
                  <c:y val="5.985837340802203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4.1935506093234411E-2"/>
                  <c:y val="-5.518592894009054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3.9332189775490661E-2"/>
                  <c:y val="5.792113653578537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5.2441286715254512E-2"/>
                  <c:y val="-6.357157091606559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2.940289502828352E-2"/>
                  <c:y val="-4.699509819792992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4.117339840373594E-2"/>
                  <c:y val="6.939226136377633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3.8386085444969839E-2"/>
                  <c:y val="-5.976778944298629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1.7465152742121678E-2"/>
                  <c:y val="6.56102362204724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#,##0.0" sourceLinked="0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Лист1!$A$2:$A$16</c:f>
              <c:strCache>
                <c:ptCount val="15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</c:strCache>
            </c:strRef>
          </c:cat>
          <c:val>
            <c:numRef>
              <c:f>Лист1!$B$2:$B$16</c:f>
              <c:numCache>
                <c:formatCode>0.0</c:formatCode>
                <c:ptCount val="15"/>
                <c:pt idx="0">
                  <c:v>105.3</c:v>
                </c:pt>
                <c:pt idx="1">
                  <c:v>108.5</c:v>
                </c:pt>
                <c:pt idx="2">
                  <c:v>109.9</c:v>
                </c:pt>
                <c:pt idx="3">
                  <c:v>111.6</c:v>
                </c:pt>
                <c:pt idx="4">
                  <c:v>110.9</c:v>
                </c:pt>
                <c:pt idx="5">
                  <c:v>110.6</c:v>
                </c:pt>
                <c:pt idx="6">
                  <c:v>110.6</c:v>
                </c:pt>
                <c:pt idx="7">
                  <c:v>111.2</c:v>
                </c:pt>
                <c:pt idx="8">
                  <c:v>110.3</c:v>
                </c:pt>
                <c:pt idx="9">
                  <c:v>109.5</c:v>
                </c:pt>
                <c:pt idx="10">
                  <c:v>109.5</c:v>
                </c:pt>
                <c:pt idx="11">
                  <c:v>109</c:v>
                </c:pt>
                <c:pt idx="12">
                  <c:v>106.9</c:v>
                </c:pt>
                <c:pt idx="13">
                  <c:v>102.7</c:v>
                </c:pt>
                <c:pt idx="14">
                  <c:v>103.9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26087168"/>
        <c:axId val="126088704"/>
      </c:lineChart>
      <c:catAx>
        <c:axId val="126087168"/>
        <c:scaling>
          <c:orientation val="minMax"/>
        </c:scaling>
        <c:delete val="0"/>
        <c:axPos val="b"/>
        <c:numFmt formatCode="#,##0.00" sourceLinked="0"/>
        <c:majorTickMark val="out"/>
        <c:minorTickMark val="none"/>
        <c:tickLblPos val="low"/>
        <c:spPr>
          <a:ln>
            <a:solidFill>
              <a:schemeClr val="tx1"/>
            </a:solidFill>
          </a:ln>
        </c:spPr>
        <c:txPr>
          <a:bodyPr rot="0"/>
          <a:lstStyle/>
          <a:p>
            <a:pPr>
              <a:defRPr sz="900" baseline="0"/>
            </a:pPr>
            <a:endParaRPr lang="ru-RU"/>
          </a:p>
        </c:txPr>
        <c:crossAx val="126088704"/>
        <c:crossesAt val="100"/>
        <c:auto val="1"/>
        <c:lblAlgn val="ctr"/>
        <c:lblOffset val="100"/>
        <c:tickLblSkip val="1"/>
        <c:noMultiLvlLbl val="0"/>
      </c:catAx>
      <c:valAx>
        <c:axId val="126088704"/>
        <c:scaling>
          <c:orientation val="minMax"/>
          <c:max val="115"/>
          <c:min val="100"/>
        </c:scaling>
        <c:delete val="0"/>
        <c:axPos val="l"/>
        <c:majorGridlines>
          <c:spPr>
            <a:ln w="12700">
              <a:solidFill>
                <a:srgbClr val="C0C0C0"/>
              </a:solidFill>
            </a:ln>
          </c:spPr>
        </c:majorGridlines>
        <c:numFmt formatCode="0" sourceLinked="0"/>
        <c:majorTickMark val="out"/>
        <c:minorTickMark val="none"/>
        <c:tickLblPos val="nextTo"/>
        <c:spPr>
          <a:ln>
            <a:solidFill>
              <a:schemeClr val="tx1"/>
            </a:solidFill>
          </a:ln>
        </c:spPr>
        <c:crossAx val="126087168"/>
        <c:crosses val="autoZero"/>
        <c:crossBetween val="midCat"/>
        <c:majorUnit val="5"/>
      </c:valAx>
      <c:spPr>
        <a:solidFill>
          <a:srgbClr val="EAEAEA"/>
        </a:solidFill>
        <a:ln>
          <a:noFill/>
        </a:ln>
      </c:spPr>
    </c:plotArea>
    <c:plotVisOnly val="1"/>
    <c:dispBlanksAs val="gap"/>
    <c:showDLblsOverMax val="0"/>
  </c:chart>
  <c:spPr>
    <a:ln>
      <a:noFill/>
    </a:ln>
  </c:spPr>
  <c:txPr>
    <a:bodyPr/>
    <a:lstStyle/>
    <a:p>
      <a:pPr>
        <a:defRPr sz="900" baseline="0">
          <a:latin typeface="Arial" pitchFamily="34" charset="0"/>
          <a:cs typeface="Arial" pitchFamily="34" charset="0"/>
        </a:defRPr>
      </a:pPr>
      <a:endParaRPr lang="ru-RU"/>
    </a:p>
  </c:txPr>
  <c:externalData r:id="rId1">
    <c:autoUpdate val="0"/>
  </c:externalData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0.5165</cdr:x>
      <cdr:y>0.13525</cdr:y>
    </cdr:from>
    <cdr:to>
      <cdr:x>0.564</cdr:x>
      <cdr:y>0.17375</cdr:y>
    </cdr:to>
    <cdr:sp macro="" textlink="">
      <cdr:nvSpPr>
        <cdr:cNvPr id="1025" name="Text Box 1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3000994" y="633822"/>
          <a:ext cx="275987" cy="180423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>
          <a:noFill/>
        </a:ln>
        <a:effectLst xmlns:a="http://schemas.openxmlformats.org/drawingml/2006/main"/>
        <a:extLst xmlns:a="http://schemas.openxmlformats.org/drawingml/2006/main">
          <a:ext uri="{909E8E84-426E-40DD-AFC4-6F175D3DCCD1}">
            <a14:hiddenFill xmlns:a14="http://schemas.microsoft.com/office/drawing/2010/main">
              <a:solidFill>
                <a:srgbClr xmlns:mc="http://schemas.openxmlformats.org/markup-compatibility/2006" val="000000" mc:Ignorable="a14" a14:legacySpreadsheetColorIndex="64"/>
              </a:solidFill>
            </a14:hiddenFill>
          </a:ext>
          <a:ext uri="{91240B29-F687-4F45-9708-019B960494DF}">
            <a14:hiddenLine xmlns:a14="http://schemas.microsoft.com/office/drawing/2010/main" w="9525">
              <a:solidFill>
                <a:srgbClr xmlns:mc="http://schemas.openxmlformats.org/markup-compatibility/2006" val="FFFFFF" mc:Ignorable="a14" a14:legacySpreadsheetColorIndex="65"/>
              </a:solidFill>
              <a:miter lim="800000"/>
              <a:headEnd/>
              <a:tailEnd/>
            </a14:hiddenLine>
          </a:ext>
          <a:ext uri="{AF507438-7753-43E0-B8FC-AC1667EBCBE1}">
            <a14:hiddenEffects xmlns:a14="http://schemas.microsoft.com/office/drawing/2010/main">
              <a:effectLst>
                <a:outerShdw dist="35921" dir="2700000" algn="ctr" rotWithShape="0">
                  <a:srgbClr val="808080"/>
                </a:outerShdw>
              </a:effectLst>
            </a14:hiddenEffects>
          </a:ext>
        </a:extLst>
      </cdr:spPr>
    </cdr:sp>
  </cdr:relSizeAnchor>
</c:userShape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00B3F8-75C0-463C-95A9-6B328C2DAF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14</Pages>
  <Words>1957</Words>
  <Characters>11156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Tatyana.Shkirando</dc:creator>
  <cp:lastModifiedBy>Рублевская Анжела Арнольдовна</cp:lastModifiedBy>
  <cp:revision>8</cp:revision>
  <cp:lastPrinted>2025-04-23T05:45:00Z</cp:lastPrinted>
  <dcterms:created xsi:type="dcterms:W3CDTF">2025-04-23T06:03:00Z</dcterms:created>
  <dcterms:modified xsi:type="dcterms:W3CDTF">2025-04-24T08:49:00Z</dcterms:modified>
</cp:coreProperties>
</file>